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0E" w:rsidRPr="002C056F" w:rsidRDefault="00BD2BCF" w:rsidP="00442C0E">
      <w:pPr>
        <w:ind w:firstLine="709"/>
        <w:jc w:val="center"/>
        <w:rPr>
          <w:b/>
          <w:sz w:val="24"/>
        </w:rPr>
      </w:pPr>
      <w:r w:rsidRPr="002C056F">
        <w:rPr>
          <w:b/>
          <w:sz w:val="24"/>
        </w:rPr>
        <w:t xml:space="preserve">Пояснительная записка к </w:t>
      </w:r>
      <w:r w:rsidR="00442C0E" w:rsidRPr="002C056F">
        <w:rPr>
          <w:b/>
          <w:sz w:val="24"/>
        </w:rPr>
        <w:t>оценке эффективности муниципальной программы «</w:t>
      </w:r>
      <w:r w:rsidR="00610F0D" w:rsidRPr="002C056F">
        <w:rPr>
          <w:b/>
          <w:sz w:val="24"/>
        </w:rPr>
        <w:t>Обеспечение реализации полномочий Жуковского муниципального округа Брянской области</w:t>
      </w:r>
      <w:r w:rsidR="00442C0E" w:rsidRPr="002C056F">
        <w:rPr>
          <w:b/>
          <w:sz w:val="24"/>
        </w:rPr>
        <w:t xml:space="preserve">» </w:t>
      </w:r>
      <w:r w:rsidRPr="002C056F">
        <w:rPr>
          <w:b/>
          <w:sz w:val="24"/>
        </w:rPr>
        <w:t>по итогам 202</w:t>
      </w:r>
      <w:r w:rsidR="009C0598">
        <w:rPr>
          <w:b/>
          <w:sz w:val="24"/>
        </w:rPr>
        <w:t>4</w:t>
      </w:r>
      <w:r w:rsidRPr="002C056F">
        <w:rPr>
          <w:b/>
          <w:sz w:val="24"/>
        </w:rPr>
        <w:t xml:space="preserve"> года</w:t>
      </w:r>
    </w:p>
    <w:p w:rsidR="00442C0E" w:rsidRPr="002C056F" w:rsidRDefault="00442C0E" w:rsidP="00442C0E">
      <w:pPr>
        <w:ind w:firstLine="709"/>
        <w:jc w:val="both"/>
        <w:rPr>
          <w:sz w:val="24"/>
        </w:rPr>
      </w:pPr>
    </w:p>
    <w:p w:rsidR="00287D0C" w:rsidRPr="002C056F" w:rsidRDefault="00287D0C" w:rsidP="00442C0E">
      <w:pPr>
        <w:ind w:firstLine="709"/>
        <w:jc w:val="both"/>
        <w:rPr>
          <w:sz w:val="24"/>
        </w:rPr>
      </w:pPr>
      <w:r w:rsidRPr="002C056F">
        <w:rPr>
          <w:sz w:val="24"/>
        </w:rPr>
        <w:t>В 202</w:t>
      </w:r>
      <w:r w:rsidR="009C0598">
        <w:rPr>
          <w:sz w:val="24"/>
        </w:rPr>
        <w:t>4</w:t>
      </w:r>
      <w:r w:rsidRPr="002C056F">
        <w:rPr>
          <w:sz w:val="24"/>
        </w:rPr>
        <w:t xml:space="preserve"> году </w:t>
      </w:r>
      <w:r w:rsidR="00BD2BCF" w:rsidRPr="002C056F">
        <w:rPr>
          <w:sz w:val="24"/>
        </w:rPr>
        <w:t>на реализацию муниципальной программы</w:t>
      </w:r>
      <w:r w:rsidRPr="002C056F">
        <w:rPr>
          <w:sz w:val="24"/>
        </w:rPr>
        <w:t xml:space="preserve"> «</w:t>
      </w:r>
      <w:r w:rsidR="00E31932" w:rsidRPr="002C056F">
        <w:rPr>
          <w:sz w:val="24"/>
        </w:rPr>
        <w:t>Обеспечение реализации полномочий Жуковского муниципального округа Брянской области</w:t>
      </w:r>
      <w:r w:rsidRPr="002C056F">
        <w:rPr>
          <w:sz w:val="24"/>
        </w:rPr>
        <w:t xml:space="preserve">» </w:t>
      </w:r>
      <w:r w:rsidR="00BD2BCF" w:rsidRPr="002C056F">
        <w:rPr>
          <w:sz w:val="24"/>
        </w:rPr>
        <w:t>направлено бюджетных сре</w:t>
      </w:r>
      <w:proofErr w:type="gramStart"/>
      <w:r w:rsidR="00BD2BCF" w:rsidRPr="002C056F">
        <w:rPr>
          <w:sz w:val="24"/>
        </w:rPr>
        <w:t>дств в с</w:t>
      </w:r>
      <w:proofErr w:type="gramEnd"/>
      <w:r w:rsidR="00BD2BCF" w:rsidRPr="002C056F">
        <w:rPr>
          <w:sz w:val="24"/>
        </w:rPr>
        <w:t>умме</w:t>
      </w:r>
      <w:r w:rsidR="00023B85" w:rsidRPr="002C056F">
        <w:rPr>
          <w:sz w:val="24"/>
        </w:rPr>
        <w:t xml:space="preserve"> </w:t>
      </w:r>
      <w:r w:rsidR="00097BD9">
        <w:rPr>
          <w:sz w:val="24"/>
        </w:rPr>
        <w:t xml:space="preserve">484 875 406,15 </w:t>
      </w:r>
      <w:r w:rsidR="00023B85" w:rsidRPr="002C056F">
        <w:rPr>
          <w:sz w:val="24"/>
        </w:rPr>
        <w:t>рублей</w:t>
      </w:r>
      <w:r w:rsidR="00BD2BCF" w:rsidRPr="002C056F">
        <w:rPr>
          <w:sz w:val="24"/>
        </w:rPr>
        <w:t>,</w:t>
      </w:r>
      <w:r w:rsidR="00E31932" w:rsidRPr="002C056F">
        <w:rPr>
          <w:sz w:val="24"/>
        </w:rPr>
        <w:t xml:space="preserve"> план </w:t>
      </w:r>
      <w:r w:rsidR="00097BD9">
        <w:rPr>
          <w:sz w:val="24"/>
        </w:rPr>
        <w:t>502 425 555,25</w:t>
      </w:r>
      <w:r w:rsidR="00E31932" w:rsidRPr="002C056F">
        <w:rPr>
          <w:sz w:val="24"/>
        </w:rPr>
        <w:t xml:space="preserve"> рублей, исполнение составило</w:t>
      </w:r>
      <w:r w:rsidR="00097BD9">
        <w:rPr>
          <w:sz w:val="24"/>
        </w:rPr>
        <w:t xml:space="preserve"> 96,5</w:t>
      </w:r>
      <w:r w:rsidR="00BD2BCF" w:rsidRPr="002C056F">
        <w:rPr>
          <w:sz w:val="24"/>
        </w:rPr>
        <w:t>%</w:t>
      </w:r>
      <w:r w:rsidRPr="002C056F">
        <w:rPr>
          <w:sz w:val="24"/>
        </w:rPr>
        <w:t xml:space="preserve">. </w:t>
      </w:r>
    </w:p>
    <w:p w:rsidR="00BD2BCF" w:rsidRPr="002C056F" w:rsidRDefault="00BD2BCF" w:rsidP="00BD2BCF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="00E31932" w:rsidRPr="002C056F">
        <w:rPr>
          <w:b/>
          <w:i/>
          <w:sz w:val="24"/>
        </w:rPr>
        <w:t>Создание условий для эффективной деятельности администрации округа, выполнение переданных полномочий</w:t>
      </w:r>
      <w:r w:rsidRPr="002C056F">
        <w:rPr>
          <w:b/>
          <w:i/>
          <w:sz w:val="24"/>
        </w:rPr>
        <w:t>»</w:t>
      </w:r>
      <w:r w:rsidR="002C056F" w:rsidRPr="002C056F">
        <w:rPr>
          <w:b/>
          <w:i/>
          <w:sz w:val="24"/>
        </w:rPr>
        <w:t>:</w:t>
      </w:r>
    </w:p>
    <w:p w:rsidR="00E31932" w:rsidRPr="002C056F" w:rsidRDefault="00BD2BCF" w:rsidP="00442C0E">
      <w:pPr>
        <w:ind w:firstLine="709"/>
        <w:jc w:val="both"/>
        <w:rPr>
          <w:sz w:val="24"/>
        </w:rPr>
      </w:pPr>
      <w:r w:rsidRPr="002C056F"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</w:t>
      </w:r>
      <w:r w:rsidR="00023B85" w:rsidRPr="002C056F">
        <w:rPr>
          <w:bCs/>
          <w:color w:val="000000"/>
          <w:sz w:val="24"/>
        </w:rPr>
        <w:t>–</w:t>
      </w:r>
      <w:r w:rsidR="00097BD9">
        <w:rPr>
          <w:bCs/>
          <w:color w:val="000000"/>
          <w:sz w:val="24"/>
        </w:rPr>
        <w:t xml:space="preserve"> 87 829 241,02 </w:t>
      </w:r>
      <w:r w:rsidRPr="002C056F">
        <w:rPr>
          <w:bCs/>
          <w:color w:val="000000"/>
          <w:sz w:val="24"/>
        </w:rPr>
        <w:t xml:space="preserve">рублей, факт </w:t>
      </w:r>
      <w:r w:rsidR="00097BD9">
        <w:rPr>
          <w:bCs/>
          <w:color w:val="000000"/>
          <w:sz w:val="24"/>
        </w:rPr>
        <w:t>–</w:t>
      </w:r>
      <w:r w:rsidRPr="002C056F">
        <w:rPr>
          <w:bCs/>
          <w:color w:val="000000"/>
          <w:sz w:val="24"/>
        </w:rPr>
        <w:t xml:space="preserve"> </w:t>
      </w:r>
      <w:r w:rsidR="00097BD9" w:rsidRPr="00097BD9">
        <w:rPr>
          <w:bCs/>
          <w:color w:val="000000"/>
          <w:sz w:val="24"/>
        </w:rPr>
        <w:t>85</w:t>
      </w:r>
      <w:r w:rsidR="00097BD9">
        <w:rPr>
          <w:bCs/>
          <w:color w:val="000000"/>
          <w:sz w:val="24"/>
        </w:rPr>
        <w:t> </w:t>
      </w:r>
      <w:r w:rsidR="00097BD9" w:rsidRPr="00097BD9">
        <w:rPr>
          <w:bCs/>
          <w:color w:val="000000"/>
          <w:sz w:val="24"/>
        </w:rPr>
        <w:t>855</w:t>
      </w:r>
      <w:r w:rsidR="00097BD9">
        <w:rPr>
          <w:bCs/>
          <w:color w:val="000000"/>
          <w:sz w:val="24"/>
        </w:rPr>
        <w:t xml:space="preserve"> </w:t>
      </w:r>
      <w:r w:rsidR="00097BD9" w:rsidRPr="00097BD9">
        <w:rPr>
          <w:bCs/>
          <w:color w:val="000000"/>
          <w:sz w:val="24"/>
        </w:rPr>
        <w:t>344,2</w:t>
      </w:r>
      <w:r w:rsidRPr="002C056F">
        <w:rPr>
          <w:bCs/>
          <w:color w:val="000000"/>
          <w:sz w:val="24"/>
        </w:rPr>
        <w:t xml:space="preserve"> рублей</w:t>
      </w:r>
      <w:r w:rsidR="002C056F">
        <w:rPr>
          <w:bCs/>
          <w:color w:val="000000"/>
          <w:sz w:val="24"/>
        </w:rPr>
        <w:t>, исполнено на</w:t>
      </w:r>
      <w:r w:rsidRPr="002C056F">
        <w:rPr>
          <w:bCs/>
          <w:color w:val="000000"/>
          <w:sz w:val="24"/>
        </w:rPr>
        <w:t xml:space="preserve"> </w:t>
      </w:r>
      <w:r w:rsidR="00097BD9">
        <w:rPr>
          <w:bCs/>
          <w:color w:val="000000"/>
          <w:sz w:val="24"/>
        </w:rPr>
        <w:t>96,5</w:t>
      </w:r>
      <w:r w:rsidR="002C056F"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</w:t>
      </w:r>
      <w:r w:rsidR="002C056F">
        <w:rPr>
          <w:bCs/>
          <w:color w:val="000000"/>
          <w:sz w:val="24"/>
        </w:rPr>
        <w:t>напр</w:t>
      </w:r>
      <w:r w:rsidR="0078776B">
        <w:rPr>
          <w:bCs/>
          <w:color w:val="000000"/>
          <w:sz w:val="24"/>
        </w:rPr>
        <w:t>а</w:t>
      </w:r>
      <w:r w:rsidR="002C056F">
        <w:rPr>
          <w:bCs/>
          <w:color w:val="000000"/>
          <w:sz w:val="24"/>
        </w:rPr>
        <w:t>влены</w:t>
      </w:r>
      <w:r w:rsidRPr="002C056F">
        <w:rPr>
          <w:bCs/>
          <w:color w:val="000000"/>
          <w:sz w:val="24"/>
        </w:rPr>
        <w:t xml:space="preserve"> на содержание администрации Жуковского муниципального округа</w:t>
      </w:r>
      <w:r w:rsidR="002C056F">
        <w:rPr>
          <w:bCs/>
          <w:color w:val="000000"/>
          <w:sz w:val="24"/>
        </w:rPr>
        <w:t>,</w:t>
      </w:r>
      <w:r w:rsidR="002C056F" w:rsidRPr="002C056F">
        <w:rPr>
          <w:bCs/>
          <w:color w:val="000000"/>
          <w:sz w:val="24"/>
        </w:rPr>
        <w:t xml:space="preserve"> в том числе</w:t>
      </w:r>
      <w:r w:rsidR="00E31932" w:rsidRPr="002C056F">
        <w:rPr>
          <w:bCs/>
          <w:color w:val="000000"/>
          <w:sz w:val="24"/>
        </w:rPr>
        <w:t xml:space="preserve"> </w:t>
      </w:r>
      <w:r w:rsidR="002C056F" w:rsidRPr="002C056F">
        <w:rPr>
          <w:bCs/>
          <w:color w:val="000000"/>
          <w:sz w:val="24"/>
        </w:rPr>
        <w:t xml:space="preserve">на </w:t>
      </w:r>
      <w:r w:rsidR="00E31932" w:rsidRPr="002C056F">
        <w:rPr>
          <w:bCs/>
          <w:color w:val="000000"/>
          <w:sz w:val="24"/>
        </w:rPr>
        <w:t>выполнение переданных государственных полномочий,</w:t>
      </w:r>
      <w:r w:rsidR="002C056F" w:rsidRPr="002C056F">
        <w:rPr>
          <w:bCs/>
          <w:color w:val="000000"/>
          <w:sz w:val="24"/>
        </w:rPr>
        <w:t xml:space="preserve"> </w:t>
      </w:r>
      <w:r w:rsidR="000D13B9">
        <w:rPr>
          <w:bCs/>
          <w:color w:val="000000"/>
          <w:sz w:val="24"/>
        </w:rPr>
        <w:t>содержание подведомственных учреждений, реализацию инициативных проектов</w:t>
      </w:r>
      <w:r w:rsidR="002C056F">
        <w:rPr>
          <w:bCs/>
          <w:color w:val="000000"/>
          <w:sz w:val="24"/>
        </w:rPr>
        <w:t>.</w:t>
      </w:r>
      <w:r w:rsidR="00E31932" w:rsidRPr="002C056F">
        <w:rPr>
          <w:bCs/>
          <w:color w:val="000000"/>
          <w:sz w:val="24"/>
        </w:rPr>
        <w:t xml:space="preserve"> </w:t>
      </w:r>
    </w:p>
    <w:p w:rsidR="002C056F" w:rsidRPr="002C056F" w:rsidRDefault="00E602EB" w:rsidP="00442C0E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 w:rsidR="009C0598">
        <w:rPr>
          <w:bCs/>
          <w:color w:val="000000"/>
          <w:sz w:val="24"/>
          <w:u w:val="single"/>
        </w:rPr>
        <w:t>4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 w:rsidR="002C056F" w:rsidRPr="002C056F">
        <w:rPr>
          <w:bCs/>
          <w:color w:val="000000"/>
          <w:sz w:val="24"/>
          <w:u w:val="single"/>
        </w:rPr>
        <w:t>я</w:t>
      </w:r>
      <w:r w:rsidRPr="002C056F">
        <w:rPr>
          <w:bCs/>
          <w:color w:val="000000"/>
          <w:sz w:val="24"/>
          <w:u w:val="single"/>
        </w:rPr>
        <w:t xml:space="preserve"> (индикатора):</w:t>
      </w:r>
    </w:p>
    <w:p w:rsidR="00442C0E" w:rsidRPr="002C056F" w:rsidRDefault="0078776B" w:rsidP="00442C0E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2C056F" w:rsidRPr="002C056F">
        <w:rPr>
          <w:sz w:val="24"/>
        </w:rPr>
        <w:t>своевременная и качественная подготовка документов и материалов, проведение мероприятий с участием главы администрации Жуковского муниципального округа: значения показателя – 1, что соответствует плановому значению</w:t>
      </w:r>
      <w:r w:rsidR="00ED1A90">
        <w:rPr>
          <w:sz w:val="24"/>
        </w:rPr>
        <w:t xml:space="preserve"> (да (1)/нет (0))</w:t>
      </w:r>
      <w:r w:rsidR="00442C0E" w:rsidRPr="002C056F">
        <w:rPr>
          <w:sz w:val="24"/>
        </w:rPr>
        <w:t>;</w:t>
      </w:r>
    </w:p>
    <w:p w:rsidR="00442C0E" w:rsidRDefault="0078776B" w:rsidP="00442C0E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- </w:t>
      </w:r>
      <w:r w:rsidR="002C056F">
        <w:rPr>
          <w:sz w:val="24"/>
        </w:rPr>
        <w:t>и</w:t>
      </w:r>
      <w:r w:rsidR="002C056F" w:rsidRPr="002C056F">
        <w:rPr>
          <w:sz w:val="24"/>
        </w:rPr>
        <w:t>сполнение муниципальными учреждениями, функции и полномочия учредителя которых осуществляет администрация Жуковского муниципального округа муниципальных заданий на оказание муниципальных  услуг (выполнение работ)</w:t>
      </w:r>
      <w:r w:rsidR="002C056F">
        <w:rPr>
          <w:sz w:val="24"/>
        </w:rPr>
        <w:t xml:space="preserve">: </w:t>
      </w:r>
      <w:r w:rsidR="002C056F" w:rsidRPr="002C056F">
        <w:rPr>
          <w:sz w:val="24"/>
        </w:rPr>
        <w:t>значения показателя – 1, что соответствует плановому значению</w:t>
      </w:r>
      <w:r w:rsidR="00ED1A90">
        <w:rPr>
          <w:sz w:val="24"/>
        </w:rPr>
        <w:t xml:space="preserve"> (да (1)/нет (0))</w:t>
      </w:r>
      <w:r w:rsidR="00442C0E" w:rsidRPr="002C056F">
        <w:rPr>
          <w:color w:val="000000"/>
          <w:sz w:val="24"/>
        </w:rPr>
        <w:t>;</w:t>
      </w:r>
    </w:p>
    <w:p w:rsidR="000D13B9" w:rsidRPr="002C056F" w:rsidRDefault="000D13B9" w:rsidP="00442C0E">
      <w:pPr>
        <w:ind w:firstLine="709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- д</w:t>
      </w:r>
      <w:r w:rsidRPr="000D13B9">
        <w:rPr>
          <w:color w:val="000000"/>
          <w:sz w:val="24"/>
        </w:rPr>
        <w:t>оля реализованных до конца текущего финансового года проектов инициативного бюджетирования, предусмотренных соглашениями</w:t>
      </w:r>
      <w:r>
        <w:rPr>
          <w:color w:val="000000"/>
          <w:sz w:val="24"/>
        </w:rPr>
        <w:t xml:space="preserve"> – 100% (план 100%);</w:t>
      </w:r>
      <w:proofErr w:type="gramEnd"/>
    </w:p>
    <w:p w:rsidR="00442C0E" w:rsidRPr="002C056F" w:rsidRDefault="0078776B" w:rsidP="00442C0E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2C056F">
        <w:rPr>
          <w:sz w:val="24"/>
        </w:rPr>
        <w:t>р</w:t>
      </w:r>
      <w:r w:rsidR="002C056F" w:rsidRPr="002C056F">
        <w:rPr>
          <w:sz w:val="24"/>
        </w:rPr>
        <w:t>азвитие кадрового потенциала, переподготовка и повышение квалификации персонала</w:t>
      </w:r>
      <w:r w:rsidR="002C056F">
        <w:rPr>
          <w:sz w:val="24"/>
        </w:rPr>
        <w:t>:</w:t>
      </w:r>
      <w:r w:rsidR="002C056F" w:rsidRPr="002C056F">
        <w:rPr>
          <w:sz w:val="24"/>
        </w:rPr>
        <w:t xml:space="preserve"> значения показателя – </w:t>
      </w:r>
      <w:r w:rsidR="00ED1A90">
        <w:rPr>
          <w:sz w:val="24"/>
        </w:rPr>
        <w:t xml:space="preserve"> </w:t>
      </w:r>
      <w:r w:rsidR="00097BD9">
        <w:rPr>
          <w:sz w:val="24"/>
        </w:rPr>
        <w:t xml:space="preserve">3 </w:t>
      </w:r>
      <w:r w:rsidR="00ED1A90">
        <w:rPr>
          <w:sz w:val="24"/>
        </w:rPr>
        <w:t>человека</w:t>
      </w:r>
      <w:r w:rsidR="002C056F" w:rsidRPr="002C056F">
        <w:rPr>
          <w:sz w:val="24"/>
        </w:rPr>
        <w:t>, планово</w:t>
      </w:r>
      <w:r w:rsidR="0051036E">
        <w:rPr>
          <w:sz w:val="24"/>
        </w:rPr>
        <w:t>е</w:t>
      </w:r>
      <w:r w:rsidR="002C056F" w:rsidRPr="002C056F">
        <w:rPr>
          <w:sz w:val="24"/>
        </w:rPr>
        <w:t xml:space="preserve"> значени</w:t>
      </w:r>
      <w:r w:rsidR="0051036E">
        <w:rPr>
          <w:sz w:val="24"/>
        </w:rPr>
        <w:t xml:space="preserve">е </w:t>
      </w:r>
      <w:r w:rsidR="0051036E" w:rsidRPr="0051036E">
        <w:rPr>
          <w:sz w:val="24"/>
        </w:rPr>
        <w:t>≥ 3</w:t>
      </w:r>
      <w:r w:rsidR="002C056F">
        <w:rPr>
          <w:sz w:val="24"/>
        </w:rPr>
        <w:t>.</w:t>
      </w:r>
    </w:p>
    <w:p w:rsidR="002C056F" w:rsidRPr="002C056F" w:rsidRDefault="002C056F" w:rsidP="002C056F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Pr="002C056F">
        <w:rPr>
          <w:b/>
          <w:i/>
          <w:sz w:val="24"/>
        </w:rPr>
        <w:t>Защиты населения и территории от чрезвычайных ситуаций, обеспечение пожарной</w:t>
      </w:r>
      <w:r>
        <w:rPr>
          <w:b/>
          <w:i/>
          <w:sz w:val="24"/>
        </w:rPr>
        <w:t xml:space="preserve"> </w:t>
      </w:r>
      <w:r w:rsidRPr="002C056F">
        <w:rPr>
          <w:b/>
          <w:i/>
          <w:sz w:val="24"/>
        </w:rPr>
        <w:t xml:space="preserve"> безопасности»:</w:t>
      </w:r>
    </w:p>
    <w:p w:rsidR="00E602EB" w:rsidRPr="002C056F" w:rsidRDefault="00E602EB" w:rsidP="00E602EB">
      <w:pPr>
        <w:ind w:firstLine="709"/>
        <w:jc w:val="both"/>
        <w:rPr>
          <w:sz w:val="24"/>
        </w:rPr>
      </w:pPr>
      <w:r w:rsidRPr="002C056F">
        <w:rPr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</w:t>
      </w:r>
      <w:r w:rsidR="00023B85" w:rsidRPr="002C056F">
        <w:rPr>
          <w:bCs/>
          <w:color w:val="000000"/>
          <w:sz w:val="24"/>
        </w:rPr>
        <w:t xml:space="preserve">– </w:t>
      </w:r>
      <w:r w:rsidR="00B643C9">
        <w:rPr>
          <w:bCs/>
          <w:color w:val="000000"/>
          <w:sz w:val="24"/>
        </w:rPr>
        <w:t>5 225 921,00</w:t>
      </w:r>
      <w:r w:rsidRPr="002C056F">
        <w:rPr>
          <w:bCs/>
          <w:color w:val="000000"/>
          <w:sz w:val="24"/>
        </w:rPr>
        <w:t xml:space="preserve">  рублей, факт </w:t>
      </w:r>
      <w:r w:rsidR="00023B85" w:rsidRPr="002C056F">
        <w:rPr>
          <w:bCs/>
          <w:color w:val="000000"/>
          <w:sz w:val="24"/>
        </w:rPr>
        <w:t>–</w:t>
      </w:r>
      <w:r w:rsidRPr="002C056F">
        <w:rPr>
          <w:bCs/>
          <w:color w:val="000000"/>
          <w:sz w:val="24"/>
        </w:rPr>
        <w:t xml:space="preserve"> </w:t>
      </w:r>
      <w:r w:rsidR="002C056F">
        <w:rPr>
          <w:bCs/>
          <w:color w:val="000000"/>
          <w:sz w:val="24"/>
        </w:rPr>
        <w:t xml:space="preserve"> </w:t>
      </w:r>
      <w:r w:rsidR="00B643C9">
        <w:rPr>
          <w:bCs/>
          <w:color w:val="000000"/>
          <w:sz w:val="24"/>
        </w:rPr>
        <w:t>5 219 509,37</w:t>
      </w:r>
      <w:r w:rsidRPr="002C056F">
        <w:rPr>
          <w:bCs/>
          <w:color w:val="000000"/>
          <w:sz w:val="24"/>
        </w:rPr>
        <w:t xml:space="preserve"> рублей</w:t>
      </w:r>
      <w:r w:rsidR="002C056F">
        <w:rPr>
          <w:bCs/>
          <w:color w:val="000000"/>
          <w:sz w:val="24"/>
        </w:rPr>
        <w:t xml:space="preserve">, исполнено на </w:t>
      </w:r>
      <w:r w:rsidR="00B643C9">
        <w:rPr>
          <w:bCs/>
          <w:color w:val="000000"/>
          <w:sz w:val="24"/>
        </w:rPr>
        <w:t>99,9</w:t>
      </w:r>
      <w:r w:rsidR="002C056F"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направлены на содержание МКУ «</w:t>
      </w:r>
      <w:r w:rsidR="002C056F">
        <w:rPr>
          <w:sz w:val="24"/>
        </w:rPr>
        <w:t>ЕДДС</w:t>
      </w:r>
      <w:r w:rsidRPr="002C056F">
        <w:rPr>
          <w:sz w:val="24"/>
        </w:rPr>
        <w:t>»</w:t>
      </w:r>
      <w:r w:rsidR="002C056F">
        <w:rPr>
          <w:sz w:val="24"/>
        </w:rPr>
        <w:t>, на обеспечение пожарной безопасности</w:t>
      </w:r>
      <w:r w:rsidRPr="002C056F">
        <w:rPr>
          <w:sz w:val="24"/>
        </w:rPr>
        <w:t>.</w:t>
      </w:r>
    </w:p>
    <w:p w:rsidR="00E602EB" w:rsidRPr="002C056F" w:rsidRDefault="00E602EB" w:rsidP="00E602EB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2 показателя (индикатора):</w:t>
      </w:r>
    </w:p>
    <w:p w:rsidR="008872D0" w:rsidRDefault="0078776B" w:rsidP="0078776B">
      <w:pPr>
        <w:jc w:val="both"/>
        <w:rPr>
          <w:sz w:val="24"/>
        </w:rPr>
      </w:pPr>
      <w:r>
        <w:rPr>
          <w:sz w:val="24"/>
        </w:rPr>
        <w:t xml:space="preserve">         - п</w:t>
      </w:r>
      <w:r w:rsidRPr="0078776B">
        <w:rPr>
          <w:sz w:val="24"/>
        </w:rPr>
        <w:t xml:space="preserve">редставление населению Жуковского </w:t>
      </w:r>
      <w:r w:rsidR="009C0598">
        <w:rPr>
          <w:sz w:val="24"/>
        </w:rPr>
        <w:t>муниципального округа</w:t>
      </w:r>
      <w:r w:rsidRPr="0078776B">
        <w:rPr>
          <w:sz w:val="24"/>
        </w:rPr>
        <w:t xml:space="preserve"> возможности вызова всех оперативных служб по единому номеру «112» по средствам мобильной связи</w:t>
      </w:r>
      <w:r>
        <w:rPr>
          <w:sz w:val="24"/>
        </w:rPr>
        <w:t>: значение показателя 100,0% (план 100,0%);</w:t>
      </w:r>
    </w:p>
    <w:p w:rsidR="0078776B" w:rsidRDefault="0078776B" w:rsidP="0078776B">
      <w:pPr>
        <w:jc w:val="both"/>
        <w:rPr>
          <w:sz w:val="24"/>
        </w:rPr>
      </w:pPr>
      <w:r>
        <w:rPr>
          <w:sz w:val="24"/>
        </w:rPr>
        <w:t xml:space="preserve">         - с</w:t>
      </w:r>
      <w:r w:rsidRPr="0078776B">
        <w:rPr>
          <w:sz w:val="24"/>
        </w:rPr>
        <w:t>окращение времени направления экстренных оперативных служб по вызовам (сообщениям о происшествиях) от населения к месту происшествия</w:t>
      </w:r>
      <w:r>
        <w:rPr>
          <w:sz w:val="24"/>
        </w:rPr>
        <w:t>: значение показателя 0,</w:t>
      </w:r>
      <w:r w:rsidR="009C0598">
        <w:rPr>
          <w:sz w:val="24"/>
        </w:rPr>
        <w:t>1</w:t>
      </w:r>
      <w:r>
        <w:rPr>
          <w:sz w:val="24"/>
        </w:rPr>
        <w:t>%, что соответствует плановому значению.</w:t>
      </w:r>
    </w:p>
    <w:p w:rsidR="0078776B" w:rsidRPr="002C056F" w:rsidRDefault="0078776B" w:rsidP="0078776B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Pr="0078776B">
        <w:rPr>
          <w:b/>
          <w:bCs/>
          <w:i/>
          <w:color w:val="000000"/>
          <w:sz w:val="24"/>
        </w:rPr>
        <w:t>Повышение качества  предоставления государственных и муниципальных услуг, транспортных услуг, поддержка  предпринимательства</w:t>
      </w:r>
      <w:r w:rsidRPr="002C056F">
        <w:rPr>
          <w:b/>
          <w:i/>
          <w:sz w:val="24"/>
        </w:rPr>
        <w:t>»:</w:t>
      </w:r>
    </w:p>
    <w:p w:rsidR="009C0598" w:rsidRDefault="0078776B" w:rsidP="0078776B">
      <w:pPr>
        <w:ind w:firstLine="709"/>
        <w:jc w:val="both"/>
        <w:rPr>
          <w:bCs/>
          <w:color w:val="000000"/>
          <w:sz w:val="24"/>
        </w:rPr>
      </w:pPr>
      <w:r w:rsidRPr="002C056F"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 w:rsidR="00B643C9">
        <w:rPr>
          <w:bCs/>
          <w:color w:val="000000"/>
          <w:sz w:val="24"/>
        </w:rPr>
        <w:t>15 297 440,00</w:t>
      </w:r>
      <w:r w:rsidRPr="002C056F">
        <w:rPr>
          <w:bCs/>
          <w:color w:val="000000"/>
          <w:sz w:val="24"/>
        </w:rPr>
        <w:t xml:space="preserve">  рублей, факт </w:t>
      </w:r>
      <w:r w:rsidR="00B643C9">
        <w:rPr>
          <w:bCs/>
          <w:color w:val="000000"/>
          <w:sz w:val="24"/>
        </w:rPr>
        <w:t>– 14 410 383,00</w:t>
      </w:r>
      <w:r w:rsidRPr="002C056F">
        <w:rPr>
          <w:bCs/>
          <w:color w:val="000000"/>
          <w:sz w:val="24"/>
        </w:rPr>
        <w:t xml:space="preserve">  </w:t>
      </w:r>
      <w:r w:rsidR="000D13B9" w:rsidRPr="002C056F">
        <w:rPr>
          <w:bCs/>
          <w:color w:val="000000"/>
          <w:sz w:val="24"/>
        </w:rPr>
        <w:t xml:space="preserve">  </w:t>
      </w:r>
      <w:r w:rsidRPr="002C056F">
        <w:rPr>
          <w:bCs/>
          <w:color w:val="000000"/>
          <w:sz w:val="24"/>
        </w:rPr>
        <w:t>рублей</w:t>
      </w:r>
      <w:r>
        <w:rPr>
          <w:bCs/>
          <w:color w:val="000000"/>
          <w:sz w:val="24"/>
        </w:rPr>
        <w:t>, исполнено на</w:t>
      </w:r>
      <w:r w:rsidRPr="002C056F">
        <w:rPr>
          <w:bCs/>
          <w:color w:val="000000"/>
          <w:sz w:val="24"/>
        </w:rPr>
        <w:t xml:space="preserve"> </w:t>
      </w:r>
      <w:r w:rsidR="00B643C9">
        <w:rPr>
          <w:bCs/>
          <w:color w:val="000000"/>
          <w:sz w:val="24"/>
        </w:rPr>
        <w:t>94,2</w:t>
      </w:r>
      <w:r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направлены</w:t>
      </w:r>
      <w:r w:rsidRPr="002C056F">
        <w:rPr>
          <w:bCs/>
          <w:color w:val="000000"/>
          <w:sz w:val="24"/>
        </w:rPr>
        <w:t xml:space="preserve"> на содержание </w:t>
      </w:r>
      <w:r w:rsidR="009C0598">
        <w:rPr>
          <w:bCs/>
          <w:color w:val="000000"/>
          <w:sz w:val="24"/>
        </w:rPr>
        <w:t>МАУ «МФЦ», транспортные услуги.</w:t>
      </w:r>
      <w:r>
        <w:rPr>
          <w:bCs/>
          <w:color w:val="000000"/>
          <w:sz w:val="24"/>
        </w:rPr>
        <w:t xml:space="preserve"> </w:t>
      </w:r>
    </w:p>
    <w:p w:rsidR="0078776B" w:rsidRPr="002C056F" w:rsidRDefault="0078776B" w:rsidP="0078776B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к оценке </w:t>
      </w:r>
      <w:r w:rsidR="001B09B2">
        <w:rPr>
          <w:bCs/>
          <w:color w:val="000000"/>
          <w:sz w:val="24"/>
          <w:u w:val="single"/>
        </w:rPr>
        <w:t>2</w:t>
      </w:r>
      <w:r w:rsidRPr="002C056F">
        <w:rPr>
          <w:bCs/>
          <w:color w:val="000000"/>
          <w:sz w:val="24"/>
          <w:u w:val="single"/>
        </w:rPr>
        <w:t xml:space="preserve"> показателя (индикатора):</w:t>
      </w:r>
    </w:p>
    <w:p w:rsidR="0078776B" w:rsidRPr="002C056F" w:rsidRDefault="0078776B" w:rsidP="0078776B">
      <w:pPr>
        <w:ind w:firstLine="709"/>
        <w:jc w:val="both"/>
        <w:rPr>
          <w:sz w:val="24"/>
        </w:rPr>
      </w:pPr>
      <w:r>
        <w:rPr>
          <w:sz w:val="24"/>
        </w:rPr>
        <w:t>- ч</w:t>
      </w:r>
      <w:r w:rsidRPr="0078776B">
        <w:rPr>
          <w:sz w:val="24"/>
        </w:rPr>
        <w:t>исло обратившихся за получением государственных и муниципальных услуг</w:t>
      </w:r>
      <w:r w:rsidRPr="002C056F">
        <w:rPr>
          <w:sz w:val="24"/>
        </w:rPr>
        <w:t xml:space="preserve">: значения показателя – </w:t>
      </w:r>
      <w:r w:rsidR="00B643C9">
        <w:rPr>
          <w:sz w:val="24"/>
        </w:rPr>
        <w:t>14 239</w:t>
      </w:r>
      <w:r w:rsidR="00ED1A90">
        <w:rPr>
          <w:sz w:val="24"/>
        </w:rPr>
        <w:t xml:space="preserve"> человек</w:t>
      </w:r>
      <w:r>
        <w:rPr>
          <w:sz w:val="24"/>
        </w:rPr>
        <w:t xml:space="preserve">, что  </w:t>
      </w:r>
      <w:r w:rsidR="00B15D4D">
        <w:rPr>
          <w:sz w:val="24"/>
        </w:rPr>
        <w:t>соответствует</w:t>
      </w:r>
      <w:r>
        <w:rPr>
          <w:sz w:val="24"/>
        </w:rPr>
        <w:t xml:space="preserve"> </w:t>
      </w:r>
      <w:r w:rsidR="00B15D4D">
        <w:rPr>
          <w:sz w:val="24"/>
        </w:rPr>
        <w:t>плановому значению показателя</w:t>
      </w:r>
      <w:r>
        <w:rPr>
          <w:sz w:val="24"/>
        </w:rPr>
        <w:t xml:space="preserve"> (</w:t>
      </w:r>
      <w:r w:rsidRPr="0078776B">
        <w:rPr>
          <w:sz w:val="24"/>
        </w:rPr>
        <w:t>≥ 13</w:t>
      </w:r>
      <w:r>
        <w:rPr>
          <w:sz w:val="24"/>
        </w:rPr>
        <w:t> </w:t>
      </w:r>
      <w:r w:rsidR="009C0598">
        <w:rPr>
          <w:sz w:val="24"/>
        </w:rPr>
        <w:t>200</w:t>
      </w:r>
      <w:r>
        <w:rPr>
          <w:sz w:val="24"/>
        </w:rPr>
        <w:t>)</w:t>
      </w:r>
      <w:r w:rsidRPr="002C056F">
        <w:rPr>
          <w:sz w:val="24"/>
        </w:rPr>
        <w:t>;</w:t>
      </w:r>
    </w:p>
    <w:p w:rsidR="00B15D4D" w:rsidRDefault="000D13B9" w:rsidP="0078776B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9C0598">
        <w:rPr>
          <w:sz w:val="24"/>
        </w:rPr>
        <w:t>к</w:t>
      </w:r>
      <w:r w:rsidR="009C0598" w:rsidRPr="009C0598">
        <w:rPr>
          <w:sz w:val="24"/>
        </w:rPr>
        <w:t>оличество перевезенных пассажиров</w:t>
      </w:r>
      <w:r w:rsidR="00B643C9">
        <w:rPr>
          <w:sz w:val="24"/>
        </w:rPr>
        <w:t xml:space="preserve"> – </w:t>
      </w:r>
      <w:proofErr w:type="gramStart"/>
      <w:r w:rsidR="00B643C9">
        <w:rPr>
          <w:sz w:val="24"/>
        </w:rPr>
        <w:t>207,4</w:t>
      </w:r>
      <w:proofErr w:type="gramEnd"/>
      <w:r>
        <w:rPr>
          <w:sz w:val="24"/>
        </w:rPr>
        <w:t xml:space="preserve"> что соответствует плановому значению показателя</w:t>
      </w:r>
      <w:r w:rsidR="00B643C9">
        <w:rPr>
          <w:sz w:val="24"/>
        </w:rPr>
        <w:t xml:space="preserve"> </w:t>
      </w:r>
      <w:r w:rsidR="00B643C9">
        <w:rPr>
          <w:sz w:val="24"/>
        </w:rPr>
        <w:t>(</w:t>
      </w:r>
      <w:r w:rsidR="00B643C9" w:rsidRPr="0078776B">
        <w:rPr>
          <w:sz w:val="24"/>
        </w:rPr>
        <w:t xml:space="preserve">≥ </w:t>
      </w:r>
      <w:r w:rsidR="00B643C9">
        <w:rPr>
          <w:sz w:val="24"/>
        </w:rPr>
        <w:t>150</w:t>
      </w:r>
      <w:r w:rsidR="00B643C9">
        <w:rPr>
          <w:sz w:val="24"/>
        </w:rPr>
        <w:t>)</w:t>
      </w:r>
      <w:r w:rsidR="00B643C9" w:rsidRPr="002C056F">
        <w:rPr>
          <w:sz w:val="24"/>
        </w:rPr>
        <w:t>;</w:t>
      </w:r>
      <w:r>
        <w:rPr>
          <w:sz w:val="24"/>
        </w:rPr>
        <w:t>.</w:t>
      </w:r>
    </w:p>
    <w:p w:rsidR="00B15D4D" w:rsidRPr="002C056F" w:rsidRDefault="00B15D4D" w:rsidP="0078776B">
      <w:pPr>
        <w:ind w:firstLine="709"/>
        <w:jc w:val="both"/>
        <w:rPr>
          <w:color w:val="000000"/>
          <w:sz w:val="24"/>
        </w:rPr>
      </w:pPr>
    </w:p>
    <w:p w:rsidR="001B09B2" w:rsidRPr="002C056F" w:rsidRDefault="001B09B2" w:rsidP="001B09B2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lastRenderedPageBreak/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Pr="001B09B2">
        <w:rPr>
          <w:b/>
          <w:i/>
          <w:sz w:val="24"/>
        </w:rPr>
        <w:t>Меры социальной поддержки граждан</w:t>
      </w:r>
      <w:r w:rsidRPr="002C056F">
        <w:rPr>
          <w:b/>
          <w:i/>
          <w:sz w:val="24"/>
        </w:rPr>
        <w:t>»:</w:t>
      </w:r>
    </w:p>
    <w:p w:rsidR="001B09B2" w:rsidRPr="002C056F" w:rsidRDefault="001B09B2" w:rsidP="001B09B2">
      <w:pPr>
        <w:ind w:firstLine="709"/>
        <w:jc w:val="both"/>
        <w:rPr>
          <w:sz w:val="24"/>
        </w:rPr>
      </w:pPr>
      <w:r w:rsidRPr="002C056F">
        <w:rPr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 w:rsidR="00B643C9">
        <w:rPr>
          <w:bCs/>
          <w:color w:val="000000"/>
          <w:sz w:val="24"/>
        </w:rPr>
        <w:t>152 721 781,33</w:t>
      </w:r>
      <w:r w:rsidRPr="002C056F">
        <w:rPr>
          <w:bCs/>
          <w:color w:val="000000"/>
          <w:sz w:val="24"/>
        </w:rPr>
        <w:t xml:space="preserve">  рублей, факт – </w:t>
      </w:r>
      <w:r w:rsidR="00B643C9">
        <w:rPr>
          <w:bCs/>
          <w:color w:val="000000"/>
          <w:sz w:val="24"/>
        </w:rPr>
        <w:t>138 662 934,21</w:t>
      </w:r>
      <w:r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</w:t>
      </w:r>
      <w:r w:rsidR="00B643C9">
        <w:rPr>
          <w:bCs/>
          <w:color w:val="000000"/>
          <w:sz w:val="24"/>
        </w:rPr>
        <w:t>90,8</w:t>
      </w:r>
      <w:r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направлены на </w:t>
      </w:r>
      <w:r>
        <w:rPr>
          <w:bCs/>
          <w:color w:val="000000"/>
          <w:sz w:val="24"/>
        </w:rPr>
        <w:t>выплату муниципальной пенсии, выплаты детям-сиротам, вознаграждение приемным семьям, предоставление жилья детям-сиротам и молодым семьям</w:t>
      </w:r>
      <w:r w:rsidRPr="002C056F">
        <w:rPr>
          <w:sz w:val="24"/>
        </w:rPr>
        <w:t>.</w:t>
      </w:r>
    </w:p>
    <w:p w:rsidR="001B09B2" w:rsidRPr="002C056F" w:rsidRDefault="001B09B2" w:rsidP="001B09B2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 w:rsidR="00631E2F">
        <w:rPr>
          <w:bCs/>
          <w:color w:val="000000"/>
          <w:sz w:val="24"/>
          <w:u w:val="single"/>
        </w:rPr>
        <w:t>4</w:t>
      </w:r>
      <w:r w:rsidRPr="002C056F">
        <w:rPr>
          <w:bCs/>
          <w:color w:val="000000"/>
          <w:sz w:val="24"/>
          <w:u w:val="single"/>
        </w:rPr>
        <w:t xml:space="preserve"> показателя (индикатора):</w:t>
      </w:r>
    </w:p>
    <w:p w:rsidR="001B09B2" w:rsidRDefault="001B09B2" w:rsidP="001B09B2">
      <w:pPr>
        <w:jc w:val="both"/>
        <w:rPr>
          <w:sz w:val="24"/>
        </w:rPr>
      </w:pPr>
      <w:r>
        <w:rPr>
          <w:sz w:val="24"/>
        </w:rPr>
        <w:t xml:space="preserve">         - в</w:t>
      </w:r>
      <w:r w:rsidRPr="001B09B2">
        <w:rPr>
          <w:sz w:val="24"/>
        </w:rPr>
        <w:t>ыплата пенсий бывшим работникам</w:t>
      </w:r>
      <w:r>
        <w:rPr>
          <w:sz w:val="24"/>
        </w:rPr>
        <w:t>: значение показателя 100,0% (план 100,0%);</w:t>
      </w:r>
    </w:p>
    <w:p w:rsidR="001B09B2" w:rsidRDefault="001B09B2" w:rsidP="001B09B2">
      <w:pPr>
        <w:jc w:val="both"/>
        <w:rPr>
          <w:sz w:val="24"/>
        </w:rPr>
      </w:pPr>
      <w:r>
        <w:rPr>
          <w:sz w:val="24"/>
        </w:rPr>
        <w:t xml:space="preserve">         -</w:t>
      </w:r>
      <w:r w:rsidR="00857359">
        <w:rPr>
          <w:sz w:val="24"/>
        </w:rPr>
        <w:t xml:space="preserve"> п</w:t>
      </w:r>
      <w:r w:rsidRPr="001B09B2">
        <w:rPr>
          <w:sz w:val="24"/>
        </w:rPr>
        <w:t>риобретение жилых помещений для детей –</w:t>
      </w:r>
      <w:r w:rsidR="00857359">
        <w:rPr>
          <w:sz w:val="24"/>
        </w:rPr>
        <w:t xml:space="preserve"> </w:t>
      </w:r>
      <w:r w:rsidRPr="001B09B2">
        <w:rPr>
          <w:sz w:val="24"/>
        </w:rPr>
        <w:t>сирот и детей, оставшихся без попечения родителей, лицам из их числа</w:t>
      </w:r>
      <w:r>
        <w:rPr>
          <w:sz w:val="24"/>
        </w:rPr>
        <w:t xml:space="preserve">: значение показателя </w:t>
      </w:r>
      <w:r w:rsidR="00ED1A90">
        <w:rPr>
          <w:sz w:val="24"/>
        </w:rPr>
        <w:t xml:space="preserve"> </w:t>
      </w:r>
      <w:r w:rsidR="00B643C9">
        <w:rPr>
          <w:sz w:val="24"/>
        </w:rPr>
        <w:t xml:space="preserve">5 </w:t>
      </w:r>
      <w:r w:rsidR="00ED1A90">
        <w:rPr>
          <w:sz w:val="24"/>
        </w:rPr>
        <w:t>квартир</w:t>
      </w:r>
      <w:r>
        <w:rPr>
          <w:sz w:val="24"/>
        </w:rPr>
        <w:t xml:space="preserve">, </w:t>
      </w:r>
      <w:r w:rsidR="00B643C9">
        <w:rPr>
          <w:sz w:val="24"/>
        </w:rPr>
        <w:t xml:space="preserve">(план </w:t>
      </w:r>
      <w:r w:rsidR="00B643C9" w:rsidRPr="00B643C9">
        <w:rPr>
          <w:sz w:val="24"/>
        </w:rPr>
        <w:t>≥ 5</w:t>
      </w:r>
      <w:r w:rsidR="00B643C9">
        <w:rPr>
          <w:sz w:val="24"/>
        </w:rPr>
        <w:t>)</w:t>
      </w:r>
      <w:r w:rsidR="00857359">
        <w:rPr>
          <w:sz w:val="24"/>
        </w:rPr>
        <w:t>;</w:t>
      </w:r>
    </w:p>
    <w:p w:rsidR="00631E2F" w:rsidRDefault="00631E2F" w:rsidP="001B09B2">
      <w:pPr>
        <w:jc w:val="both"/>
        <w:rPr>
          <w:sz w:val="24"/>
        </w:rPr>
      </w:pPr>
      <w:r>
        <w:rPr>
          <w:sz w:val="24"/>
        </w:rPr>
        <w:t xml:space="preserve">         - в</w:t>
      </w:r>
      <w:r w:rsidRPr="00631E2F">
        <w:rPr>
          <w:sz w:val="24"/>
        </w:rPr>
        <w:t xml:space="preserve">ыплата на приобретение благоустроенного жилого помещения в собственность или для полного </w:t>
      </w:r>
      <w:proofErr w:type="gramStart"/>
      <w:r w:rsidRPr="00631E2F">
        <w:rPr>
          <w:sz w:val="24"/>
        </w:rPr>
        <w:t>погашения</w:t>
      </w:r>
      <w:proofErr w:type="gramEnd"/>
      <w:r w:rsidRPr="00631E2F">
        <w:rPr>
          <w:sz w:val="24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 w:rsidR="00B643C9">
        <w:rPr>
          <w:sz w:val="24"/>
        </w:rPr>
        <w:t xml:space="preserve"> выдано 6 сертификатов, что соответствует плановому значению</w:t>
      </w:r>
      <w:r>
        <w:rPr>
          <w:sz w:val="24"/>
        </w:rPr>
        <w:t xml:space="preserve">: </w:t>
      </w:r>
    </w:p>
    <w:p w:rsidR="00857359" w:rsidRDefault="00857359" w:rsidP="001B09B2">
      <w:pPr>
        <w:jc w:val="both"/>
        <w:rPr>
          <w:sz w:val="24"/>
        </w:rPr>
      </w:pPr>
      <w:r>
        <w:rPr>
          <w:sz w:val="24"/>
        </w:rPr>
        <w:t xml:space="preserve">        - у</w:t>
      </w:r>
      <w:r w:rsidRPr="00857359">
        <w:rPr>
          <w:sz w:val="24"/>
        </w:rPr>
        <w:t>лучшение жилищных условий молодых семей Жуковского муниципального округа, улучшение демографической ситуации в муниципальном округе</w:t>
      </w:r>
      <w:r>
        <w:rPr>
          <w:sz w:val="24"/>
        </w:rPr>
        <w:t>:</w:t>
      </w:r>
      <w:r w:rsidRPr="00857359">
        <w:rPr>
          <w:sz w:val="24"/>
        </w:rPr>
        <w:t xml:space="preserve"> </w:t>
      </w:r>
      <w:r>
        <w:rPr>
          <w:sz w:val="24"/>
        </w:rPr>
        <w:t xml:space="preserve">значение показателя </w:t>
      </w:r>
      <w:r w:rsidR="00531BD6">
        <w:rPr>
          <w:sz w:val="24"/>
        </w:rPr>
        <w:t>5</w:t>
      </w:r>
      <w:r w:rsidR="00ED1A90">
        <w:rPr>
          <w:sz w:val="24"/>
        </w:rPr>
        <w:t>%</w:t>
      </w:r>
      <w:r>
        <w:rPr>
          <w:sz w:val="24"/>
        </w:rPr>
        <w:t>, что соответствует плановому значению.</w:t>
      </w:r>
    </w:p>
    <w:p w:rsidR="00ED1A90" w:rsidRPr="002C056F" w:rsidRDefault="00ED1A90" w:rsidP="00ED1A90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Pr="00ED1A90">
        <w:rPr>
          <w:b/>
          <w:i/>
          <w:sz w:val="24"/>
        </w:rPr>
        <w:t>Обеспечение эффективного выполнения полномочий в области  жилищно-коммунального и дорожного хозяйства</w:t>
      </w:r>
      <w:r w:rsidRPr="002C056F">
        <w:rPr>
          <w:b/>
          <w:i/>
          <w:sz w:val="24"/>
        </w:rPr>
        <w:t>»:</w:t>
      </w:r>
    </w:p>
    <w:p w:rsidR="00ED1A90" w:rsidRPr="002C056F" w:rsidRDefault="00ED1A90" w:rsidP="00ED1A90">
      <w:pPr>
        <w:ind w:firstLine="709"/>
        <w:jc w:val="both"/>
        <w:rPr>
          <w:sz w:val="24"/>
        </w:rPr>
      </w:pPr>
      <w:r w:rsidRPr="002C056F">
        <w:rPr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 w:rsidR="00B643C9">
        <w:rPr>
          <w:bCs/>
          <w:color w:val="000000"/>
          <w:sz w:val="24"/>
        </w:rPr>
        <w:t>88 816 471,56</w:t>
      </w:r>
      <w:r w:rsidRPr="002C056F">
        <w:rPr>
          <w:bCs/>
          <w:color w:val="000000"/>
          <w:sz w:val="24"/>
        </w:rPr>
        <w:t xml:space="preserve">  рублей, факт – </w:t>
      </w:r>
      <w:r w:rsidR="00B643C9">
        <w:rPr>
          <w:bCs/>
          <w:color w:val="000000"/>
          <w:sz w:val="24"/>
        </w:rPr>
        <w:t>88 715 499,32</w:t>
      </w:r>
      <w:r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</w:t>
      </w:r>
      <w:r w:rsidR="00B643C9">
        <w:rPr>
          <w:bCs/>
          <w:color w:val="000000"/>
          <w:sz w:val="24"/>
        </w:rPr>
        <w:t>99,9</w:t>
      </w:r>
      <w:r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направлены на </w:t>
      </w:r>
      <w:r>
        <w:rPr>
          <w:bCs/>
          <w:color w:val="000000"/>
          <w:sz w:val="24"/>
        </w:rPr>
        <w:t>обеспечение сохранности автомобильных дорог, капитальные вложения в объекты коммунальной инфраструктуры.</w:t>
      </w:r>
    </w:p>
    <w:p w:rsidR="00ED1A90" w:rsidRPr="002C056F" w:rsidRDefault="00ED1A90" w:rsidP="00ED1A90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 w:rsidR="003E4E61">
        <w:rPr>
          <w:bCs/>
          <w:color w:val="000000"/>
          <w:sz w:val="24"/>
          <w:u w:val="single"/>
        </w:rPr>
        <w:t>2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 w:rsidR="003E4E61">
        <w:rPr>
          <w:bCs/>
          <w:color w:val="000000"/>
          <w:sz w:val="24"/>
          <w:u w:val="single"/>
        </w:rPr>
        <w:t>я</w:t>
      </w:r>
      <w:r w:rsidRPr="002C056F">
        <w:rPr>
          <w:bCs/>
          <w:color w:val="000000"/>
          <w:sz w:val="24"/>
          <w:u w:val="single"/>
        </w:rPr>
        <w:t xml:space="preserve"> (индикатор</w:t>
      </w:r>
      <w:r w:rsidR="003E4E61">
        <w:rPr>
          <w:bCs/>
          <w:color w:val="000000"/>
          <w:sz w:val="24"/>
          <w:u w:val="single"/>
        </w:rPr>
        <w:t>а</w:t>
      </w:r>
      <w:r w:rsidRPr="002C056F">
        <w:rPr>
          <w:bCs/>
          <w:color w:val="000000"/>
          <w:sz w:val="24"/>
          <w:u w:val="single"/>
        </w:rPr>
        <w:t>):</w:t>
      </w:r>
    </w:p>
    <w:p w:rsidR="00ED1A90" w:rsidRDefault="00ED1A90" w:rsidP="00ED1A90">
      <w:pPr>
        <w:jc w:val="both"/>
        <w:rPr>
          <w:sz w:val="24"/>
        </w:rPr>
      </w:pPr>
      <w:r>
        <w:rPr>
          <w:sz w:val="24"/>
        </w:rPr>
        <w:t xml:space="preserve">         - р</w:t>
      </w:r>
      <w:r w:rsidRPr="00ED1A90">
        <w:rPr>
          <w:sz w:val="24"/>
        </w:rPr>
        <w:t>емонт, строительство и реконструкция дорог местного значения</w:t>
      </w:r>
      <w:r>
        <w:rPr>
          <w:sz w:val="24"/>
        </w:rPr>
        <w:t xml:space="preserve">: значение показателя  </w:t>
      </w:r>
      <w:r w:rsidR="00B643C9">
        <w:rPr>
          <w:sz w:val="24"/>
        </w:rPr>
        <w:t>2 ,71</w:t>
      </w:r>
      <w:r>
        <w:rPr>
          <w:sz w:val="24"/>
        </w:rPr>
        <w:t xml:space="preserve">км., что </w:t>
      </w:r>
      <w:r w:rsidR="00531BD6">
        <w:rPr>
          <w:sz w:val="24"/>
        </w:rPr>
        <w:t>соответствует плановому показателю</w:t>
      </w:r>
      <w:r w:rsidR="00B643C9">
        <w:rPr>
          <w:sz w:val="24"/>
        </w:rPr>
        <w:t>;</w:t>
      </w:r>
    </w:p>
    <w:p w:rsidR="00B643C9" w:rsidRDefault="00B643C9" w:rsidP="00ED1A90">
      <w:pPr>
        <w:jc w:val="both"/>
        <w:rPr>
          <w:sz w:val="24"/>
        </w:rPr>
      </w:pPr>
      <w:r>
        <w:rPr>
          <w:sz w:val="24"/>
        </w:rPr>
        <w:t xml:space="preserve">         - приобретение специальной техники: 2 единицы, выполнение плана на 100%.</w:t>
      </w:r>
    </w:p>
    <w:p w:rsidR="00931E14" w:rsidRPr="002C056F" w:rsidRDefault="00931E14" w:rsidP="00931E14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Pr="00931E14">
        <w:rPr>
          <w:b/>
          <w:i/>
          <w:sz w:val="24"/>
        </w:rPr>
        <w:t>Организация благоустройства округа, охрана окружающей среды</w:t>
      </w:r>
      <w:r w:rsidRPr="002C056F">
        <w:rPr>
          <w:b/>
          <w:i/>
          <w:sz w:val="24"/>
        </w:rPr>
        <w:t>»:</w:t>
      </w:r>
    </w:p>
    <w:p w:rsidR="00931E14" w:rsidRPr="002C056F" w:rsidRDefault="00931E14" w:rsidP="00931E14">
      <w:pPr>
        <w:ind w:firstLine="709"/>
        <w:jc w:val="both"/>
        <w:rPr>
          <w:sz w:val="24"/>
        </w:rPr>
      </w:pPr>
      <w:r w:rsidRPr="002C056F">
        <w:rPr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 w:rsidR="00B643C9">
        <w:rPr>
          <w:bCs/>
          <w:color w:val="000000"/>
          <w:sz w:val="24"/>
        </w:rPr>
        <w:t>26 349 541,82</w:t>
      </w:r>
      <w:r w:rsidRPr="002C056F">
        <w:rPr>
          <w:bCs/>
          <w:color w:val="000000"/>
          <w:sz w:val="24"/>
        </w:rPr>
        <w:t xml:space="preserve">  рублей, факт – </w:t>
      </w:r>
      <w:r w:rsidR="00B643C9">
        <w:rPr>
          <w:bCs/>
          <w:color w:val="000000"/>
          <w:sz w:val="24"/>
        </w:rPr>
        <w:t>25 826 084,36</w:t>
      </w:r>
      <w:r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</w:t>
      </w:r>
      <w:r w:rsidR="00B643C9">
        <w:rPr>
          <w:bCs/>
          <w:color w:val="000000"/>
          <w:sz w:val="24"/>
        </w:rPr>
        <w:t>98%</w:t>
      </w:r>
      <w:r>
        <w:rPr>
          <w:bCs/>
          <w:color w:val="000000"/>
          <w:sz w:val="24"/>
        </w:rPr>
        <w:t xml:space="preserve"> - </w:t>
      </w:r>
      <w:r w:rsidRPr="002C056F">
        <w:rPr>
          <w:bCs/>
          <w:color w:val="000000"/>
          <w:sz w:val="24"/>
        </w:rPr>
        <w:t xml:space="preserve"> направлены на </w:t>
      </w:r>
      <w:r>
        <w:rPr>
          <w:bCs/>
          <w:color w:val="000000"/>
          <w:sz w:val="24"/>
        </w:rPr>
        <w:t>мероприятия по благоустройству округа, на мероприятия по охране окружающей среды.</w:t>
      </w:r>
    </w:p>
    <w:p w:rsidR="00931E14" w:rsidRPr="002C056F" w:rsidRDefault="00931E14" w:rsidP="00931E14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 w:rsidR="003E4E61">
        <w:rPr>
          <w:bCs/>
          <w:color w:val="000000"/>
          <w:sz w:val="24"/>
          <w:u w:val="single"/>
        </w:rPr>
        <w:t>2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 w:rsidR="003E4E61">
        <w:rPr>
          <w:bCs/>
          <w:color w:val="000000"/>
          <w:sz w:val="24"/>
          <w:u w:val="single"/>
        </w:rPr>
        <w:t>я</w:t>
      </w:r>
      <w:r w:rsidRPr="002C056F">
        <w:rPr>
          <w:bCs/>
          <w:color w:val="000000"/>
          <w:sz w:val="24"/>
          <w:u w:val="single"/>
        </w:rPr>
        <w:t xml:space="preserve"> (индикатор</w:t>
      </w:r>
      <w:r w:rsidR="003E4E61">
        <w:rPr>
          <w:bCs/>
          <w:color w:val="000000"/>
          <w:sz w:val="24"/>
          <w:u w:val="single"/>
        </w:rPr>
        <w:t>а</w:t>
      </w:r>
      <w:r w:rsidRPr="002C056F">
        <w:rPr>
          <w:bCs/>
          <w:color w:val="000000"/>
          <w:sz w:val="24"/>
          <w:u w:val="single"/>
        </w:rPr>
        <w:t>):</w:t>
      </w:r>
    </w:p>
    <w:p w:rsidR="00931E14" w:rsidRDefault="00931E14" w:rsidP="00931E14">
      <w:pPr>
        <w:jc w:val="both"/>
        <w:rPr>
          <w:sz w:val="24"/>
        </w:rPr>
      </w:pPr>
      <w:r>
        <w:rPr>
          <w:sz w:val="24"/>
        </w:rPr>
        <w:t xml:space="preserve">         - у</w:t>
      </w:r>
      <w:r w:rsidRPr="00931E14">
        <w:rPr>
          <w:sz w:val="24"/>
        </w:rPr>
        <w:t>становка и ремонт светильников (обновление и переход на энергосбережение)</w:t>
      </w:r>
      <w:r>
        <w:rPr>
          <w:sz w:val="24"/>
        </w:rPr>
        <w:t xml:space="preserve">: значение показателя </w:t>
      </w:r>
      <w:r w:rsidR="00146246">
        <w:rPr>
          <w:sz w:val="24"/>
        </w:rPr>
        <w:t>5</w:t>
      </w:r>
      <w:r>
        <w:rPr>
          <w:sz w:val="24"/>
        </w:rPr>
        <w:t xml:space="preserve">00 штук (план </w:t>
      </w:r>
      <w:r w:rsidRPr="00931E14">
        <w:rPr>
          <w:sz w:val="24"/>
        </w:rPr>
        <w:t>≥ 500</w:t>
      </w:r>
      <w:r>
        <w:rPr>
          <w:sz w:val="24"/>
        </w:rPr>
        <w:t xml:space="preserve"> штук)</w:t>
      </w:r>
      <w:r w:rsidR="00B15D4D">
        <w:rPr>
          <w:sz w:val="24"/>
        </w:rPr>
        <w:t>, данный показатель выполнен</w:t>
      </w:r>
      <w:r w:rsidR="00B643C9">
        <w:rPr>
          <w:sz w:val="24"/>
        </w:rPr>
        <w:t>;</w:t>
      </w:r>
    </w:p>
    <w:p w:rsidR="00B643C9" w:rsidRDefault="00B643C9" w:rsidP="00931E14">
      <w:pPr>
        <w:jc w:val="both"/>
        <w:rPr>
          <w:sz w:val="24"/>
        </w:rPr>
      </w:pPr>
      <w:r>
        <w:rPr>
          <w:sz w:val="24"/>
        </w:rPr>
        <w:t xml:space="preserve">         - реконструкция уличного освещения: реконструировано 2 объекта, что соответствует запланированному показателю.</w:t>
      </w:r>
    </w:p>
    <w:p w:rsidR="00931E14" w:rsidRPr="00ED1A90" w:rsidRDefault="00931E14" w:rsidP="00931E14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Pr="00ED1A90">
        <w:rPr>
          <w:b/>
          <w:i/>
          <w:sz w:val="24"/>
        </w:rPr>
        <w:t>Региональный проект "</w:t>
      </w:r>
      <w:r>
        <w:rPr>
          <w:b/>
          <w:i/>
          <w:sz w:val="24"/>
        </w:rPr>
        <w:t xml:space="preserve">Творческие люди </w:t>
      </w:r>
      <w:r w:rsidRPr="00ED1A90">
        <w:rPr>
          <w:b/>
          <w:i/>
          <w:sz w:val="24"/>
        </w:rPr>
        <w:t xml:space="preserve"> (Брянская область)"</w:t>
      </w:r>
      <w:r>
        <w:rPr>
          <w:b/>
          <w:i/>
          <w:sz w:val="24"/>
        </w:rPr>
        <w:t>:</w:t>
      </w:r>
    </w:p>
    <w:p w:rsidR="00931E14" w:rsidRPr="002C056F" w:rsidRDefault="00931E14" w:rsidP="00931E14">
      <w:pPr>
        <w:ind w:firstLine="709"/>
        <w:jc w:val="both"/>
        <w:rPr>
          <w:sz w:val="24"/>
        </w:rPr>
      </w:pPr>
      <w:r>
        <w:rPr>
          <w:bCs/>
          <w:color w:val="000000"/>
          <w:sz w:val="24"/>
          <w:u w:val="single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 </w:t>
      </w:r>
      <w:r w:rsidR="00B643C9">
        <w:rPr>
          <w:bCs/>
          <w:color w:val="000000"/>
          <w:sz w:val="24"/>
        </w:rPr>
        <w:t>107 457,58</w:t>
      </w:r>
      <w:r w:rsidRPr="002C056F">
        <w:rPr>
          <w:bCs/>
          <w:color w:val="000000"/>
          <w:sz w:val="24"/>
        </w:rPr>
        <w:t xml:space="preserve"> рублей, факт – </w:t>
      </w:r>
      <w:r w:rsidR="00B643C9">
        <w:rPr>
          <w:bCs/>
          <w:color w:val="000000"/>
          <w:sz w:val="24"/>
        </w:rPr>
        <w:t>107 457,58</w:t>
      </w:r>
      <w:r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</w:t>
      </w:r>
      <w:r w:rsidR="00B643C9">
        <w:rPr>
          <w:bCs/>
          <w:color w:val="000000"/>
          <w:sz w:val="24"/>
        </w:rPr>
        <w:t>100</w:t>
      </w:r>
      <w:r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направлены </w:t>
      </w:r>
      <w:r>
        <w:rPr>
          <w:bCs/>
          <w:color w:val="000000"/>
          <w:sz w:val="24"/>
        </w:rPr>
        <w:t>государственную поддержку  творческих коллективов учреждений культуры.</w:t>
      </w:r>
    </w:p>
    <w:p w:rsidR="00931E14" w:rsidRPr="002C056F" w:rsidRDefault="00931E14" w:rsidP="00931E14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 w:rsidR="00631E2F">
        <w:rPr>
          <w:bCs/>
          <w:color w:val="000000"/>
          <w:sz w:val="24"/>
          <w:u w:val="single"/>
        </w:rPr>
        <w:t>1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>
        <w:rPr>
          <w:bCs/>
          <w:color w:val="000000"/>
          <w:sz w:val="24"/>
          <w:u w:val="single"/>
        </w:rPr>
        <w:t>я</w:t>
      </w:r>
      <w:r w:rsidRPr="002C056F">
        <w:rPr>
          <w:bCs/>
          <w:color w:val="000000"/>
          <w:sz w:val="24"/>
          <w:u w:val="single"/>
        </w:rPr>
        <w:t xml:space="preserve"> (индикатор</w:t>
      </w:r>
      <w:r>
        <w:rPr>
          <w:bCs/>
          <w:color w:val="000000"/>
          <w:sz w:val="24"/>
          <w:u w:val="single"/>
        </w:rPr>
        <w:t>а</w:t>
      </w:r>
      <w:r w:rsidRPr="002C056F">
        <w:rPr>
          <w:bCs/>
          <w:color w:val="000000"/>
          <w:sz w:val="24"/>
          <w:u w:val="single"/>
        </w:rPr>
        <w:t>):</w:t>
      </w:r>
    </w:p>
    <w:p w:rsidR="00931E14" w:rsidRDefault="00931E14" w:rsidP="00931E14">
      <w:pPr>
        <w:jc w:val="both"/>
        <w:rPr>
          <w:sz w:val="24"/>
        </w:rPr>
      </w:pPr>
      <w:r>
        <w:rPr>
          <w:sz w:val="24"/>
        </w:rPr>
        <w:t xml:space="preserve">        - п</w:t>
      </w:r>
      <w:r w:rsidRPr="00931E14">
        <w:rPr>
          <w:sz w:val="24"/>
        </w:rPr>
        <w:t>редоставление грантов лучшим детским любительским коллективам всех жанров</w:t>
      </w:r>
      <w:r>
        <w:rPr>
          <w:sz w:val="24"/>
        </w:rPr>
        <w:t>: значение показателя 1 единица, что соответствует плановому значению</w:t>
      </w:r>
      <w:r w:rsidR="00146246">
        <w:rPr>
          <w:sz w:val="24"/>
        </w:rPr>
        <w:t>.</w:t>
      </w:r>
    </w:p>
    <w:p w:rsidR="00B15D4D" w:rsidRPr="002C056F" w:rsidRDefault="00B15D4D" w:rsidP="00B15D4D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Pr="00B15D4D">
        <w:rPr>
          <w:b/>
          <w:i/>
          <w:sz w:val="24"/>
        </w:rPr>
        <w:t>Создание условий для участия граждан в культурной жизни, сохранение культурного наследия</w:t>
      </w:r>
      <w:r w:rsidRPr="002C056F">
        <w:rPr>
          <w:b/>
          <w:i/>
          <w:sz w:val="24"/>
        </w:rPr>
        <w:t>»:</w:t>
      </w:r>
    </w:p>
    <w:p w:rsidR="00B15D4D" w:rsidRPr="002C056F" w:rsidRDefault="00B15D4D" w:rsidP="00B15D4D">
      <w:pPr>
        <w:ind w:firstLine="709"/>
        <w:jc w:val="both"/>
        <w:rPr>
          <w:sz w:val="24"/>
        </w:rPr>
      </w:pPr>
      <w:r w:rsidRPr="002C056F">
        <w:rPr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 w:rsidR="003E4E61">
        <w:rPr>
          <w:bCs/>
          <w:color w:val="000000"/>
          <w:sz w:val="24"/>
        </w:rPr>
        <w:t>78 147 454,88</w:t>
      </w:r>
      <w:r w:rsidRPr="002C056F">
        <w:rPr>
          <w:bCs/>
          <w:color w:val="000000"/>
          <w:sz w:val="24"/>
        </w:rPr>
        <w:t xml:space="preserve">  рублей, факт – </w:t>
      </w:r>
      <w:r w:rsidR="003E4E61">
        <w:rPr>
          <w:bCs/>
          <w:color w:val="000000"/>
          <w:sz w:val="24"/>
        </w:rPr>
        <w:t>78 147 448,85</w:t>
      </w:r>
      <w:r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</w:t>
      </w:r>
      <w:r w:rsidR="003E4E61">
        <w:rPr>
          <w:bCs/>
          <w:color w:val="000000"/>
          <w:sz w:val="24"/>
        </w:rPr>
        <w:t>100</w:t>
      </w:r>
      <w:r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направлены </w:t>
      </w:r>
      <w:r>
        <w:rPr>
          <w:bCs/>
          <w:color w:val="000000"/>
          <w:sz w:val="24"/>
        </w:rPr>
        <w:t>на содержание муниципальных учреждений культуры, организацию и проведение культурно-массовых мероприятий, сохранение культурного наследия</w:t>
      </w:r>
      <w:r w:rsidRPr="002C056F">
        <w:rPr>
          <w:sz w:val="24"/>
        </w:rPr>
        <w:t>.</w:t>
      </w:r>
    </w:p>
    <w:p w:rsidR="00B15D4D" w:rsidRPr="002C056F" w:rsidRDefault="00B15D4D" w:rsidP="00B15D4D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>
        <w:rPr>
          <w:bCs/>
          <w:color w:val="000000"/>
          <w:sz w:val="24"/>
          <w:u w:val="single"/>
        </w:rPr>
        <w:t>4</w:t>
      </w:r>
      <w:r w:rsidRPr="002C056F">
        <w:rPr>
          <w:bCs/>
          <w:color w:val="000000"/>
          <w:sz w:val="24"/>
          <w:u w:val="single"/>
        </w:rPr>
        <w:t xml:space="preserve"> показателя (индикатора):</w:t>
      </w:r>
    </w:p>
    <w:p w:rsidR="00B15D4D" w:rsidRDefault="00B15D4D" w:rsidP="00B15D4D">
      <w:pPr>
        <w:jc w:val="both"/>
        <w:rPr>
          <w:sz w:val="24"/>
        </w:rPr>
      </w:pPr>
      <w:r>
        <w:rPr>
          <w:sz w:val="24"/>
        </w:rPr>
        <w:t xml:space="preserve">         - ч</w:t>
      </w:r>
      <w:r w:rsidRPr="00B15D4D">
        <w:rPr>
          <w:sz w:val="24"/>
        </w:rPr>
        <w:t>исло участников клубных формирований культурно-досуговых учреждений</w:t>
      </w:r>
      <w:r>
        <w:rPr>
          <w:sz w:val="24"/>
        </w:rPr>
        <w:t xml:space="preserve">: значение показателя  </w:t>
      </w:r>
      <w:r w:rsidR="003E4E61">
        <w:rPr>
          <w:sz w:val="24"/>
        </w:rPr>
        <w:t xml:space="preserve">2 800 </w:t>
      </w:r>
      <w:r>
        <w:rPr>
          <w:sz w:val="24"/>
        </w:rPr>
        <w:t xml:space="preserve">человек (план </w:t>
      </w:r>
      <w:r w:rsidRPr="00B15D4D">
        <w:rPr>
          <w:sz w:val="24"/>
        </w:rPr>
        <w:t xml:space="preserve">≥ </w:t>
      </w:r>
      <w:r w:rsidR="003E4E61">
        <w:rPr>
          <w:sz w:val="24"/>
        </w:rPr>
        <w:t>2 800</w:t>
      </w:r>
      <w:r>
        <w:rPr>
          <w:sz w:val="24"/>
        </w:rPr>
        <w:t>)</w:t>
      </w:r>
      <w:r w:rsidR="008B42F6">
        <w:rPr>
          <w:sz w:val="24"/>
        </w:rPr>
        <w:t>, данный показатель является выполненным</w:t>
      </w:r>
      <w:r>
        <w:rPr>
          <w:sz w:val="24"/>
        </w:rPr>
        <w:t>.</w:t>
      </w:r>
    </w:p>
    <w:p w:rsidR="00B15D4D" w:rsidRDefault="00B15D4D" w:rsidP="00B15D4D">
      <w:pPr>
        <w:jc w:val="both"/>
        <w:rPr>
          <w:sz w:val="24"/>
        </w:rPr>
      </w:pPr>
      <w:r>
        <w:rPr>
          <w:sz w:val="24"/>
        </w:rPr>
        <w:lastRenderedPageBreak/>
        <w:t xml:space="preserve">         - </w:t>
      </w:r>
      <w:r w:rsidR="008B42F6">
        <w:rPr>
          <w:sz w:val="24"/>
        </w:rPr>
        <w:t>к</w:t>
      </w:r>
      <w:r w:rsidR="008B42F6" w:rsidRPr="008B42F6">
        <w:rPr>
          <w:sz w:val="24"/>
        </w:rPr>
        <w:t>оличество культурно-массовых мероприятий, проводимых муниципальными культурно-досуговыми учреждениями Жуковского муниципального округа</w:t>
      </w:r>
      <w:r>
        <w:rPr>
          <w:sz w:val="24"/>
        </w:rPr>
        <w:t xml:space="preserve">: </w:t>
      </w:r>
      <w:r w:rsidR="008B42F6">
        <w:rPr>
          <w:sz w:val="24"/>
        </w:rPr>
        <w:t xml:space="preserve"> фактическое значение показателя составляет </w:t>
      </w:r>
      <w:r w:rsidR="003E4E61">
        <w:rPr>
          <w:sz w:val="24"/>
        </w:rPr>
        <w:t xml:space="preserve">4 583 </w:t>
      </w:r>
      <w:r w:rsidR="008B42F6">
        <w:rPr>
          <w:sz w:val="24"/>
        </w:rPr>
        <w:t xml:space="preserve">,  план </w:t>
      </w:r>
      <w:r w:rsidR="008B42F6" w:rsidRPr="00B15D4D">
        <w:rPr>
          <w:sz w:val="24"/>
        </w:rPr>
        <w:t>≥</w:t>
      </w:r>
      <w:r w:rsidR="003E4E61">
        <w:rPr>
          <w:sz w:val="24"/>
        </w:rPr>
        <w:t xml:space="preserve"> 4 370</w:t>
      </w:r>
      <w:r w:rsidR="008B42F6">
        <w:rPr>
          <w:sz w:val="24"/>
        </w:rPr>
        <w:t xml:space="preserve"> показатель</w:t>
      </w:r>
      <w:r w:rsidR="003E4E61">
        <w:rPr>
          <w:sz w:val="24"/>
        </w:rPr>
        <w:t>, что соответствует</w:t>
      </w:r>
      <w:r w:rsidR="008B42F6">
        <w:rPr>
          <w:sz w:val="24"/>
        </w:rPr>
        <w:t xml:space="preserve"> </w:t>
      </w:r>
      <w:r w:rsidR="003E4E61">
        <w:rPr>
          <w:sz w:val="24"/>
        </w:rPr>
        <w:t xml:space="preserve"> запланированному значению</w:t>
      </w:r>
      <w:r>
        <w:rPr>
          <w:sz w:val="24"/>
        </w:rPr>
        <w:t>;</w:t>
      </w:r>
    </w:p>
    <w:p w:rsidR="00B15D4D" w:rsidRDefault="00B15D4D" w:rsidP="00B15D4D">
      <w:pPr>
        <w:jc w:val="both"/>
        <w:rPr>
          <w:sz w:val="24"/>
        </w:rPr>
      </w:pPr>
      <w:r>
        <w:rPr>
          <w:sz w:val="24"/>
        </w:rPr>
        <w:t xml:space="preserve">        - </w:t>
      </w:r>
      <w:r w:rsidR="008B42F6">
        <w:rPr>
          <w:sz w:val="24"/>
        </w:rPr>
        <w:t>к</w:t>
      </w:r>
      <w:r w:rsidR="008B42F6" w:rsidRPr="008B42F6">
        <w:rPr>
          <w:sz w:val="24"/>
        </w:rPr>
        <w:t>оличество посещений  общедоступных (публичных) библиотек</w:t>
      </w:r>
      <w:r>
        <w:rPr>
          <w:sz w:val="24"/>
        </w:rPr>
        <w:t>:</w:t>
      </w:r>
      <w:r w:rsidRPr="00857359">
        <w:rPr>
          <w:sz w:val="24"/>
        </w:rPr>
        <w:t xml:space="preserve"> </w:t>
      </w:r>
      <w:r>
        <w:rPr>
          <w:sz w:val="24"/>
        </w:rPr>
        <w:t xml:space="preserve">значение показателя </w:t>
      </w:r>
      <w:r w:rsidR="008B42F6">
        <w:rPr>
          <w:sz w:val="24"/>
        </w:rPr>
        <w:t xml:space="preserve"> </w:t>
      </w:r>
      <w:r w:rsidR="003E4E61">
        <w:rPr>
          <w:sz w:val="24"/>
        </w:rPr>
        <w:t xml:space="preserve">206,89 </w:t>
      </w:r>
      <w:proofErr w:type="spellStart"/>
      <w:r w:rsidR="008B42F6">
        <w:rPr>
          <w:sz w:val="24"/>
        </w:rPr>
        <w:t>тыс</w:t>
      </w:r>
      <w:proofErr w:type="gramStart"/>
      <w:r w:rsidR="008B42F6">
        <w:rPr>
          <w:sz w:val="24"/>
        </w:rPr>
        <w:t>.ч</w:t>
      </w:r>
      <w:proofErr w:type="gramEnd"/>
      <w:r w:rsidR="008B42F6">
        <w:rPr>
          <w:sz w:val="24"/>
        </w:rPr>
        <w:t>еловек</w:t>
      </w:r>
      <w:proofErr w:type="spellEnd"/>
      <w:r w:rsidR="008B42F6">
        <w:rPr>
          <w:sz w:val="24"/>
        </w:rPr>
        <w:t xml:space="preserve"> (план </w:t>
      </w:r>
      <w:r w:rsidR="008B42F6" w:rsidRPr="00B15D4D">
        <w:rPr>
          <w:sz w:val="24"/>
        </w:rPr>
        <w:t xml:space="preserve">≥ </w:t>
      </w:r>
      <w:r w:rsidR="003E4E61">
        <w:rPr>
          <w:sz w:val="24"/>
        </w:rPr>
        <w:t>225,39</w:t>
      </w:r>
      <w:r w:rsidR="00146246">
        <w:rPr>
          <w:sz w:val="24"/>
        </w:rPr>
        <w:t xml:space="preserve"> </w:t>
      </w:r>
      <w:r w:rsidR="008B42F6">
        <w:rPr>
          <w:sz w:val="24"/>
        </w:rPr>
        <w:t>)</w:t>
      </w:r>
      <w:r>
        <w:rPr>
          <w:sz w:val="24"/>
        </w:rPr>
        <w:t xml:space="preserve">, </w:t>
      </w:r>
      <w:r w:rsidR="003E4E61">
        <w:rPr>
          <w:sz w:val="24"/>
        </w:rPr>
        <w:t>данный показатель является не выполненным</w:t>
      </w:r>
      <w:r w:rsidR="008B42F6">
        <w:rPr>
          <w:sz w:val="24"/>
        </w:rPr>
        <w:t>;</w:t>
      </w:r>
    </w:p>
    <w:p w:rsidR="008B42F6" w:rsidRDefault="008B42F6" w:rsidP="00B15D4D">
      <w:pPr>
        <w:jc w:val="both"/>
        <w:rPr>
          <w:sz w:val="24"/>
        </w:rPr>
      </w:pPr>
      <w:r>
        <w:rPr>
          <w:sz w:val="24"/>
        </w:rPr>
        <w:t xml:space="preserve">       - д</w:t>
      </w:r>
      <w:r w:rsidRPr="008B42F6">
        <w:rPr>
          <w:sz w:val="24"/>
        </w:rPr>
        <w:t xml:space="preserve">оля детей, охваченных  дополнительными общеобразовательными предпрофессиональными программами в области искусств, в общей </w:t>
      </w:r>
      <w:proofErr w:type="gramStart"/>
      <w:r w:rsidRPr="008B42F6">
        <w:rPr>
          <w:sz w:val="24"/>
        </w:rPr>
        <w:t>численности</w:t>
      </w:r>
      <w:proofErr w:type="gramEnd"/>
      <w:r w:rsidRPr="008B42F6">
        <w:rPr>
          <w:sz w:val="24"/>
        </w:rPr>
        <w:t xml:space="preserve">  обучающихся в школе искусств</w:t>
      </w:r>
      <w:r>
        <w:rPr>
          <w:sz w:val="24"/>
        </w:rPr>
        <w:t xml:space="preserve">: фактическое значение показателя составляет </w:t>
      </w:r>
      <w:r w:rsidR="003E4E61">
        <w:rPr>
          <w:sz w:val="24"/>
        </w:rPr>
        <w:t>59</w:t>
      </w:r>
      <w:r>
        <w:rPr>
          <w:sz w:val="24"/>
        </w:rPr>
        <w:t xml:space="preserve">%,  (план </w:t>
      </w:r>
      <w:r w:rsidRPr="00B15D4D">
        <w:rPr>
          <w:sz w:val="24"/>
        </w:rPr>
        <w:t>≥</w:t>
      </w:r>
      <w:r>
        <w:rPr>
          <w:sz w:val="24"/>
        </w:rPr>
        <w:t xml:space="preserve"> </w:t>
      </w:r>
      <w:r w:rsidR="003E4E61">
        <w:rPr>
          <w:sz w:val="24"/>
        </w:rPr>
        <w:t>58</w:t>
      </w:r>
      <w:r>
        <w:rPr>
          <w:sz w:val="24"/>
        </w:rPr>
        <w:t>%), показатель выполнен.</w:t>
      </w:r>
    </w:p>
    <w:p w:rsidR="008B42F6" w:rsidRPr="002C056F" w:rsidRDefault="008B42F6" w:rsidP="008B42F6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Pr="008B42F6">
        <w:rPr>
          <w:b/>
          <w:i/>
          <w:sz w:val="24"/>
        </w:rPr>
        <w:t>Создание условий для вовлечения населения для занятия спортом</w:t>
      </w:r>
      <w:r w:rsidRPr="002C056F">
        <w:rPr>
          <w:b/>
          <w:i/>
          <w:sz w:val="24"/>
        </w:rPr>
        <w:t>»:</w:t>
      </w:r>
    </w:p>
    <w:p w:rsidR="008B42F6" w:rsidRDefault="008B42F6" w:rsidP="008B42F6">
      <w:pPr>
        <w:ind w:firstLine="709"/>
        <w:jc w:val="both"/>
        <w:rPr>
          <w:bCs/>
          <w:color w:val="000000"/>
          <w:sz w:val="24"/>
        </w:rPr>
      </w:pPr>
      <w:r w:rsidRPr="002C056F">
        <w:rPr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 w:rsidR="003E4E61">
        <w:rPr>
          <w:bCs/>
          <w:color w:val="000000"/>
          <w:sz w:val="24"/>
        </w:rPr>
        <w:t>45 915 716,06</w:t>
      </w:r>
      <w:r w:rsidRPr="002C056F">
        <w:rPr>
          <w:bCs/>
          <w:color w:val="000000"/>
          <w:sz w:val="24"/>
        </w:rPr>
        <w:t xml:space="preserve">  рублей, факт – </w:t>
      </w:r>
      <w:r w:rsidR="003E4E61">
        <w:rPr>
          <w:bCs/>
          <w:color w:val="000000"/>
          <w:sz w:val="24"/>
        </w:rPr>
        <w:t>45 914 716,06</w:t>
      </w:r>
      <w:r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</w:t>
      </w:r>
      <w:r w:rsidR="003E4E61">
        <w:rPr>
          <w:bCs/>
          <w:color w:val="000000"/>
          <w:sz w:val="24"/>
        </w:rPr>
        <w:t>100</w:t>
      </w:r>
      <w:r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направлены </w:t>
      </w:r>
      <w:r>
        <w:rPr>
          <w:bCs/>
          <w:color w:val="000000"/>
          <w:sz w:val="24"/>
        </w:rPr>
        <w:t>на содержание муниципальных учреждений спорта, организацию и проведение спортивных мероприятий.</w:t>
      </w:r>
    </w:p>
    <w:p w:rsidR="008B42F6" w:rsidRPr="002C056F" w:rsidRDefault="008B42F6" w:rsidP="008B42F6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 w:rsidR="00631E2F">
        <w:rPr>
          <w:bCs/>
          <w:color w:val="000000"/>
          <w:sz w:val="24"/>
          <w:u w:val="single"/>
        </w:rPr>
        <w:t>4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 w:rsidR="00631E2F">
        <w:rPr>
          <w:bCs/>
          <w:color w:val="000000"/>
          <w:sz w:val="24"/>
          <w:u w:val="single"/>
        </w:rPr>
        <w:t>я</w:t>
      </w:r>
      <w:r w:rsidRPr="002C056F">
        <w:rPr>
          <w:bCs/>
          <w:color w:val="000000"/>
          <w:sz w:val="24"/>
          <w:u w:val="single"/>
        </w:rPr>
        <w:t xml:space="preserve"> (индикатор</w:t>
      </w:r>
      <w:r w:rsidR="00336218">
        <w:rPr>
          <w:bCs/>
          <w:color w:val="000000"/>
          <w:sz w:val="24"/>
          <w:u w:val="single"/>
        </w:rPr>
        <w:t>ов</w:t>
      </w:r>
      <w:r w:rsidRPr="002C056F">
        <w:rPr>
          <w:bCs/>
          <w:color w:val="000000"/>
          <w:sz w:val="24"/>
          <w:u w:val="single"/>
        </w:rPr>
        <w:t>):</w:t>
      </w:r>
    </w:p>
    <w:p w:rsidR="008B42F6" w:rsidRDefault="008B42F6" w:rsidP="008B42F6">
      <w:pPr>
        <w:jc w:val="both"/>
        <w:rPr>
          <w:sz w:val="24"/>
        </w:rPr>
      </w:pPr>
      <w:r>
        <w:rPr>
          <w:sz w:val="24"/>
        </w:rPr>
        <w:t xml:space="preserve">        - </w:t>
      </w:r>
      <w:r w:rsidR="006F79C8">
        <w:rPr>
          <w:sz w:val="24"/>
        </w:rPr>
        <w:t>к</w:t>
      </w:r>
      <w:r w:rsidR="006F79C8" w:rsidRPr="006F79C8">
        <w:rPr>
          <w:sz w:val="24"/>
        </w:rPr>
        <w:t>оличество проведенных спортивных мероприятий</w:t>
      </w:r>
      <w:r>
        <w:rPr>
          <w:sz w:val="24"/>
        </w:rPr>
        <w:t xml:space="preserve">: значение показателя  </w:t>
      </w:r>
      <w:r w:rsidR="003E4E61">
        <w:rPr>
          <w:sz w:val="24"/>
        </w:rPr>
        <w:t xml:space="preserve">55 </w:t>
      </w:r>
      <w:r w:rsidR="006F79C8">
        <w:rPr>
          <w:sz w:val="24"/>
        </w:rPr>
        <w:t>единиц</w:t>
      </w:r>
      <w:r>
        <w:rPr>
          <w:sz w:val="24"/>
        </w:rPr>
        <w:t xml:space="preserve"> (план </w:t>
      </w:r>
      <w:r w:rsidRPr="00B15D4D">
        <w:rPr>
          <w:sz w:val="24"/>
        </w:rPr>
        <w:t xml:space="preserve">≥ </w:t>
      </w:r>
      <w:r w:rsidR="006F79C8">
        <w:rPr>
          <w:sz w:val="24"/>
        </w:rPr>
        <w:t>5</w:t>
      </w:r>
      <w:r w:rsidR="003E4E61">
        <w:rPr>
          <w:sz w:val="24"/>
        </w:rPr>
        <w:t>8</w:t>
      </w:r>
      <w:r>
        <w:rPr>
          <w:sz w:val="24"/>
        </w:rPr>
        <w:t xml:space="preserve">), </w:t>
      </w:r>
      <w:r w:rsidR="003E4E61">
        <w:rPr>
          <w:sz w:val="24"/>
        </w:rPr>
        <w:t>данный показатель является не выполненным</w:t>
      </w:r>
      <w:r w:rsidR="006F79C8">
        <w:rPr>
          <w:sz w:val="24"/>
        </w:rPr>
        <w:t>;</w:t>
      </w:r>
    </w:p>
    <w:p w:rsidR="008B42F6" w:rsidRDefault="008B42F6" w:rsidP="008B42F6">
      <w:pPr>
        <w:jc w:val="both"/>
        <w:rPr>
          <w:sz w:val="24"/>
        </w:rPr>
      </w:pPr>
      <w:r>
        <w:rPr>
          <w:sz w:val="24"/>
        </w:rPr>
        <w:t xml:space="preserve">        - </w:t>
      </w:r>
      <w:r w:rsidR="006F79C8">
        <w:rPr>
          <w:sz w:val="24"/>
        </w:rPr>
        <w:t>ч</w:t>
      </w:r>
      <w:r w:rsidR="006F79C8" w:rsidRPr="006F79C8">
        <w:rPr>
          <w:sz w:val="24"/>
        </w:rPr>
        <w:t>исленность населения а</w:t>
      </w:r>
      <w:r w:rsidR="006F79C8">
        <w:rPr>
          <w:sz w:val="24"/>
        </w:rPr>
        <w:t>к</w:t>
      </w:r>
      <w:r w:rsidR="006F79C8" w:rsidRPr="006F79C8">
        <w:rPr>
          <w:sz w:val="24"/>
        </w:rPr>
        <w:t xml:space="preserve">тивно </w:t>
      </w:r>
      <w:proofErr w:type="gramStart"/>
      <w:r w:rsidR="006F79C8" w:rsidRPr="006F79C8">
        <w:rPr>
          <w:sz w:val="24"/>
        </w:rPr>
        <w:t>занимающихся</w:t>
      </w:r>
      <w:proofErr w:type="gramEnd"/>
      <w:r w:rsidR="006F79C8" w:rsidRPr="006F79C8">
        <w:rPr>
          <w:sz w:val="24"/>
        </w:rPr>
        <w:t xml:space="preserve"> физической культурой и спортом</w:t>
      </w:r>
      <w:r>
        <w:rPr>
          <w:sz w:val="24"/>
        </w:rPr>
        <w:t xml:space="preserve">:  фактическое значение показателя составляет  </w:t>
      </w:r>
      <w:r w:rsidR="003E4E61">
        <w:rPr>
          <w:sz w:val="24"/>
        </w:rPr>
        <w:t>52</w:t>
      </w:r>
      <w:r w:rsidR="006F79C8">
        <w:rPr>
          <w:sz w:val="24"/>
        </w:rPr>
        <w:t xml:space="preserve">% </w:t>
      </w:r>
      <w:r>
        <w:rPr>
          <w:sz w:val="24"/>
        </w:rPr>
        <w:t xml:space="preserve"> </w:t>
      </w:r>
      <w:r w:rsidR="006F79C8">
        <w:rPr>
          <w:sz w:val="24"/>
        </w:rPr>
        <w:t>(</w:t>
      </w:r>
      <w:r>
        <w:rPr>
          <w:sz w:val="24"/>
        </w:rPr>
        <w:t xml:space="preserve">план </w:t>
      </w:r>
      <w:r w:rsidRPr="00B15D4D">
        <w:rPr>
          <w:sz w:val="24"/>
        </w:rPr>
        <w:t>≥</w:t>
      </w:r>
      <w:r w:rsidR="003E4E61">
        <w:rPr>
          <w:sz w:val="24"/>
        </w:rPr>
        <w:t xml:space="preserve"> 52</w:t>
      </w:r>
      <w:r w:rsidR="006F79C8">
        <w:rPr>
          <w:sz w:val="24"/>
        </w:rPr>
        <w:t>)</w:t>
      </w:r>
      <w:r>
        <w:rPr>
          <w:sz w:val="24"/>
        </w:rPr>
        <w:t xml:space="preserve">, </w:t>
      </w:r>
      <w:r w:rsidR="003E4E61">
        <w:rPr>
          <w:sz w:val="24"/>
        </w:rPr>
        <w:t>что соответствует запланированному значению</w:t>
      </w:r>
      <w:r>
        <w:rPr>
          <w:sz w:val="24"/>
        </w:rPr>
        <w:t>;</w:t>
      </w:r>
    </w:p>
    <w:p w:rsidR="008B42F6" w:rsidRDefault="008B42F6" w:rsidP="008B42F6">
      <w:pPr>
        <w:jc w:val="both"/>
        <w:rPr>
          <w:sz w:val="24"/>
        </w:rPr>
      </w:pPr>
      <w:r>
        <w:rPr>
          <w:sz w:val="24"/>
        </w:rPr>
        <w:t xml:space="preserve">   </w:t>
      </w:r>
      <w:r w:rsidR="006F79C8">
        <w:rPr>
          <w:sz w:val="24"/>
        </w:rPr>
        <w:t xml:space="preserve"> </w:t>
      </w:r>
      <w:r>
        <w:rPr>
          <w:sz w:val="24"/>
        </w:rPr>
        <w:t xml:space="preserve">     - </w:t>
      </w:r>
      <w:r w:rsidR="006F79C8">
        <w:rPr>
          <w:sz w:val="24"/>
        </w:rPr>
        <w:t>э</w:t>
      </w:r>
      <w:r w:rsidR="006F79C8" w:rsidRPr="006F79C8">
        <w:rPr>
          <w:sz w:val="24"/>
        </w:rPr>
        <w:t>ффективность использования существующих объектов спорта</w:t>
      </w:r>
      <w:r>
        <w:rPr>
          <w:sz w:val="24"/>
        </w:rPr>
        <w:t>:</w:t>
      </w:r>
      <w:r w:rsidRPr="00857359">
        <w:rPr>
          <w:sz w:val="24"/>
        </w:rPr>
        <w:t xml:space="preserve"> </w:t>
      </w:r>
      <w:r>
        <w:rPr>
          <w:sz w:val="24"/>
        </w:rPr>
        <w:t xml:space="preserve">значение показателя </w:t>
      </w:r>
      <w:r w:rsidR="003E4E61">
        <w:rPr>
          <w:sz w:val="24"/>
        </w:rPr>
        <w:t>100</w:t>
      </w:r>
      <w:r w:rsidR="006F79C8">
        <w:rPr>
          <w:sz w:val="24"/>
        </w:rPr>
        <w:t>%</w:t>
      </w:r>
      <w:r w:rsidR="003E4E61">
        <w:rPr>
          <w:sz w:val="24"/>
        </w:rPr>
        <w:t xml:space="preserve">, </w:t>
      </w:r>
      <w:r w:rsidR="006F79C8">
        <w:rPr>
          <w:sz w:val="24"/>
        </w:rPr>
        <w:t>показатель является выполненным</w:t>
      </w:r>
      <w:r>
        <w:rPr>
          <w:sz w:val="24"/>
        </w:rPr>
        <w:t>;</w:t>
      </w:r>
    </w:p>
    <w:p w:rsidR="006F79C8" w:rsidRDefault="006F79C8" w:rsidP="008B42F6">
      <w:pPr>
        <w:jc w:val="both"/>
        <w:rPr>
          <w:sz w:val="24"/>
        </w:rPr>
      </w:pPr>
      <w:r>
        <w:rPr>
          <w:sz w:val="24"/>
        </w:rPr>
        <w:t xml:space="preserve">          - д</w:t>
      </w:r>
      <w:r w:rsidRPr="006F79C8">
        <w:rPr>
          <w:sz w:val="24"/>
        </w:rPr>
        <w:t>оля населения, выполнившего нормативы испытаний (тестов) ВФСК "Готов к труду и обороне" (ГТО), на знаки отличия в общей численности населения, принявшего участие в выполнении нормативов и</w:t>
      </w:r>
      <w:r>
        <w:rPr>
          <w:sz w:val="24"/>
        </w:rPr>
        <w:t>с</w:t>
      </w:r>
      <w:r w:rsidRPr="006F79C8">
        <w:rPr>
          <w:sz w:val="24"/>
        </w:rPr>
        <w:t>пытаний (тестов) ВФСК "Г</w:t>
      </w:r>
      <w:r>
        <w:rPr>
          <w:sz w:val="24"/>
        </w:rPr>
        <w:t>о</w:t>
      </w:r>
      <w:r w:rsidRPr="006F79C8">
        <w:rPr>
          <w:sz w:val="24"/>
        </w:rPr>
        <w:t>тов к труду и обороне" (ГТО)</w:t>
      </w:r>
      <w:r>
        <w:rPr>
          <w:sz w:val="24"/>
        </w:rPr>
        <w:t xml:space="preserve">: значение показателя </w:t>
      </w:r>
      <w:r w:rsidR="003E4E61">
        <w:rPr>
          <w:sz w:val="24"/>
        </w:rPr>
        <w:t>72</w:t>
      </w:r>
      <w:r>
        <w:rPr>
          <w:sz w:val="24"/>
        </w:rPr>
        <w:t xml:space="preserve">%  (план </w:t>
      </w:r>
      <w:r w:rsidRPr="00B15D4D">
        <w:rPr>
          <w:sz w:val="24"/>
        </w:rPr>
        <w:t xml:space="preserve">≥ </w:t>
      </w:r>
      <w:r w:rsidR="003E4E61">
        <w:rPr>
          <w:sz w:val="24"/>
        </w:rPr>
        <w:t>72</w:t>
      </w:r>
      <w:r>
        <w:rPr>
          <w:sz w:val="24"/>
        </w:rPr>
        <w:t xml:space="preserve">%), данный показатель </w:t>
      </w:r>
      <w:r w:rsidR="0027129F">
        <w:rPr>
          <w:sz w:val="24"/>
        </w:rPr>
        <w:t>выполнен.</w:t>
      </w:r>
    </w:p>
    <w:p w:rsidR="006F79C8" w:rsidRPr="002C056F" w:rsidRDefault="006F79C8" w:rsidP="006F79C8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Pr="006F79C8">
        <w:rPr>
          <w:b/>
          <w:i/>
          <w:sz w:val="24"/>
        </w:rPr>
        <w:t>Укрепление общественного порядка и общественной безопасности</w:t>
      </w:r>
      <w:r w:rsidRPr="002C056F">
        <w:rPr>
          <w:b/>
          <w:i/>
          <w:sz w:val="24"/>
        </w:rPr>
        <w:t>»:</w:t>
      </w:r>
    </w:p>
    <w:p w:rsidR="006F79C8" w:rsidRDefault="006F79C8" w:rsidP="006F79C8">
      <w:pPr>
        <w:ind w:firstLine="709"/>
        <w:jc w:val="both"/>
        <w:rPr>
          <w:bCs/>
          <w:color w:val="000000"/>
          <w:sz w:val="24"/>
        </w:rPr>
      </w:pPr>
      <w:r w:rsidRPr="002C056F">
        <w:rPr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 w:rsidR="003E4E61">
        <w:rPr>
          <w:bCs/>
          <w:color w:val="000000"/>
          <w:sz w:val="24"/>
        </w:rPr>
        <w:t>2 025 530,00</w:t>
      </w:r>
      <w:r w:rsidRPr="002C056F">
        <w:rPr>
          <w:bCs/>
          <w:color w:val="000000"/>
          <w:sz w:val="24"/>
        </w:rPr>
        <w:t xml:space="preserve">  рублей, факт –</w:t>
      </w:r>
      <w:r w:rsidR="003E4E61">
        <w:rPr>
          <w:bCs/>
          <w:color w:val="000000"/>
          <w:sz w:val="24"/>
        </w:rPr>
        <w:t xml:space="preserve"> 2 016 029,20</w:t>
      </w:r>
      <w:r w:rsidRPr="002C056F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</w:t>
      </w:r>
      <w:r w:rsidR="003E4E61">
        <w:rPr>
          <w:bCs/>
          <w:color w:val="000000"/>
          <w:sz w:val="24"/>
        </w:rPr>
        <w:t>99,5</w:t>
      </w:r>
      <w:r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направлены </w:t>
      </w:r>
      <w:r>
        <w:rPr>
          <w:bCs/>
          <w:color w:val="000000"/>
          <w:sz w:val="24"/>
        </w:rPr>
        <w:t xml:space="preserve">на мероприятия по </w:t>
      </w:r>
      <w:r w:rsidR="003F50D9">
        <w:rPr>
          <w:bCs/>
          <w:color w:val="000000"/>
          <w:sz w:val="24"/>
        </w:rPr>
        <w:t xml:space="preserve">укреплению общественного порядка, </w:t>
      </w:r>
      <w:r>
        <w:rPr>
          <w:bCs/>
          <w:color w:val="000000"/>
          <w:sz w:val="24"/>
        </w:rPr>
        <w:t>безопасности</w:t>
      </w:r>
      <w:r w:rsidR="003F50D9">
        <w:rPr>
          <w:bCs/>
          <w:color w:val="000000"/>
          <w:sz w:val="24"/>
        </w:rPr>
        <w:t>, работа с молодежью</w:t>
      </w:r>
      <w:r>
        <w:rPr>
          <w:bCs/>
          <w:color w:val="000000"/>
          <w:sz w:val="24"/>
        </w:rPr>
        <w:t>.</w:t>
      </w:r>
    </w:p>
    <w:p w:rsidR="006F79C8" w:rsidRDefault="006F79C8" w:rsidP="006F79C8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 w:rsidR="00146246">
        <w:rPr>
          <w:bCs/>
          <w:color w:val="000000"/>
          <w:sz w:val="24"/>
          <w:u w:val="single"/>
        </w:rPr>
        <w:t>4</w:t>
      </w:r>
      <w:r w:rsidRPr="002C056F">
        <w:rPr>
          <w:bCs/>
          <w:color w:val="000000"/>
          <w:sz w:val="24"/>
          <w:u w:val="single"/>
        </w:rPr>
        <w:t xml:space="preserve"> показателя (индикатора):</w:t>
      </w:r>
    </w:p>
    <w:p w:rsidR="00146246" w:rsidRPr="00146246" w:rsidRDefault="00146246" w:rsidP="00146246">
      <w:pPr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-с</w:t>
      </w:r>
      <w:r w:rsidRPr="00146246">
        <w:rPr>
          <w:bCs/>
          <w:color w:val="000000"/>
          <w:sz w:val="24"/>
        </w:rPr>
        <w:t>овершенствование системы профилактики правонарушений и усиление борьбы с преступностью</w:t>
      </w:r>
      <w:r>
        <w:rPr>
          <w:bCs/>
          <w:color w:val="000000"/>
          <w:sz w:val="24"/>
        </w:rPr>
        <w:t>: значение показателя 1</w:t>
      </w:r>
      <w:r w:rsidR="005B13F6">
        <w:rPr>
          <w:bCs/>
          <w:color w:val="000000"/>
          <w:sz w:val="24"/>
        </w:rPr>
        <w:t>, показатель выполнен;</w:t>
      </w:r>
    </w:p>
    <w:p w:rsidR="006F79C8" w:rsidRDefault="006F79C8" w:rsidP="006F79C8">
      <w:pPr>
        <w:jc w:val="both"/>
        <w:rPr>
          <w:sz w:val="24"/>
        </w:rPr>
      </w:pPr>
      <w:r>
        <w:rPr>
          <w:sz w:val="24"/>
        </w:rPr>
        <w:t xml:space="preserve">        - </w:t>
      </w:r>
      <w:r w:rsidR="003F50D9">
        <w:rPr>
          <w:sz w:val="24"/>
        </w:rPr>
        <w:t>з</w:t>
      </w:r>
      <w:r w:rsidR="003F50D9" w:rsidRPr="003F50D9">
        <w:rPr>
          <w:sz w:val="24"/>
        </w:rPr>
        <w:t>аключение договоров по обеспечению безопасности дорожного движения</w:t>
      </w:r>
      <w:r>
        <w:rPr>
          <w:sz w:val="24"/>
        </w:rPr>
        <w:t xml:space="preserve">: значение показателя </w:t>
      </w:r>
      <w:r w:rsidR="003F50D9">
        <w:rPr>
          <w:sz w:val="24"/>
        </w:rPr>
        <w:t>1</w:t>
      </w:r>
      <w:r>
        <w:rPr>
          <w:sz w:val="24"/>
        </w:rPr>
        <w:t xml:space="preserve"> (план </w:t>
      </w:r>
      <w:r w:rsidR="003F50D9">
        <w:rPr>
          <w:sz w:val="24"/>
        </w:rPr>
        <w:t>1 договор</w:t>
      </w:r>
      <w:r>
        <w:rPr>
          <w:sz w:val="24"/>
        </w:rPr>
        <w:t>), что соответствует плановому значению показателю;</w:t>
      </w:r>
    </w:p>
    <w:p w:rsidR="006F79C8" w:rsidRDefault="006F79C8" w:rsidP="006F79C8">
      <w:pPr>
        <w:jc w:val="both"/>
        <w:rPr>
          <w:sz w:val="24"/>
        </w:rPr>
      </w:pPr>
      <w:r>
        <w:rPr>
          <w:sz w:val="24"/>
        </w:rPr>
        <w:t xml:space="preserve">        - </w:t>
      </w:r>
      <w:r w:rsidR="00631E2F">
        <w:rPr>
          <w:sz w:val="24"/>
        </w:rPr>
        <w:t>в</w:t>
      </w:r>
      <w:r w:rsidR="00631E2F" w:rsidRPr="00631E2F">
        <w:rPr>
          <w:sz w:val="24"/>
        </w:rPr>
        <w:t>ыполнение плана мероприятий по работе с семьей, детьми и молодежью</w:t>
      </w:r>
      <w:r>
        <w:rPr>
          <w:sz w:val="24"/>
        </w:rPr>
        <w:t xml:space="preserve">:  </w:t>
      </w:r>
      <w:r w:rsidR="003F50D9">
        <w:rPr>
          <w:sz w:val="24"/>
        </w:rPr>
        <w:t>значение показателя 10</w:t>
      </w:r>
      <w:r w:rsidR="005B13F6">
        <w:rPr>
          <w:sz w:val="24"/>
        </w:rPr>
        <w:t>0</w:t>
      </w:r>
      <w:r w:rsidR="003F50D9">
        <w:rPr>
          <w:sz w:val="24"/>
        </w:rPr>
        <w:t>%</w:t>
      </w:r>
      <w:r w:rsidR="003E4E61">
        <w:rPr>
          <w:sz w:val="24"/>
        </w:rPr>
        <w:t>,</w:t>
      </w:r>
      <w:r>
        <w:rPr>
          <w:sz w:val="24"/>
        </w:rPr>
        <w:t xml:space="preserve">  </w:t>
      </w:r>
      <w:r w:rsidR="003E4E61">
        <w:rPr>
          <w:sz w:val="24"/>
        </w:rPr>
        <w:t>показатель является выполненным</w:t>
      </w:r>
      <w:r w:rsidR="003E4E61">
        <w:rPr>
          <w:sz w:val="24"/>
        </w:rPr>
        <w:t>;</w:t>
      </w:r>
    </w:p>
    <w:p w:rsidR="006F79C8" w:rsidRDefault="006F79C8" w:rsidP="006F79C8">
      <w:pPr>
        <w:jc w:val="both"/>
        <w:rPr>
          <w:sz w:val="24"/>
        </w:rPr>
      </w:pPr>
      <w:r>
        <w:rPr>
          <w:sz w:val="24"/>
        </w:rPr>
        <w:t xml:space="preserve">         - </w:t>
      </w:r>
      <w:r w:rsidR="003F50D9">
        <w:rPr>
          <w:sz w:val="24"/>
        </w:rPr>
        <w:t>ч</w:t>
      </w:r>
      <w:r w:rsidR="003F50D9" w:rsidRPr="003F50D9">
        <w:rPr>
          <w:sz w:val="24"/>
        </w:rPr>
        <w:t>исленность трудоустроенных несовершеннолетних граждан в возрасте от 14 до 18 лет</w:t>
      </w:r>
      <w:r>
        <w:rPr>
          <w:sz w:val="24"/>
        </w:rPr>
        <w:t>:</w:t>
      </w:r>
      <w:r w:rsidRPr="00857359">
        <w:rPr>
          <w:sz w:val="24"/>
        </w:rPr>
        <w:t xml:space="preserve"> </w:t>
      </w:r>
      <w:r>
        <w:rPr>
          <w:sz w:val="24"/>
        </w:rPr>
        <w:t xml:space="preserve">значение показателя </w:t>
      </w:r>
      <w:r w:rsidR="003F50D9">
        <w:rPr>
          <w:sz w:val="24"/>
        </w:rPr>
        <w:t xml:space="preserve"> </w:t>
      </w:r>
      <w:r w:rsidR="00724BE1">
        <w:rPr>
          <w:sz w:val="24"/>
        </w:rPr>
        <w:t>144</w:t>
      </w:r>
      <w:r w:rsidR="003E4E61">
        <w:rPr>
          <w:sz w:val="24"/>
        </w:rPr>
        <w:t xml:space="preserve"> </w:t>
      </w:r>
      <w:r w:rsidR="003F50D9">
        <w:rPr>
          <w:sz w:val="24"/>
        </w:rPr>
        <w:t>человек</w:t>
      </w:r>
      <w:r w:rsidR="00724BE1">
        <w:rPr>
          <w:sz w:val="24"/>
        </w:rPr>
        <w:t>а</w:t>
      </w:r>
      <w:r>
        <w:rPr>
          <w:sz w:val="24"/>
        </w:rPr>
        <w:t xml:space="preserve">  (план</w:t>
      </w:r>
      <w:r w:rsidR="003E4E61">
        <w:rPr>
          <w:sz w:val="24"/>
        </w:rPr>
        <w:t xml:space="preserve"> </w:t>
      </w:r>
      <w:r w:rsidR="003E4E61" w:rsidRPr="003E4E61">
        <w:rPr>
          <w:sz w:val="24"/>
        </w:rPr>
        <w:t>≥ 44</w:t>
      </w:r>
      <w:bookmarkStart w:id="0" w:name="_GoBack"/>
      <w:bookmarkEnd w:id="0"/>
      <w:r>
        <w:rPr>
          <w:sz w:val="24"/>
        </w:rPr>
        <w:t xml:space="preserve">), </w:t>
      </w:r>
      <w:r w:rsidR="00AD059D">
        <w:rPr>
          <w:sz w:val="24"/>
        </w:rPr>
        <w:t xml:space="preserve">показатель </w:t>
      </w:r>
      <w:r w:rsidR="00E83E4C">
        <w:rPr>
          <w:sz w:val="24"/>
        </w:rPr>
        <w:t>выполнен</w:t>
      </w:r>
      <w:r w:rsidR="003F50D9">
        <w:rPr>
          <w:sz w:val="24"/>
        </w:rPr>
        <w:t>.</w:t>
      </w:r>
    </w:p>
    <w:p w:rsidR="005B13F6" w:rsidRDefault="005B13F6" w:rsidP="008872D0">
      <w:pPr>
        <w:ind w:firstLine="709"/>
        <w:jc w:val="center"/>
        <w:rPr>
          <w:sz w:val="24"/>
        </w:rPr>
      </w:pPr>
    </w:p>
    <w:p w:rsidR="005B13F6" w:rsidRDefault="005B13F6" w:rsidP="008872D0">
      <w:pPr>
        <w:ind w:firstLine="709"/>
        <w:jc w:val="center"/>
        <w:rPr>
          <w:sz w:val="24"/>
        </w:rPr>
      </w:pPr>
    </w:p>
    <w:p w:rsidR="008872D0" w:rsidRPr="002C056F" w:rsidRDefault="008872D0" w:rsidP="008872D0">
      <w:pPr>
        <w:ind w:firstLine="709"/>
        <w:jc w:val="center"/>
        <w:rPr>
          <w:sz w:val="24"/>
        </w:rPr>
      </w:pPr>
      <w:r w:rsidRPr="002C056F">
        <w:rPr>
          <w:sz w:val="24"/>
        </w:rPr>
        <w:t>Результаты оценки эффективности муниципальной программы</w:t>
      </w:r>
    </w:p>
    <w:p w:rsidR="008872D0" w:rsidRPr="002C056F" w:rsidRDefault="008872D0" w:rsidP="00442C0E">
      <w:pPr>
        <w:ind w:firstLine="709"/>
        <w:jc w:val="both"/>
        <w:rPr>
          <w:sz w:val="24"/>
        </w:rPr>
      </w:pPr>
    </w:p>
    <w:p w:rsidR="008872D0" w:rsidRPr="002C056F" w:rsidRDefault="00832196" w:rsidP="00832196">
      <w:pPr>
        <w:jc w:val="both"/>
        <w:rPr>
          <w:kern w:val="2"/>
          <w:sz w:val="24"/>
        </w:rPr>
      </w:pPr>
      <w:r w:rsidRPr="002C056F">
        <w:rPr>
          <w:sz w:val="24"/>
        </w:rPr>
        <w:t xml:space="preserve">         </w:t>
      </w:r>
      <w:proofErr w:type="gramStart"/>
      <w:r w:rsidR="008872D0" w:rsidRPr="002C056F">
        <w:rPr>
          <w:sz w:val="24"/>
        </w:rPr>
        <w:t xml:space="preserve">Оценка эффективности реализации муниципальной программы проводится </w:t>
      </w:r>
      <w:r w:rsidRPr="002C056F">
        <w:rPr>
          <w:sz w:val="24"/>
        </w:rPr>
        <w:t xml:space="preserve">в соответствии с Методикой эффективности муниципальных программ Жуковского муниципального округа Брянской области, принятой постановлением администрации Жуковского </w:t>
      </w:r>
      <w:r w:rsidR="00B73F19">
        <w:rPr>
          <w:sz w:val="24"/>
        </w:rPr>
        <w:t>муниципального округа Брянской области</w:t>
      </w:r>
      <w:r w:rsidRPr="002C056F">
        <w:rPr>
          <w:sz w:val="24"/>
        </w:rPr>
        <w:t xml:space="preserve"> от </w:t>
      </w:r>
      <w:r w:rsidR="00724BE1">
        <w:rPr>
          <w:sz w:val="24"/>
        </w:rPr>
        <w:t>1 сентября</w:t>
      </w:r>
      <w:r w:rsidRPr="002C056F">
        <w:rPr>
          <w:sz w:val="24"/>
        </w:rPr>
        <w:t xml:space="preserve"> 202</w:t>
      </w:r>
      <w:r w:rsidR="000570BF" w:rsidRPr="002C056F">
        <w:rPr>
          <w:sz w:val="24"/>
        </w:rPr>
        <w:t>2</w:t>
      </w:r>
      <w:r w:rsidRPr="002C056F">
        <w:rPr>
          <w:sz w:val="24"/>
        </w:rPr>
        <w:t xml:space="preserve">г. № </w:t>
      </w:r>
      <w:r w:rsidR="00724BE1">
        <w:rPr>
          <w:sz w:val="24"/>
        </w:rPr>
        <w:t>944</w:t>
      </w:r>
      <w:r w:rsidRPr="002C056F">
        <w:rPr>
          <w:sz w:val="24"/>
        </w:rPr>
        <w:t xml:space="preserve"> «</w:t>
      </w:r>
      <w:r w:rsidRPr="002C056F">
        <w:rPr>
          <w:kern w:val="2"/>
          <w:sz w:val="24"/>
        </w:rPr>
        <w:t xml:space="preserve">Об </w:t>
      </w:r>
      <w:r w:rsidRPr="002C056F">
        <w:rPr>
          <w:kern w:val="2"/>
          <w:sz w:val="24"/>
        </w:rPr>
        <w:lastRenderedPageBreak/>
        <w:t>утверждении порядка разработки, реализации и оценки эффективности муниципальных программ Жуковского муниципального округа Брянской области».</w:t>
      </w:r>
      <w:proofErr w:type="gramEnd"/>
    </w:p>
    <w:p w:rsidR="00DC640F" w:rsidRPr="002C056F" w:rsidRDefault="00DC640F" w:rsidP="00DC640F">
      <w:pPr>
        <w:ind w:firstLine="709"/>
        <w:jc w:val="both"/>
        <w:rPr>
          <w:sz w:val="24"/>
        </w:rPr>
      </w:pPr>
      <w:r w:rsidRPr="002C056F">
        <w:rPr>
          <w:kern w:val="2"/>
          <w:sz w:val="24"/>
        </w:rPr>
        <w:t>Н</w:t>
      </w:r>
      <w:r w:rsidR="00832196" w:rsidRPr="002C056F">
        <w:rPr>
          <w:kern w:val="2"/>
          <w:sz w:val="24"/>
        </w:rPr>
        <w:t>а основании проведенной оценки</w:t>
      </w:r>
      <w:r w:rsidR="00E602EB" w:rsidRPr="002C056F">
        <w:rPr>
          <w:kern w:val="2"/>
          <w:sz w:val="24"/>
        </w:rPr>
        <w:t xml:space="preserve"> эффективности муниципальной программы</w:t>
      </w:r>
      <w:r w:rsidRPr="002C056F">
        <w:rPr>
          <w:kern w:val="2"/>
          <w:sz w:val="24"/>
        </w:rPr>
        <w:t xml:space="preserve">  установлено, что </w:t>
      </w:r>
      <w:r w:rsidRPr="002C056F">
        <w:rPr>
          <w:bCs/>
          <w:color w:val="000000"/>
          <w:sz w:val="24"/>
        </w:rPr>
        <w:t xml:space="preserve">предусмотрено </w:t>
      </w:r>
      <w:r w:rsidR="00AD059D">
        <w:rPr>
          <w:bCs/>
          <w:color w:val="000000"/>
          <w:sz w:val="24"/>
        </w:rPr>
        <w:t>2</w:t>
      </w:r>
      <w:r w:rsidR="00724BE1">
        <w:rPr>
          <w:bCs/>
          <w:color w:val="000000"/>
          <w:sz w:val="24"/>
        </w:rPr>
        <w:t>9</w:t>
      </w:r>
      <w:r w:rsidR="000905CA">
        <w:rPr>
          <w:bCs/>
          <w:color w:val="000000"/>
          <w:sz w:val="24"/>
        </w:rPr>
        <w:t xml:space="preserve"> оцениваемых</w:t>
      </w:r>
      <w:r w:rsidRPr="002C056F">
        <w:rPr>
          <w:bCs/>
          <w:color w:val="000000"/>
          <w:sz w:val="24"/>
        </w:rPr>
        <w:t xml:space="preserve"> показателей (индикаторов) муниципальной программы </w:t>
      </w:r>
      <w:r w:rsidR="000905CA">
        <w:rPr>
          <w:bCs/>
          <w:color w:val="000000"/>
          <w:sz w:val="24"/>
        </w:rPr>
        <w:t xml:space="preserve"> и </w:t>
      </w:r>
      <w:r w:rsidRPr="002C056F">
        <w:rPr>
          <w:bCs/>
          <w:color w:val="000000"/>
          <w:sz w:val="24"/>
        </w:rPr>
        <w:t xml:space="preserve"> основных мероприятий (проектов),  выполнен</w:t>
      </w:r>
      <w:r w:rsidR="00E65976">
        <w:rPr>
          <w:bCs/>
          <w:color w:val="000000"/>
          <w:sz w:val="24"/>
        </w:rPr>
        <w:t>ы</w:t>
      </w:r>
      <w:r w:rsidRPr="002C056F">
        <w:rPr>
          <w:bCs/>
          <w:color w:val="000000"/>
          <w:sz w:val="24"/>
        </w:rPr>
        <w:t xml:space="preserve"> за отчетный период </w:t>
      </w:r>
      <w:r w:rsidR="00E65976">
        <w:rPr>
          <w:bCs/>
          <w:color w:val="000000"/>
          <w:sz w:val="24"/>
        </w:rPr>
        <w:t xml:space="preserve">- </w:t>
      </w:r>
      <w:r w:rsidRPr="002C056F">
        <w:rPr>
          <w:bCs/>
          <w:color w:val="000000"/>
          <w:sz w:val="24"/>
        </w:rPr>
        <w:t xml:space="preserve"> </w:t>
      </w:r>
      <w:r w:rsidR="00724BE1">
        <w:rPr>
          <w:bCs/>
          <w:color w:val="000000"/>
          <w:sz w:val="24"/>
        </w:rPr>
        <w:t xml:space="preserve">27 </w:t>
      </w:r>
      <w:r w:rsidRPr="002C056F">
        <w:rPr>
          <w:bCs/>
          <w:color w:val="000000"/>
          <w:sz w:val="24"/>
        </w:rPr>
        <w:t>показател</w:t>
      </w:r>
      <w:r w:rsidR="000570BF" w:rsidRPr="002C056F">
        <w:rPr>
          <w:bCs/>
          <w:color w:val="000000"/>
          <w:sz w:val="24"/>
        </w:rPr>
        <w:t>ей</w:t>
      </w:r>
      <w:r w:rsidRPr="002C056F">
        <w:rPr>
          <w:bCs/>
          <w:color w:val="000000"/>
          <w:sz w:val="24"/>
        </w:rPr>
        <w:t xml:space="preserve"> (индикатор</w:t>
      </w:r>
      <w:r w:rsidR="000570BF" w:rsidRPr="002C056F">
        <w:rPr>
          <w:bCs/>
          <w:color w:val="000000"/>
          <w:sz w:val="24"/>
        </w:rPr>
        <w:t>ов</w:t>
      </w:r>
      <w:r w:rsidR="00E65976">
        <w:rPr>
          <w:bCs/>
          <w:color w:val="000000"/>
          <w:sz w:val="24"/>
        </w:rPr>
        <w:t>), не выполнен</w:t>
      </w:r>
      <w:r w:rsidR="00724BE1">
        <w:rPr>
          <w:bCs/>
          <w:color w:val="000000"/>
          <w:sz w:val="24"/>
        </w:rPr>
        <w:t>о</w:t>
      </w:r>
      <w:r w:rsidR="00E65976">
        <w:rPr>
          <w:bCs/>
          <w:color w:val="000000"/>
          <w:sz w:val="24"/>
        </w:rPr>
        <w:t xml:space="preserve"> -</w:t>
      </w:r>
      <w:r w:rsidRPr="002C056F">
        <w:rPr>
          <w:bCs/>
          <w:color w:val="000000"/>
          <w:sz w:val="24"/>
        </w:rPr>
        <w:t xml:space="preserve"> </w:t>
      </w:r>
      <w:r w:rsidR="00724BE1">
        <w:rPr>
          <w:bCs/>
          <w:color w:val="000000"/>
          <w:sz w:val="24"/>
        </w:rPr>
        <w:t>2</w:t>
      </w:r>
      <w:r w:rsidRPr="002C056F">
        <w:rPr>
          <w:bCs/>
          <w:color w:val="000000"/>
          <w:sz w:val="24"/>
        </w:rPr>
        <w:t xml:space="preserve">. </w:t>
      </w:r>
    </w:p>
    <w:p w:rsidR="00442C0E" w:rsidRPr="002C056F" w:rsidRDefault="002A74E2" w:rsidP="00E602EB">
      <w:pPr>
        <w:jc w:val="both"/>
        <w:rPr>
          <w:sz w:val="24"/>
        </w:rPr>
      </w:pPr>
      <w:r w:rsidRPr="002C056F">
        <w:rPr>
          <w:sz w:val="24"/>
        </w:rPr>
        <w:t xml:space="preserve"> </w:t>
      </w:r>
      <w:r w:rsidR="0081044D" w:rsidRPr="002C056F">
        <w:rPr>
          <w:sz w:val="24"/>
        </w:rPr>
        <w:t xml:space="preserve">         К</w:t>
      </w:r>
      <w:r w:rsidR="00DC640F" w:rsidRPr="002C056F">
        <w:rPr>
          <w:sz w:val="24"/>
        </w:rPr>
        <w:t xml:space="preserve">оэффициент </w:t>
      </w:r>
      <w:r w:rsidR="00E602EB" w:rsidRPr="002C056F">
        <w:rPr>
          <w:sz w:val="24"/>
        </w:rPr>
        <w:t>эффективност</w:t>
      </w:r>
      <w:r w:rsidR="00DC640F" w:rsidRPr="002C056F">
        <w:rPr>
          <w:sz w:val="24"/>
        </w:rPr>
        <w:t>и</w:t>
      </w:r>
      <w:r w:rsidR="00E602EB" w:rsidRPr="002C056F">
        <w:rPr>
          <w:sz w:val="24"/>
        </w:rPr>
        <w:t xml:space="preserve"> муниципальной программы</w:t>
      </w:r>
      <w:r w:rsidR="00DC640F" w:rsidRPr="002C056F">
        <w:rPr>
          <w:sz w:val="24"/>
        </w:rPr>
        <w:t xml:space="preserve"> составляет</w:t>
      </w:r>
      <w:r w:rsidR="00724BE1">
        <w:rPr>
          <w:sz w:val="24"/>
        </w:rPr>
        <w:t xml:space="preserve"> 1,169</w:t>
      </w:r>
      <w:r w:rsidR="0081044D" w:rsidRPr="002C056F">
        <w:rPr>
          <w:sz w:val="24"/>
        </w:rPr>
        <w:t>. Таким образо</w:t>
      </w:r>
      <w:r w:rsidR="000570BF" w:rsidRPr="002C056F">
        <w:rPr>
          <w:sz w:val="24"/>
        </w:rPr>
        <w:t>м</w:t>
      </w:r>
      <w:r w:rsidR="00E65976">
        <w:rPr>
          <w:sz w:val="24"/>
        </w:rPr>
        <w:t>,</w:t>
      </w:r>
      <w:r w:rsidR="0081044D" w:rsidRPr="002C056F">
        <w:rPr>
          <w:sz w:val="24"/>
        </w:rPr>
        <w:t xml:space="preserve"> по итогам 202</w:t>
      </w:r>
      <w:r w:rsidR="00631E2F">
        <w:rPr>
          <w:sz w:val="24"/>
        </w:rPr>
        <w:t>4</w:t>
      </w:r>
      <w:r w:rsidR="0081044D" w:rsidRPr="002C056F">
        <w:rPr>
          <w:sz w:val="24"/>
        </w:rPr>
        <w:t xml:space="preserve"> года муниципальная </w:t>
      </w:r>
      <w:r w:rsidR="00652D71" w:rsidRPr="002C056F">
        <w:rPr>
          <w:sz w:val="24"/>
        </w:rPr>
        <w:t xml:space="preserve"> </w:t>
      </w:r>
      <w:r w:rsidR="00442C0E" w:rsidRPr="002C056F">
        <w:rPr>
          <w:sz w:val="24"/>
        </w:rPr>
        <w:t xml:space="preserve">программа реализуется с </w:t>
      </w:r>
      <w:r w:rsidR="000905CA">
        <w:rPr>
          <w:sz w:val="24"/>
        </w:rPr>
        <w:t xml:space="preserve">эффективность выше </w:t>
      </w:r>
      <w:r w:rsidR="00BD5D16" w:rsidRPr="002C056F">
        <w:rPr>
          <w:sz w:val="24"/>
        </w:rPr>
        <w:t>плановой</w:t>
      </w:r>
      <w:r w:rsidR="00442C0E" w:rsidRPr="002C056F">
        <w:rPr>
          <w:sz w:val="24"/>
        </w:rPr>
        <w:t xml:space="preserve"> </w:t>
      </w:r>
      <w:r w:rsidR="000570BF" w:rsidRPr="002C056F">
        <w:rPr>
          <w:sz w:val="24"/>
        </w:rPr>
        <w:t xml:space="preserve"> в </w:t>
      </w:r>
      <w:r w:rsidR="00442C0E" w:rsidRPr="002C056F">
        <w:rPr>
          <w:sz w:val="24"/>
        </w:rPr>
        <w:t>решени</w:t>
      </w:r>
      <w:r w:rsidR="000570BF" w:rsidRPr="002C056F">
        <w:rPr>
          <w:sz w:val="24"/>
        </w:rPr>
        <w:t>и</w:t>
      </w:r>
      <w:r w:rsidR="00442C0E" w:rsidRPr="002C056F">
        <w:rPr>
          <w:sz w:val="24"/>
        </w:rPr>
        <w:t xml:space="preserve"> задач</w:t>
      </w:r>
      <w:r w:rsidR="00096196" w:rsidRPr="002C056F">
        <w:rPr>
          <w:sz w:val="24"/>
        </w:rPr>
        <w:t>,</w:t>
      </w:r>
      <w:r w:rsidR="00442C0E" w:rsidRPr="002C056F">
        <w:rPr>
          <w:sz w:val="24"/>
        </w:rPr>
        <w:t xml:space="preserve"> направленных на осуществление </w:t>
      </w:r>
      <w:r w:rsidR="000905CA">
        <w:rPr>
          <w:sz w:val="24"/>
        </w:rPr>
        <w:t>администрацией Жуковского муниципального округа Брянской области выполнения своих полномочий</w:t>
      </w:r>
      <w:r w:rsidR="00442C0E" w:rsidRPr="002C056F">
        <w:rPr>
          <w:sz w:val="24"/>
        </w:rPr>
        <w:t>.</w:t>
      </w:r>
    </w:p>
    <w:p w:rsidR="00F0514D" w:rsidRPr="002C056F" w:rsidRDefault="00DC640F" w:rsidP="00652D71">
      <w:pPr>
        <w:jc w:val="both"/>
        <w:rPr>
          <w:sz w:val="24"/>
        </w:rPr>
      </w:pPr>
      <w:r w:rsidRPr="002C056F">
        <w:rPr>
          <w:kern w:val="2"/>
          <w:sz w:val="24"/>
        </w:rPr>
        <w:t xml:space="preserve">           (Оценка эффективности муниципальной программы "</w:t>
      </w:r>
      <w:r w:rsidR="000905CA">
        <w:rPr>
          <w:kern w:val="2"/>
          <w:sz w:val="24"/>
        </w:rPr>
        <w:t>Обеспечение реализации полномочий</w:t>
      </w:r>
      <w:r w:rsidRPr="002C056F">
        <w:rPr>
          <w:kern w:val="2"/>
          <w:sz w:val="24"/>
        </w:rPr>
        <w:t xml:space="preserve"> Жуковского муниципального округа Брянской области" за 202</w:t>
      </w:r>
      <w:r w:rsidR="00631E2F">
        <w:rPr>
          <w:kern w:val="2"/>
          <w:sz w:val="24"/>
        </w:rPr>
        <w:t>4</w:t>
      </w:r>
      <w:r w:rsidRPr="002C056F">
        <w:rPr>
          <w:kern w:val="2"/>
          <w:sz w:val="24"/>
        </w:rPr>
        <w:t xml:space="preserve"> год прилагается</w:t>
      </w:r>
      <w:r w:rsidRPr="002C056F">
        <w:rPr>
          <w:sz w:val="24"/>
        </w:rPr>
        <w:t>)</w:t>
      </w:r>
      <w:r w:rsidR="0081044D" w:rsidRPr="002C056F">
        <w:rPr>
          <w:sz w:val="24"/>
        </w:rPr>
        <w:t>.</w:t>
      </w:r>
    </w:p>
    <w:p w:rsidR="00721922" w:rsidRPr="002C056F" w:rsidRDefault="000905CA" w:rsidP="00652D71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F0514D" w:rsidRPr="002C056F" w:rsidRDefault="00F0514D" w:rsidP="00F0514D">
      <w:pPr>
        <w:jc w:val="center"/>
        <w:rPr>
          <w:sz w:val="24"/>
        </w:rPr>
      </w:pPr>
      <w:r w:rsidRPr="002C056F">
        <w:rPr>
          <w:sz w:val="24"/>
        </w:rPr>
        <w:t>Информация о внесенных изменениях в муниципальную программу</w:t>
      </w:r>
    </w:p>
    <w:p w:rsidR="00F0514D" w:rsidRPr="002C056F" w:rsidRDefault="00F0514D" w:rsidP="00F0514D">
      <w:pPr>
        <w:jc w:val="center"/>
        <w:rPr>
          <w:sz w:val="24"/>
        </w:rPr>
      </w:pPr>
    </w:p>
    <w:p w:rsidR="006F79C8" w:rsidRPr="002C056F" w:rsidRDefault="00DD1AE1" w:rsidP="0081044D">
      <w:pPr>
        <w:jc w:val="both"/>
        <w:rPr>
          <w:sz w:val="24"/>
        </w:rPr>
      </w:pPr>
      <w:r w:rsidRPr="002C056F">
        <w:rPr>
          <w:sz w:val="24"/>
        </w:rPr>
        <w:t xml:space="preserve"> </w:t>
      </w:r>
      <w:r w:rsidRPr="002C056F">
        <w:rPr>
          <w:sz w:val="24"/>
        </w:rPr>
        <w:tab/>
        <w:t>В 202</w:t>
      </w:r>
      <w:r w:rsidR="00631E2F">
        <w:rPr>
          <w:sz w:val="24"/>
        </w:rPr>
        <w:t>4</w:t>
      </w:r>
      <w:r w:rsidRPr="002C056F">
        <w:rPr>
          <w:sz w:val="24"/>
        </w:rPr>
        <w:t xml:space="preserve"> году</w:t>
      </w:r>
      <w:r w:rsidR="0081044D" w:rsidRPr="002C056F">
        <w:rPr>
          <w:sz w:val="24"/>
        </w:rPr>
        <w:t xml:space="preserve"> </w:t>
      </w:r>
      <w:r w:rsidRPr="002C056F">
        <w:rPr>
          <w:sz w:val="24"/>
        </w:rPr>
        <w:t xml:space="preserve">в </w:t>
      </w:r>
      <w:r w:rsidR="0081044D" w:rsidRPr="002C056F">
        <w:rPr>
          <w:sz w:val="24"/>
        </w:rPr>
        <w:t xml:space="preserve">муниципальную программу </w:t>
      </w:r>
      <w:r w:rsidR="0081044D" w:rsidRPr="002C056F">
        <w:rPr>
          <w:kern w:val="2"/>
          <w:sz w:val="24"/>
        </w:rPr>
        <w:t>"</w:t>
      </w:r>
      <w:r w:rsidR="00ED209F" w:rsidRPr="00ED209F">
        <w:rPr>
          <w:kern w:val="2"/>
          <w:sz w:val="24"/>
        </w:rPr>
        <w:t xml:space="preserve"> </w:t>
      </w:r>
      <w:r w:rsidR="00ED209F">
        <w:rPr>
          <w:kern w:val="2"/>
          <w:sz w:val="24"/>
        </w:rPr>
        <w:t>Обеспечение реализации полномочий</w:t>
      </w:r>
      <w:r w:rsidR="00ED209F" w:rsidRPr="002C056F">
        <w:rPr>
          <w:kern w:val="2"/>
          <w:sz w:val="24"/>
        </w:rPr>
        <w:t xml:space="preserve"> Жуковского муниципального округа Брянской области</w:t>
      </w:r>
      <w:r w:rsidR="0081044D" w:rsidRPr="002C056F">
        <w:rPr>
          <w:kern w:val="2"/>
          <w:sz w:val="24"/>
        </w:rPr>
        <w:t xml:space="preserve">" </w:t>
      </w:r>
      <w:r w:rsidRPr="002C056F">
        <w:rPr>
          <w:sz w:val="24"/>
        </w:rPr>
        <w:t>вноси</w:t>
      </w:r>
      <w:r w:rsidR="00721922" w:rsidRPr="002C056F">
        <w:rPr>
          <w:sz w:val="24"/>
        </w:rPr>
        <w:t>лись</w:t>
      </w:r>
      <w:r w:rsidR="00730310" w:rsidRPr="002C056F">
        <w:rPr>
          <w:sz w:val="24"/>
        </w:rPr>
        <w:t xml:space="preserve"> изменения</w:t>
      </w:r>
      <w:r w:rsidR="0081044D" w:rsidRPr="002C056F">
        <w:rPr>
          <w:sz w:val="24"/>
        </w:rPr>
        <w:t xml:space="preserve"> в план реализации муниципальной программы</w:t>
      </w:r>
      <w:r w:rsidR="00730310" w:rsidRPr="002C056F">
        <w:rPr>
          <w:sz w:val="24"/>
        </w:rPr>
        <w:t xml:space="preserve"> в соответствии с бюджетом округа</w:t>
      </w:r>
      <w:r w:rsidR="0081044D" w:rsidRPr="002C056F">
        <w:rPr>
          <w:sz w:val="24"/>
        </w:rPr>
        <w:t>,</w:t>
      </w:r>
      <w:r w:rsidR="00730310" w:rsidRPr="002C056F">
        <w:rPr>
          <w:sz w:val="24"/>
        </w:rPr>
        <w:t xml:space="preserve"> а также корректировались значения показателей (индикаторов) при осуществлении мониторинга реализации муниципальной программы за 9 месяцев текущего года. Всего в 202</w:t>
      </w:r>
      <w:r w:rsidR="00631E2F">
        <w:rPr>
          <w:sz w:val="24"/>
        </w:rPr>
        <w:t>4</w:t>
      </w:r>
      <w:r w:rsidR="00730310" w:rsidRPr="002C056F">
        <w:rPr>
          <w:sz w:val="24"/>
        </w:rPr>
        <w:t xml:space="preserve"> году изменения вносились</w:t>
      </w:r>
      <w:r w:rsidR="00E81202">
        <w:rPr>
          <w:sz w:val="24"/>
        </w:rPr>
        <w:t xml:space="preserve"> </w:t>
      </w:r>
      <w:r w:rsidR="00730310" w:rsidRPr="002C056F">
        <w:rPr>
          <w:sz w:val="24"/>
        </w:rPr>
        <w:t xml:space="preserve"> </w:t>
      </w:r>
      <w:r w:rsidR="00724BE1">
        <w:rPr>
          <w:sz w:val="24"/>
        </w:rPr>
        <w:t xml:space="preserve">5 </w:t>
      </w:r>
      <w:r w:rsidR="00730310" w:rsidRPr="002C056F">
        <w:rPr>
          <w:sz w:val="24"/>
        </w:rPr>
        <w:t>раз.</w:t>
      </w:r>
    </w:p>
    <w:p w:rsidR="008E29AE" w:rsidRPr="002C056F" w:rsidRDefault="0081044D" w:rsidP="00ED209F">
      <w:pPr>
        <w:jc w:val="both"/>
        <w:rPr>
          <w:sz w:val="24"/>
        </w:rPr>
      </w:pPr>
      <w:r w:rsidRPr="002C056F">
        <w:rPr>
          <w:sz w:val="24"/>
        </w:rPr>
        <w:t xml:space="preserve">            </w:t>
      </w:r>
    </w:p>
    <w:p w:rsidR="008E29AE" w:rsidRPr="002C056F" w:rsidRDefault="008E29AE" w:rsidP="008E29AE">
      <w:pPr>
        <w:contextualSpacing/>
        <w:jc w:val="both"/>
        <w:rPr>
          <w:sz w:val="24"/>
        </w:rPr>
      </w:pPr>
      <w:r w:rsidRPr="002C056F">
        <w:rPr>
          <w:sz w:val="24"/>
        </w:rPr>
        <w:tab/>
      </w:r>
      <w:r w:rsidR="00ED209F">
        <w:rPr>
          <w:sz w:val="24"/>
        </w:rPr>
        <w:t xml:space="preserve">      </w:t>
      </w:r>
      <w:r w:rsidRPr="002C056F">
        <w:rPr>
          <w:sz w:val="24"/>
        </w:rPr>
        <w:t>Предлагается продолжить реализацию данной муниципальной программы.</w:t>
      </w:r>
    </w:p>
    <w:p w:rsidR="00721922" w:rsidRDefault="00721922" w:rsidP="00DD1AE1">
      <w:pPr>
        <w:contextualSpacing/>
        <w:jc w:val="both"/>
        <w:rPr>
          <w:sz w:val="24"/>
        </w:rPr>
      </w:pPr>
    </w:p>
    <w:p w:rsidR="00ED209F" w:rsidRPr="002C056F" w:rsidRDefault="00ED209F" w:rsidP="00DD1AE1">
      <w:pPr>
        <w:contextualSpacing/>
        <w:jc w:val="both"/>
        <w:rPr>
          <w:sz w:val="24"/>
        </w:rPr>
      </w:pPr>
    </w:p>
    <w:p w:rsidR="00ED209F" w:rsidRDefault="00ED209F" w:rsidP="00DD1AE1">
      <w:pPr>
        <w:contextualSpacing/>
        <w:jc w:val="both"/>
        <w:rPr>
          <w:sz w:val="24"/>
        </w:rPr>
      </w:pPr>
      <w:r>
        <w:rPr>
          <w:sz w:val="24"/>
        </w:rPr>
        <w:t>Начальник отдела экономического развития</w:t>
      </w:r>
    </w:p>
    <w:p w:rsidR="006C73B0" w:rsidRPr="002C056F" w:rsidRDefault="00ED209F" w:rsidP="00DD1AE1">
      <w:pPr>
        <w:contextualSpacing/>
        <w:jc w:val="both"/>
        <w:rPr>
          <w:sz w:val="24"/>
        </w:rPr>
      </w:pPr>
      <w:r>
        <w:rPr>
          <w:sz w:val="24"/>
        </w:rPr>
        <w:t>и потребительского рынка</w:t>
      </w:r>
      <w:r w:rsidR="006C73B0" w:rsidRPr="002C056F">
        <w:rPr>
          <w:sz w:val="24"/>
        </w:rPr>
        <w:tab/>
      </w:r>
      <w:r w:rsidR="006C73B0" w:rsidRPr="002C056F">
        <w:rPr>
          <w:sz w:val="24"/>
        </w:rPr>
        <w:tab/>
      </w:r>
      <w:r w:rsidR="006C73B0" w:rsidRPr="002C056F">
        <w:rPr>
          <w:sz w:val="24"/>
        </w:rPr>
        <w:tab/>
      </w:r>
      <w:r w:rsidR="00730310" w:rsidRPr="002C056F">
        <w:rPr>
          <w:sz w:val="24"/>
        </w:rPr>
        <w:t xml:space="preserve">   </w:t>
      </w:r>
      <w:r w:rsidR="006C73B0" w:rsidRPr="002C056F">
        <w:rPr>
          <w:sz w:val="24"/>
        </w:rPr>
        <w:tab/>
      </w:r>
      <w:r w:rsidR="000570BF" w:rsidRPr="002C056F">
        <w:rPr>
          <w:sz w:val="24"/>
        </w:rPr>
        <w:t xml:space="preserve">           </w:t>
      </w:r>
      <w:r>
        <w:rPr>
          <w:sz w:val="24"/>
        </w:rPr>
        <w:t xml:space="preserve">                    </w:t>
      </w:r>
      <w:r w:rsidR="000570BF" w:rsidRPr="002C056F">
        <w:rPr>
          <w:sz w:val="24"/>
        </w:rPr>
        <w:t xml:space="preserve">  </w:t>
      </w:r>
      <w:r w:rsidR="00730310" w:rsidRPr="002C056F">
        <w:rPr>
          <w:sz w:val="24"/>
        </w:rPr>
        <w:t xml:space="preserve">    </w:t>
      </w:r>
      <w:proofErr w:type="spellStart"/>
      <w:r>
        <w:rPr>
          <w:sz w:val="24"/>
        </w:rPr>
        <w:t>Л.А.Менячихина</w:t>
      </w:r>
      <w:proofErr w:type="spellEnd"/>
    </w:p>
    <w:p w:rsidR="006C73B0" w:rsidRPr="002C056F" w:rsidRDefault="006C73B0" w:rsidP="00DD1AE1">
      <w:pPr>
        <w:contextualSpacing/>
        <w:jc w:val="both"/>
        <w:rPr>
          <w:sz w:val="24"/>
        </w:rPr>
      </w:pPr>
    </w:p>
    <w:sectPr w:rsidR="006C73B0" w:rsidRPr="002C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4E"/>
    <w:multiLevelType w:val="hybridMultilevel"/>
    <w:tmpl w:val="E4B6DBA2"/>
    <w:lvl w:ilvl="0" w:tplc="E8D49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B6"/>
    <w:rsid w:val="00023B85"/>
    <w:rsid w:val="000570BF"/>
    <w:rsid w:val="000905CA"/>
    <w:rsid w:val="00096196"/>
    <w:rsid w:val="00097BD9"/>
    <w:rsid w:val="000D13B9"/>
    <w:rsid w:val="00146246"/>
    <w:rsid w:val="001B09B2"/>
    <w:rsid w:val="002176A7"/>
    <w:rsid w:val="0027129F"/>
    <w:rsid w:val="00287D0C"/>
    <w:rsid w:val="002A74E2"/>
    <w:rsid w:val="002C056F"/>
    <w:rsid w:val="002C6B20"/>
    <w:rsid w:val="00336218"/>
    <w:rsid w:val="003A57F5"/>
    <w:rsid w:val="003C4839"/>
    <w:rsid w:val="003E4E61"/>
    <w:rsid w:val="003F50D9"/>
    <w:rsid w:val="00442C0E"/>
    <w:rsid w:val="0051036E"/>
    <w:rsid w:val="00531BD6"/>
    <w:rsid w:val="005B13F6"/>
    <w:rsid w:val="005D0DB6"/>
    <w:rsid w:val="00610F0D"/>
    <w:rsid w:val="00631E2F"/>
    <w:rsid w:val="00652D71"/>
    <w:rsid w:val="006C73B0"/>
    <w:rsid w:val="006F79C8"/>
    <w:rsid w:val="00721922"/>
    <w:rsid w:val="00724BE1"/>
    <w:rsid w:val="00730310"/>
    <w:rsid w:val="00740997"/>
    <w:rsid w:val="00752F7E"/>
    <w:rsid w:val="0078776B"/>
    <w:rsid w:val="007A4662"/>
    <w:rsid w:val="0081044D"/>
    <w:rsid w:val="00832196"/>
    <w:rsid w:val="00857359"/>
    <w:rsid w:val="008872D0"/>
    <w:rsid w:val="008B42F6"/>
    <w:rsid w:val="008E29AE"/>
    <w:rsid w:val="00922920"/>
    <w:rsid w:val="00931E14"/>
    <w:rsid w:val="00945F52"/>
    <w:rsid w:val="009C0598"/>
    <w:rsid w:val="00AD059D"/>
    <w:rsid w:val="00B15D4D"/>
    <w:rsid w:val="00B3682E"/>
    <w:rsid w:val="00B643C9"/>
    <w:rsid w:val="00B73F19"/>
    <w:rsid w:val="00BD2BCF"/>
    <w:rsid w:val="00BD5D16"/>
    <w:rsid w:val="00D82D7F"/>
    <w:rsid w:val="00DB743E"/>
    <w:rsid w:val="00DC640F"/>
    <w:rsid w:val="00DD1AE1"/>
    <w:rsid w:val="00E31932"/>
    <w:rsid w:val="00E602EB"/>
    <w:rsid w:val="00E65976"/>
    <w:rsid w:val="00E81202"/>
    <w:rsid w:val="00E83E4C"/>
    <w:rsid w:val="00E85C22"/>
    <w:rsid w:val="00ED1A90"/>
    <w:rsid w:val="00ED209F"/>
    <w:rsid w:val="00F0514D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4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2022-02-21T12:17:00Z</cp:lastPrinted>
  <dcterms:created xsi:type="dcterms:W3CDTF">2022-02-21T06:51:00Z</dcterms:created>
  <dcterms:modified xsi:type="dcterms:W3CDTF">2025-01-31T11:42:00Z</dcterms:modified>
</cp:coreProperties>
</file>