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01" w:rsidRPr="00F11EDB" w:rsidRDefault="00BD3201" w:rsidP="00BD32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Схема размещения рекламных конструкций на территории</w:t>
      </w:r>
    </w:p>
    <w:p w:rsidR="00BD3201" w:rsidRPr="00F11EDB" w:rsidRDefault="00BD3201" w:rsidP="00BD32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 xml:space="preserve">Жуковского муниципального округа Брянской области </w:t>
      </w:r>
    </w:p>
    <w:p w:rsidR="00BD3201" w:rsidRPr="00F61B02" w:rsidRDefault="00BD3201" w:rsidP="00BD3201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город Жуковка</w:t>
      </w:r>
    </w:p>
    <w:p w:rsidR="00BD3201" w:rsidRPr="00F61B02" w:rsidRDefault="00BD3201" w:rsidP="00BD32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61B02">
        <w:rPr>
          <w:rFonts w:ascii="Times New Roman" w:hAnsi="Times New Roman" w:cs="Times New Roman"/>
          <w:sz w:val="32"/>
          <w:szCs w:val="32"/>
        </w:rPr>
        <w:t>Схема размещения рекламной конструкции Ж-1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F61B0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СФ</w:t>
      </w:r>
    </w:p>
    <w:p w:rsidR="00BD3201" w:rsidRPr="00F61B02" w:rsidRDefault="00BD3201" w:rsidP="00BD3201">
      <w:pPr>
        <w:tabs>
          <w:tab w:val="left" w:pos="1920"/>
        </w:tabs>
      </w:pPr>
      <w:r>
        <w:tab/>
      </w:r>
      <w:r w:rsidRPr="00F61B02">
        <w:rPr>
          <w:sz w:val="28"/>
          <w:szCs w:val="28"/>
        </w:rPr>
        <w:t>( координаты</w:t>
      </w:r>
      <w:proofErr w:type="gramStart"/>
      <w:r w:rsidRPr="00F61B02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</w:t>
      </w:r>
      <w:r w:rsidRPr="00BD3201">
        <w:rPr>
          <w:sz w:val="28"/>
          <w:szCs w:val="28"/>
        </w:rPr>
        <w:t>53.515879, 33.718992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)</w:t>
      </w:r>
    </w:p>
    <w:p w:rsidR="00BD3201" w:rsidRDefault="00BD3201"/>
    <w:p w:rsidR="00BD3201" w:rsidRPr="00BD3201" w:rsidRDefault="00BD3201" w:rsidP="00BD3201"/>
    <w:p w:rsidR="00BD3201" w:rsidRDefault="00BD3201" w:rsidP="00BD32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1722755</wp:posOffset>
                </wp:positionV>
                <wp:extent cx="352425" cy="276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201" w:rsidRDefault="00BD3201" w:rsidP="00BD3201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120.45pt;margin-top:135.65pt;width:27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" fillcolor="white [3201]" strokecolor="#f79646 [3209]" strokeweight="2pt">
                <v:textbox>
                  <w:txbxContent>
                    <w:p w:rsidR="00BD3201" w:rsidRDefault="00BD3201" w:rsidP="00BD3201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34075" cy="4057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01" w:rsidRDefault="00BD3201" w:rsidP="00BD3201"/>
    <w:p w:rsidR="00BD3201" w:rsidRPr="00BD3201" w:rsidRDefault="00BD3201" w:rsidP="00BD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Рекламная конструкция Ж-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BD32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3-СФ</w:t>
      </w:r>
    </w:p>
    <w:p w:rsidR="00BD3201" w:rsidRPr="00BD3201" w:rsidRDefault="00BD3201" w:rsidP="00BD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</w:t>
      </w:r>
      <w:proofErr w:type="gramStart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сити-формат;</w:t>
      </w:r>
    </w:p>
    <w:p w:rsidR="00BD3201" w:rsidRPr="00BD3201" w:rsidRDefault="00BD3201" w:rsidP="00BD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</w:t>
      </w:r>
      <w:proofErr w:type="gramStart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 стоящая;</w:t>
      </w:r>
    </w:p>
    <w:p w:rsidR="00BD3201" w:rsidRPr="00BD3201" w:rsidRDefault="00BD3201" w:rsidP="00BD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сторон-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BD3201" w:rsidRPr="00BD3201" w:rsidRDefault="00BD3201" w:rsidP="00BD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Pr="00B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м;</w:t>
      </w:r>
    </w:p>
    <w:p w:rsidR="00BD3201" w:rsidRPr="00BD3201" w:rsidRDefault="00BD3201" w:rsidP="00BD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площадь информационного поля-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3,0</w:t>
      </w: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:rsidR="00BD3201" w:rsidRPr="00BD3201" w:rsidRDefault="00BD3201" w:rsidP="00BD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собственности имущества, к которому присоединяется рекламная</w:t>
      </w:r>
    </w:p>
    <w:p w:rsidR="00BD3201" w:rsidRPr="00BD3201" w:rsidRDefault="00BD3201" w:rsidP="00BD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proofErr w:type="gramStart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в частной собственности</w:t>
      </w:r>
    </w:p>
    <w:p w:rsidR="00886E62" w:rsidRPr="00BD3201" w:rsidRDefault="00886E62" w:rsidP="00BD3201"/>
    <w:sectPr w:rsidR="00886E62" w:rsidRPr="00BD3201" w:rsidSect="00BD320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01"/>
    <w:rsid w:val="00886E62"/>
    <w:rsid w:val="00B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2021-07-23T09:50:00Z</dcterms:created>
  <dcterms:modified xsi:type="dcterms:W3CDTF">2021-07-23T09:59:00Z</dcterms:modified>
</cp:coreProperties>
</file>