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3D" w:rsidRPr="00A769EF" w:rsidRDefault="00DD133D" w:rsidP="008A0DCF">
      <w:pPr>
        <w:rPr>
          <w:b/>
          <w:bCs/>
        </w:rPr>
      </w:pPr>
    </w:p>
    <w:p w:rsidR="003A49BE" w:rsidRDefault="003A49BE" w:rsidP="003A49BE">
      <w:pPr>
        <w:pStyle w:val="Default"/>
        <w:rPr>
          <w:sz w:val="28"/>
          <w:szCs w:val="40"/>
        </w:rPr>
      </w:pPr>
      <w:bookmarkStart w:id="0" w:name="_Toc432515924"/>
    </w:p>
    <w:p w:rsidR="00265BF8" w:rsidRDefault="00265BF8" w:rsidP="003A49BE">
      <w:pPr>
        <w:pStyle w:val="Default"/>
        <w:rPr>
          <w:sz w:val="28"/>
          <w:szCs w:val="40"/>
        </w:rPr>
      </w:pPr>
    </w:p>
    <w:p w:rsidR="00265BF8" w:rsidRDefault="00265BF8" w:rsidP="003A49BE">
      <w:pPr>
        <w:pStyle w:val="Default"/>
        <w:rPr>
          <w:sz w:val="28"/>
          <w:szCs w:val="40"/>
        </w:rPr>
      </w:pPr>
    </w:p>
    <w:p w:rsidR="00265BF8" w:rsidRDefault="00265BF8" w:rsidP="003A49BE">
      <w:pPr>
        <w:pStyle w:val="Default"/>
        <w:rPr>
          <w:sz w:val="28"/>
          <w:szCs w:val="40"/>
        </w:rPr>
      </w:pPr>
    </w:p>
    <w:p w:rsidR="00265BF8" w:rsidRDefault="00265BF8" w:rsidP="003A49BE">
      <w:pPr>
        <w:pStyle w:val="Default"/>
        <w:rPr>
          <w:sz w:val="28"/>
          <w:szCs w:val="40"/>
        </w:rPr>
      </w:pPr>
    </w:p>
    <w:p w:rsidR="00265BF8" w:rsidRPr="008E4740" w:rsidRDefault="00265BF8" w:rsidP="003A49BE">
      <w:pPr>
        <w:pStyle w:val="Default"/>
        <w:rPr>
          <w:sz w:val="28"/>
          <w:szCs w:val="40"/>
        </w:rPr>
      </w:pPr>
    </w:p>
    <w:p w:rsidR="003A49BE" w:rsidRDefault="003A49BE" w:rsidP="003A49BE">
      <w:pPr>
        <w:pStyle w:val="Default"/>
        <w:rPr>
          <w:b/>
          <w:color w:val="663300"/>
          <w:sz w:val="48"/>
          <w:szCs w:val="48"/>
        </w:rPr>
      </w:pPr>
    </w:p>
    <w:p w:rsidR="007E66BA" w:rsidRDefault="007E66BA" w:rsidP="003A49BE">
      <w:pPr>
        <w:pStyle w:val="Default"/>
        <w:rPr>
          <w:b/>
          <w:color w:val="663300"/>
          <w:sz w:val="48"/>
          <w:szCs w:val="48"/>
        </w:rPr>
      </w:pPr>
    </w:p>
    <w:p w:rsidR="00265BF8" w:rsidRPr="00B43DFB" w:rsidRDefault="00265BF8" w:rsidP="00265BF8">
      <w:pPr>
        <w:pStyle w:val="Default"/>
        <w:spacing w:line="360" w:lineRule="auto"/>
        <w:jc w:val="center"/>
        <w:rPr>
          <w:b/>
          <w:color w:val="auto"/>
          <w:sz w:val="48"/>
          <w:szCs w:val="48"/>
        </w:rPr>
      </w:pPr>
      <w:r w:rsidRPr="00B43DFB">
        <w:rPr>
          <w:b/>
          <w:color w:val="auto"/>
          <w:sz w:val="48"/>
          <w:szCs w:val="48"/>
        </w:rPr>
        <w:t>Местные нормативы</w:t>
      </w:r>
    </w:p>
    <w:p w:rsidR="00265BF8" w:rsidRDefault="00265BF8" w:rsidP="00265BF8">
      <w:pPr>
        <w:pStyle w:val="Default"/>
        <w:spacing w:line="360" w:lineRule="auto"/>
        <w:jc w:val="center"/>
        <w:rPr>
          <w:b/>
          <w:color w:val="auto"/>
          <w:sz w:val="48"/>
          <w:szCs w:val="48"/>
        </w:rPr>
      </w:pPr>
      <w:r w:rsidRPr="00B43DFB">
        <w:rPr>
          <w:b/>
          <w:color w:val="auto"/>
          <w:sz w:val="48"/>
          <w:szCs w:val="48"/>
        </w:rPr>
        <w:t xml:space="preserve"> градостроительного проектирования </w:t>
      </w:r>
      <w:proofErr w:type="spellStart"/>
      <w:r w:rsidR="005257DE" w:rsidRPr="005257DE">
        <w:rPr>
          <w:b/>
          <w:color w:val="auto"/>
          <w:sz w:val="48"/>
          <w:szCs w:val="48"/>
        </w:rPr>
        <w:t>Троснянско</w:t>
      </w:r>
      <w:r w:rsidR="005257DE">
        <w:rPr>
          <w:b/>
          <w:color w:val="auto"/>
          <w:sz w:val="48"/>
          <w:szCs w:val="48"/>
        </w:rPr>
        <w:t>го</w:t>
      </w:r>
      <w:proofErr w:type="spellEnd"/>
      <w:r w:rsidRPr="00265BF8">
        <w:rPr>
          <w:b/>
          <w:color w:val="auto"/>
          <w:sz w:val="48"/>
          <w:szCs w:val="48"/>
        </w:rPr>
        <w:t xml:space="preserve"> сельского поселения</w:t>
      </w:r>
    </w:p>
    <w:p w:rsidR="003A49BE" w:rsidRPr="0055424A" w:rsidRDefault="003A49BE" w:rsidP="003A49BE">
      <w:pPr>
        <w:jc w:val="center"/>
        <w:rPr>
          <w:sz w:val="28"/>
          <w:szCs w:val="28"/>
          <w:highlight w:val="yellow"/>
        </w:rPr>
      </w:pPr>
    </w:p>
    <w:p w:rsidR="003A49BE" w:rsidRPr="0055424A" w:rsidRDefault="003A49BE" w:rsidP="003A49BE">
      <w:pPr>
        <w:jc w:val="center"/>
        <w:rPr>
          <w:sz w:val="28"/>
          <w:szCs w:val="28"/>
          <w:highlight w:val="yellow"/>
        </w:rPr>
      </w:pPr>
    </w:p>
    <w:p w:rsidR="003A49BE" w:rsidRPr="0055424A" w:rsidRDefault="00265BF8" w:rsidP="003A49BE">
      <w:pPr>
        <w:jc w:val="center"/>
        <w:rPr>
          <w:b/>
          <w:sz w:val="48"/>
          <w:szCs w:val="48"/>
          <w:highlight w:val="yellow"/>
        </w:rPr>
      </w:pPr>
      <w:r w:rsidRPr="00265BF8">
        <w:rPr>
          <w:b/>
          <w:noProof/>
          <w:sz w:val="48"/>
          <w:szCs w:val="48"/>
        </w:rPr>
        <w:drawing>
          <wp:inline distT="0" distB="0" distL="0" distR="0">
            <wp:extent cx="2733046" cy="3407162"/>
            <wp:effectExtent l="19050" t="0" r="0" b="0"/>
            <wp:docPr id="5" name="Рисунок 1" descr="D:\ЖУКОВСКИЙ\Coat_of_Arms_of_Zhukovka_rayon_(Bryan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ЖУКОВСКИЙ\Coat_of_Arms_of_Zhukovka_rayon_(Bryansk_oblast).png"/>
                    <pic:cNvPicPr>
                      <a:picLocks noChangeAspect="1" noChangeArrowheads="1"/>
                    </pic:cNvPicPr>
                  </pic:nvPicPr>
                  <pic:blipFill>
                    <a:blip r:embed="rId9"/>
                    <a:srcRect/>
                    <a:stretch>
                      <a:fillRect/>
                    </a:stretch>
                  </pic:blipFill>
                  <pic:spPr bwMode="auto">
                    <a:xfrm>
                      <a:off x="0" y="0"/>
                      <a:ext cx="2732911" cy="3406994"/>
                    </a:xfrm>
                    <a:prstGeom prst="rect">
                      <a:avLst/>
                    </a:prstGeom>
                    <a:noFill/>
                    <a:ln w="9525">
                      <a:noFill/>
                      <a:miter lim="800000"/>
                      <a:headEnd/>
                      <a:tailEnd/>
                    </a:ln>
                  </pic:spPr>
                </pic:pic>
              </a:graphicData>
            </a:graphic>
          </wp:inline>
        </w:drawing>
      </w:r>
    </w:p>
    <w:p w:rsidR="003A49BE" w:rsidRPr="0055424A" w:rsidRDefault="003A49BE" w:rsidP="003A49BE">
      <w:pPr>
        <w:jc w:val="center"/>
        <w:rPr>
          <w:highlight w:val="yellow"/>
        </w:rPr>
      </w:pPr>
    </w:p>
    <w:p w:rsidR="003A49BE" w:rsidRPr="0055424A" w:rsidRDefault="003A49BE" w:rsidP="003A49BE">
      <w:pPr>
        <w:jc w:val="center"/>
        <w:rPr>
          <w:highlight w:val="yellow"/>
        </w:rPr>
      </w:pPr>
    </w:p>
    <w:p w:rsidR="003A49BE" w:rsidRDefault="003A49BE" w:rsidP="003A49BE">
      <w:pPr>
        <w:rPr>
          <w:b/>
          <w:highlight w:val="yellow"/>
        </w:rPr>
      </w:pPr>
    </w:p>
    <w:p w:rsidR="00536112" w:rsidRDefault="00536112" w:rsidP="003A49BE">
      <w:pPr>
        <w:rPr>
          <w:b/>
          <w:highlight w:val="yellow"/>
        </w:rPr>
      </w:pPr>
    </w:p>
    <w:p w:rsidR="00536112" w:rsidRPr="0055424A" w:rsidRDefault="00536112" w:rsidP="003A49BE">
      <w:pPr>
        <w:rPr>
          <w:b/>
          <w:highlight w:val="yellow"/>
        </w:rPr>
      </w:pPr>
    </w:p>
    <w:p w:rsidR="00265BF8" w:rsidRDefault="00265BF8" w:rsidP="003A49BE">
      <w:pPr>
        <w:jc w:val="center"/>
        <w:rPr>
          <w:sz w:val="28"/>
          <w:szCs w:val="28"/>
        </w:rPr>
      </w:pPr>
    </w:p>
    <w:p w:rsidR="003A49BE" w:rsidRDefault="00265BF8" w:rsidP="003A49BE">
      <w:pPr>
        <w:jc w:val="center"/>
        <w:rPr>
          <w:sz w:val="28"/>
          <w:szCs w:val="28"/>
        </w:rPr>
      </w:pPr>
      <w:r w:rsidRPr="00265BF8">
        <w:rPr>
          <w:sz w:val="28"/>
          <w:szCs w:val="28"/>
        </w:rPr>
        <w:t>г. Жуковка, 2018</w:t>
      </w:r>
    </w:p>
    <w:p w:rsidR="00265BF8" w:rsidRDefault="00265BF8" w:rsidP="003A49BE">
      <w:pPr>
        <w:jc w:val="center"/>
        <w:rPr>
          <w:sz w:val="28"/>
          <w:szCs w:val="28"/>
        </w:rPr>
      </w:pPr>
    </w:p>
    <w:p w:rsidR="00265BF8" w:rsidRPr="0055424A" w:rsidRDefault="00265BF8" w:rsidP="003A49BE">
      <w:pPr>
        <w:jc w:val="center"/>
        <w:rPr>
          <w:sz w:val="28"/>
          <w:szCs w:val="28"/>
          <w:highlight w:val="yellow"/>
        </w:rPr>
      </w:pPr>
    </w:p>
    <w:p w:rsidR="003A49BE" w:rsidRPr="00B40205" w:rsidRDefault="003A49BE" w:rsidP="00115318">
      <w:pPr>
        <w:jc w:val="center"/>
        <w:rPr>
          <w:b/>
          <w:bCs/>
          <w:sz w:val="28"/>
          <w:szCs w:val="28"/>
        </w:rPr>
      </w:pPr>
      <w:r w:rsidRPr="00B40205">
        <w:rPr>
          <w:b/>
          <w:bCs/>
          <w:sz w:val="28"/>
          <w:szCs w:val="28"/>
        </w:rPr>
        <w:lastRenderedPageBreak/>
        <w:t>Местные нормативы градостроительного проектирования</w:t>
      </w:r>
    </w:p>
    <w:p w:rsidR="00F43BF1" w:rsidRDefault="005257DE" w:rsidP="00265BF8">
      <w:pPr>
        <w:jc w:val="center"/>
        <w:rPr>
          <w:b/>
          <w:sz w:val="28"/>
          <w:szCs w:val="28"/>
        </w:rPr>
      </w:pPr>
      <w:proofErr w:type="spellStart"/>
      <w:r w:rsidRPr="005257DE">
        <w:rPr>
          <w:b/>
          <w:sz w:val="28"/>
          <w:szCs w:val="28"/>
        </w:rPr>
        <w:t>Троснянского</w:t>
      </w:r>
      <w:proofErr w:type="spellEnd"/>
      <w:r w:rsidR="00265BF8" w:rsidRPr="00265BF8">
        <w:rPr>
          <w:b/>
          <w:sz w:val="28"/>
          <w:szCs w:val="28"/>
        </w:rPr>
        <w:t xml:space="preserve"> сельского поселения</w:t>
      </w:r>
    </w:p>
    <w:p w:rsidR="00265BF8" w:rsidRPr="0055424A" w:rsidRDefault="00265BF8" w:rsidP="003A49BE">
      <w:pPr>
        <w:jc w:val="both"/>
        <w:rPr>
          <w:sz w:val="28"/>
          <w:szCs w:val="28"/>
          <w:highlight w:val="yellow"/>
        </w:rPr>
      </w:pPr>
    </w:p>
    <w:tbl>
      <w:tblPr>
        <w:tblW w:w="10314" w:type="dxa"/>
        <w:tblInd w:w="-743" w:type="dxa"/>
        <w:tblLayout w:type="fixed"/>
        <w:tblLook w:val="01E0" w:firstRow="1" w:lastRow="1" w:firstColumn="1" w:lastColumn="1" w:noHBand="0" w:noVBand="0"/>
      </w:tblPr>
      <w:tblGrid>
        <w:gridCol w:w="2411"/>
        <w:gridCol w:w="7903"/>
      </w:tblGrid>
      <w:tr w:rsidR="003A49BE" w:rsidRPr="0055424A" w:rsidTr="00FF1438">
        <w:tc>
          <w:tcPr>
            <w:tcW w:w="2411" w:type="dxa"/>
          </w:tcPr>
          <w:p w:rsidR="003A49BE" w:rsidRPr="00B40205" w:rsidRDefault="003A49BE" w:rsidP="003A49BE">
            <w:pPr>
              <w:jc w:val="both"/>
              <w:rPr>
                <w:b/>
                <w:bCs/>
              </w:rPr>
            </w:pPr>
            <w:r w:rsidRPr="00B40205">
              <w:rPr>
                <w:b/>
                <w:bCs/>
              </w:rPr>
              <w:t>РАЗРАБОТАНЫ</w:t>
            </w:r>
          </w:p>
        </w:tc>
        <w:tc>
          <w:tcPr>
            <w:tcW w:w="7903" w:type="dxa"/>
          </w:tcPr>
          <w:p w:rsidR="002B0D7F" w:rsidRPr="002B0D7F" w:rsidRDefault="003A49BE" w:rsidP="002B0D7F">
            <w:pPr>
              <w:jc w:val="center"/>
              <w:rPr>
                <w:rFonts w:eastAsiaTheme="minorEastAsia"/>
              </w:rPr>
            </w:pPr>
            <w:r w:rsidRPr="00B40205">
              <w:t xml:space="preserve">Индивидуальным предпринимателем Хохлов Е.В. (ОГРНИП 317750500000019)  на основании  муниципального контракта № </w:t>
            </w:r>
            <w:r w:rsidR="00FF1438" w:rsidRPr="00FF1438">
              <w:t>0127300018718000027-0143937-01</w:t>
            </w:r>
            <w:r w:rsidR="002B0D7F" w:rsidRPr="002B0D7F">
              <w:t xml:space="preserve"> </w:t>
            </w:r>
            <w:r w:rsidRPr="00B40205">
              <w:t xml:space="preserve"> от </w:t>
            </w:r>
            <w:r w:rsidR="00FF1438" w:rsidRPr="00FF1438">
              <w:t xml:space="preserve">03.05.2018 </w:t>
            </w:r>
            <w:r w:rsidRPr="00B40205">
              <w:t xml:space="preserve">г. </w:t>
            </w:r>
            <w:r w:rsidR="002B0D7F" w:rsidRPr="002B0D7F">
              <w:t>на оказание услуг</w:t>
            </w:r>
            <w:r w:rsidR="002B0D7F">
              <w:t xml:space="preserve"> </w:t>
            </w:r>
            <w:r w:rsidR="00FF1438" w:rsidRPr="00FF1438">
              <w:rPr>
                <w:rFonts w:eastAsiaTheme="minorEastAsia"/>
              </w:rPr>
              <w:t xml:space="preserve">по разработке местных нормативов градостроительного проектирования Жуковского муниципального района, Жуковского городского поселения, </w:t>
            </w:r>
            <w:proofErr w:type="spellStart"/>
            <w:r w:rsidR="00FF1438" w:rsidRPr="00FF1438">
              <w:rPr>
                <w:rFonts w:eastAsiaTheme="minorEastAsia"/>
              </w:rPr>
              <w:t>Гришинослободского</w:t>
            </w:r>
            <w:proofErr w:type="spellEnd"/>
            <w:r w:rsidR="00FF1438" w:rsidRPr="00FF1438">
              <w:rPr>
                <w:rFonts w:eastAsiaTheme="minorEastAsia"/>
              </w:rPr>
              <w:t xml:space="preserve">, </w:t>
            </w:r>
            <w:proofErr w:type="spellStart"/>
            <w:r w:rsidR="00FF1438" w:rsidRPr="00FF1438">
              <w:rPr>
                <w:rFonts w:eastAsiaTheme="minorEastAsia"/>
              </w:rPr>
              <w:t>Летошницкого</w:t>
            </w:r>
            <w:proofErr w:type="spellEnd"/>
            <w:r w:rsidR="00FF1438" w:rsidRPr="00FF1438">
              <w:rPr>
                <w:rFonts w:eastAsiaTheme="minorEastAsia"/>
              </w:rPr>
              <w:t>, Заборско-Никольского</w:t>
            </w:r>
            <w:proofErr w:type="gramStart"/>
            <w:r w:rsidR="00FF1438" w:rsidRPr="00FF1438">
              <w:rPr>
                <w:rFonts w:eastAsiaTheme="minorEastAsia"/>
              </w:rPr>
              <w:t>,О</w:t>
            </w:r>
            <w:proofErr w:type="gramEnd"/>
            <w:r w:rsidR="00FF1438" w:rsidRPr="00FF1438">
              <w:rPr>
                <w:rFonts w:eastAsiaTheme="minorEastAsia"/>
              </w:rPr>
              <w:t xml:space="preserve">встугского,Крыжинского,Ржаницкого,Троснянского,Шамординского, </w:t>
            </w:r>
            <w:proofErr w:type="spellStart"/>
            <w:r w:rsidR="00FF1438" w:rsidRPr="00FF1438">
              <w:rPr>
                <w:rFonts w:eastAsiaTheme="minorEastAsia"/>
              </w:rPr>
              <w:t>Ходиловичского</w:t>
            </w:r>
            <w:proofErr w:type="spellEnd"/>
            <w:r w:rsidR="00FF1438" w:rsidRPr="00FF1438">
              <w:rPr>
                <w:rFonts w:eastAsiaTheme="minorEastAsia"/>
              </w:rPr>
              <w:t xml:space="preserve"> сельских поселений, входящих в состав Жуковского района Брянской области</w:t>
            </w:r>
          </w:p>
          <w:p w:rsidR="003A49BE" w:rsidRPr="002B0D7F" w:rsidRDefault="003A49BE" w:rsidP="003A49BE">
            <w:pPr>
              <w:jc w:val="both"/>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FF1438">
        <w:tc>
          <w:tcPr>
            <w:tcW w:w="2411" w:type="dxa"/>
          </w:tcPr>
          <w:p w:rsidR="003A49BE" w:rsidRPr="0055424A" w:rsidRDefault="003A49BE" w:rsidP="003A49BE">
            <w:pPr>
              <w:jc w:val="both"/>
              <w:rPr>
                <w:b/>
                <w:bCs/>
                <w:highlight w:val="yellow"/>
              </w:rPr>
            </w:pPr>
          </w:p>
        </w:tc>
        <w:tc>
          <w:tcPr>
            <w:tcW w:w="7903" w:type="dxa"/>
          </w:tcPr>
          <w:p w:rsidR="003A49BE" w:rsidRPr="0055424A" w:rsidRDefault="003A49BE" w:rsidP="003A49BE">
            <w:pPr>
              <w:jc w:val="both"/>
              <w:rPr>
                <w:highlight w:val="yellow"/>
              </w:rPr>
            </w:pPr>
          </w:p>
          <w:p w:rsidR="003A49BE" w:rsidRPr="0055424A" w:rsidRDefault="003A49BE" w:rsidP="003A49BE">
            <w:pPr>
              <w:jc w:val="both"/>
              <w:rPr>
                <w:highlight w:val="yellow"/>
              </w:rPr>
            </w:pPr>
          </w:p>
          <w:p w:rsidR="003A49BE" w:rsidRPr="0055424A" w:rsidRDefault="003A49BE" w:rsidP="003A49BE">
            <w:pPr>
              <w:jc w:val="both"/>
              <w:rPr>
                <w:highlight w:val="yellow"/>
              </w:rPr>
            </w:pPr>
          </w:p>
        </w:tc>
      </w:tr>
      <w:tr w:rsidR="003A49BE" w:rsidRPr="0055424A" w:rsidTr="00FF1438">
        <w:tc>
          <w:tcPr>
            <w:tcW w:w="2411" w:type="dxa"/>
          </w:tcPr>
          <w:p w:rsidR="003A49BE" w:rsidRPr="00B40205" w:rsidRDefault="003A49BE" w:rsidP="003A49BE">
            <w:pPr>
              <w:rPr>
                <w:b/>
                <w:bCs/>
              </w:rPr>
            </w:pPr>
            <w:proofErr w:type="gramStart"/>
            <w:r w:rsidRPr="00B40205">
              <w:rPr>
                <w:b/>
                <w:bCs/>
              </w:rPr>
              <w:t>УТВЕРЖДЕНЫ</w:t>
            </w:r>
            <w:proofErr w:type="gramEnd"/>
            <w:r w:rsidRPr="00B40205">
              <w:rPr>
                <w:b/>
                <w:bCs/>
              </w:rPr>
              <w:t xml:space="preserve"> И ВВЕДЕНЫ В ДЕЙСТВИЕ</w:t>
            </w:r>
          </w:p>
        </w:tc>
        <w:tc>
          <w:tcPr>
            <w:tcW w:w="7903" w:type="dxa"/>
          </w:tcPr>
          <w:p w:rsidR="005B2FAE" w:rsidRPr="005B2FAE" w:rsidRDefault="003A49BE" w:rsidP="005B2FAE">
            <w:pPr>
              <w:pStyle w:val="3"/>
              <w:jc w:val="center"/>
              <w:rPr>
                <w:rFonts w:ascii="Times New Roman" w:hAnsi="Times New Roman" w:cs="Times New Roman"/>
                <w:b w:val="0"/>
                <w:sz w:val="24"/>
                <w:szCs w:val="24"/>
              </w:rPr>
            </w:pPr>
            <w:r w:rsidRPr="005B2FAE">
              <w:rPr>
                <w:rFonts w:ascii="Times New Roman" w:hAnsi="Times New Roman" w:cs="Times New Roman"/>
                <w:b w:val="0"/>
                <w:sz w:val="24"/>
                <w:szCs w:val="24"/>
              </w:rPr>
              <w:t xml:space="preserve">Решением </w:t>
            </w:r>
            <w:r w:rsidR="00FF1438" w:rsidRPr="005B2FAE">
              <w:rPr>
                <w:rFonts w:ascii="Times New Roman" w:hAnsi="Times New Roman" w:cs="Times New Roman"/>
                <w:b w:val="0"/>
                <w:sz w:val="24"/>
                <w:szCs w:val="24"/>
              </w:rPr>
              <w:t>Жуковского районного Совета народных депутатов</w:t>
            </w:r>
            <w:r w:rsidR="00F43BF1" w:rsidRPr="005B2FAE">
              <w:rPr>
                <w:rFonts w:ascii="Times New Roman" w:hAnsi="Times New Roman" w:cs="Times New Roman"/>
                <w:b w:val="0"/>
                <w:sz w:val="24"/>
                <w:szCs w:val="24"/>
              </w:rPr>
              <w:t xml:space="preserve">                                                                     </w:t>
            </w:r>
            <w:r w:rsidR="00115318" w:rsidRPr="005B2FAE">
              <w:rPr>
                <w:rFonts w:ascii="Times New Roman" w:hAnsi="Times New Roman" w:cs="Times New Roman"/>
                <w:b w:val="0"/>
                <w:sz w:val="24"/>
                <w:szCs w:val="24"/>
              </w:rPr>
              <w:t xml:space="preserve"> </w:t>
            </w:r>
            <w:r w:rsidR="005B2FAE" w:rsidRPr="005B2FAE">
              <w:rPr>
                <w:rFonts w:ascii="Times New Roman" w:hAnsi="Times New Roman" w:cs="Times New Roman"/>
                <w:b w:val="0"/>
                <w:sz w:val="24"/>
                <w:szCs w:val="24"/>
              </w:rPr>
              <w:t>от  23.04.2019 № 747/59-5</w:t>
            </w:r>
          </w:p>
          <w:p w:rsidR="003A49BE" w:rsidRPr="00B40205" w:rsidRDefault="003A49BE" w:rsidP="005B2FAE">
            <w:pPr>
              <w:jc w:val="center"/>
            </w:pPr>
            <w:bookmarkStart w:id="1" w:name="_GoBack"/>
            <w:bookmarkEnd w:id="1"/>
          </w:p>
        </w:tc>
      </w:tr>
    </w:tbl>
    <w:p w:rsidR="003A49BE" w:rsidRPr="0055424A" w:rsidRDefault="003A49BE" w:rsidP="003A49BE">
      <w:pPr>
        <w:jc w:val="center"/>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pStyle w:val="ab"/>
        <w:jc w:val="both"/>
        <w:rPr>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Pr="0055424A" w:rsidRDefault="003A49BE" w:rsidP="003A49BE">
      <w:pPr>
        <w:jc w:val="both"/>
        <w:rPr>
          <w:b/>
          <w:sz w:val="28"/>
          <w:szCs w:val="28"/>
          <w:highlight w:val="yellow"/>
        </w:rPr>
      </w:pPr>
    </w:p>
    <w:p w:rsidR="003A49BE" w:rsidRDefault="003A49BE" w:rsidP="003A49BE">
      <w:pPr>
        <w:jc w:val="both"/>
        <w:rPr>
          <w:b/>
          <w:sz w:val="28"/>
          <w:szCs w:val="28"/>
          <w:highlight w:val="yellow"/>
        </w:rPr>
      </w:pPr>
    </w:p>
    <w:p w:rsidR="002B0D7F" w:rsidRPr="0055424A" w:rsidRDefault="002B0D7F" w:rsidP="003A49BE">
      <w:pPr>
        <w:jc w:val="both"/>
        <w:rPr>
          <w:b/>
          <w:sz w:val="28"/>
          <w:szCs w:val="28"/>
          <w:highlight w:val="yellow"/>
        </w:rPr>
      </w:pPr>
    </w:p>
    <w:p w:rsidR="003A49BE" w:rsidRDefault="003A49BE" w:rsidP="003A49BE">
      <w:pPr>
        <w:jc w:val="both"/>
        <w:rPr>
          <w:b/>
          <w:sz w:val="28"/>
          <w:szCs w:val="28"/>
          <w:highlight w:val="yellow"/>
        </w:rPr>
      </w:pPr>
    </w:p>
    <w:p w:rsidR="00FF1438" w:rsidRDefault="00FF1438" w:rsidP="003A49BE">
      <w:pPr>
        <w:jc w:val="both"/>
        <w:rPr>
          <w:b/>
          <w:sz w:val="28"/>
          <w:szCs w:val="28"/>
          <w:highlight w:val="yellow"/>
        </w:rPr>
      </w:pPr>
    </w:p>
    <w:p w:rsidR="00115318" w:rsidRPr="0055424A" w:rsidRDefault="00115318" w:rsidP="003A49BE">
      <w:pPr>
        <w:jc w:val="both"/>
        <w:rPr>
          <w:b/>
          <w:sz w:val="28"/>
          <w:szCs w:val="28"/>
          <w:highlight w:val="yellow"/>
        </w:rPr>
      </w:pPr>
    </w:p>
    <w:p w:rsidR="00FF1438" w:rsidRPr="00B40205" w:rsidRDefault="00FF1438" w:rsidP="00FF1438">
      <w:pPr>
        <w:jc w:val="center"/>
        <w:rPr>
          <w:b/>
          <w:bCs/>
          <w:sz w:val="28"/>
          <w:szCs w:val="28"/>
        </w:rPr>
      </w:pPr>
      <w:r w:rsidRPr="00B40205">
        <w:rPr>
          <w:b/>
          <w:bCs/>
          <w:sz w:val="28"/>
          <w:szCs w:val="28"/>
        </w:rPr>
        <w:lastRenderedPageBreak/>
        <w:t>Местные нормативы градостроительного проектирования</w:t>
      </w:r>
    </w:p>
    <w:p w:rsidR="00FF1438" w:rsidRDefault="005257DE" w:rsidP="00FF1438">
      <w:pPr>
        <w:jc w:val="center"/>
        <w:rPr>
          <w:b/>
          <w:sz w:val="28"/>
          <w:szCs w:val="28"/>
        </w:rPr>
      </w:pPr>
      <w:proofErr w:type="spellStart"/>
      <w:r w:rsidRPr="005257DE">
        <w:rPr>
          <w:b/>
          <w:sz w:val="28"/>
          <w:szCs w:val="28"/>
        </w:rPr>
        <w:t>Троснянского</w:t>
      </w:r>
      <w:proofErr w:type="spellEnd"/>
      <w:r w:rsidR="00FF1438" w:rsidRPr="00265BF8">
        <w:rPr>
          <w:b/>
          <w:sz w:val="28"/>
          <w:szCs w:val="28"/>
        </w:rPr>
        <w:t xml:space="preserve"> сельского поселения</w:t>
      </w:r>
    </w:p>
    <w:p w:rsidR="003A49BE" w:rsidRPr="0055424A" w:rsidRDefault="003A49BE" w:rsidP="003A49BE">
      <w:pPr>
        <w:jc w:val="both"/>
        <w:rPr>
          <w:sz w:val="28"/>
          <w:szCs w:val="28"/>
          <w:highlight w:val="yellow"/>
        </w:rPr>
      </w:pPr>
    </w:p>
    <w:p w:rsidR="003A49BE" w:rsidRPr="0055424A" w:rsidRDefault="003A49BE" w:rsidP="003A49BE">
      <w:pPr>
        <w:jc w:val="center"/>
        <w:rPr>
          <w:b/>
          <w:bCs/>
          <w:sz w:val="28"/>
          <w:szCs w:val="28"/>
          <w:highlight w:val="yellow"/>
        </w:rPr>
      </w:pPr>
    </w:p>
    <w:p w:rsidR="003A49BE" w:rsidRPr="00EA6FCA" w:rsidRDefault="003A49BE" w:rsidP="003A49BE">
      <w:pPr>
        <w:jc w:val="center"/>
        <w:rPr>
          <w:b/>
          <w:bCs/>
        </w:rPr>
      </w:pPr>
      <w:r w:rsidRPr="00EA6FCA">
        <w:rPr>
          <w:b/>
          <w:bCs/>
        </w:rPr>
        <w:t>СОДЕРЖАНИЕ</w:t>
      </w:r>
    </w:p>
    <w:p w:rsidR="003A49BE" w:rsidRPr="00EA6FCA" w:rsidRDefault="003A49BE" w:rsidP="003A49BE">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0"/>
        <w:gridCol w:w="1621"/>
      </w:tblGrid>
      <w:tr w:rsidR="003A49BE" w:rsidRPr="00EA6FCA" w:rsidTr="00115318">
        <w:trPr>
          <w:trHeight w:val="454"/>
        </w:trPr>
        <w:tc>
          <w:tcPr>
            <w:tcW w:w="7950" w:type="dxa"/>
            <w:vAlign w:val="center"/>
          </w:tcPr>
          <w:p w:rsidR="003A49BE" w:rsidRPr="00EA6FCA" w:rsidRDefault="003A49BE" w:rsidP="003A49BE">
            <w:pPr>
              <w:jc w:val="center"/>
              <w:rPr>
                <w:b/>
                <w:bCs/>
              </w:rPr>
            </w:pPr>
            <w:r w:rsidRPr="00EA6FCA">
              <w:rPr>
                <w:b/>
                <w:bCs/>
              </w:rPr>
              <w:t xml:space="preserve">Наименование </w:t>
            </w:r>
          </w:p>
        </w:tc>
        <w:tc>
          <w:tcPr>
            <w:tcW w:w="1621" w:type="dxa"/>
            <w:vAlign w:val="center"/>
          </w:tcPr>
          <w:p w:rsidR="003A49BE" w:rsidRPr="00EA6FCA" w:rsidRDefault="003A49BE" w:rsidP="003A49BE">
            <w:pPr>
              <w:jc w:val="center"/>
              <w:rPr>
                <w:b/>
                <w:bCs/>
              </w:rPr>
            </w:pPr>
          </w:p>
        </w:tc>
      </w:tr>
      <w:tr w:rsidR="003A49BE" w:rsidRPr="00EA6FCA" w:rsidTr="00115318">
        <w:tc>
          <w:tcPr>
            <w:tcW w:w="7950" w:type="dxa"/>
          </w:tcPr>
          <w:p w:rsidR="003A49BE" w:rsidRPr="00EA6FCA" w:rsidRDefault="003A49BE" w:rsidP="003A49BE">
            <w:pPr>
              <w:spacing w:before="120"/>
              <w:jc w:val="both"/>
              <w:rPr>
                <w:bCs/>
              </w:rPr>
            </w:pPr>
            <w:r w:rsidRPr="00EA6FCA">
              <w:rPr>
                <w:bCs/>
              </w:rPr>
              <w:t xml:space="preserve">ОСНОВНАЯ ЧАСТЬ </w:t>
            </w:r>
          </w:p>
          <w:p w:rsidR="003A49BE" w:rsidRPr="00EA6FCA" w:rsidRDefault="003A49BE" w:rsidP="00B50593">
            <w:pPr>
              <w:spacing w:after="120"/>
              <w:jc w:val="both"/>
              <w:rPr>
                <w:bCs/>
              </w:rPr>
            </w:pPr>
            <w:r w:rsidRPr="00EA6FCA">
              <w:rPr>
                <w:bCs/>
              </w:rPr>
              <w:t xml:space="preserve">Расчетные показатели минимально допустимого уровня обеспеченности объектами местного значения населения </w:t>
            </w:r>
            <w:proofErr w:type="spellStart"/>
            <w:r w:rsidR="005257DE" w:rsidRPr="005257DE">
              <w:rPr>
                <w:bCs/>
              </w:rPr>
              <w:t>Троснянского</w:t>
            </w:r>
            <w:proofErr w:type="spellEnd"/>
            <w:r w:rsidR="00FF1438" w:rsidRPr="00FF1438">
              <w:rPr>
                <w:bCs/>
              </w:rPr>
              <w:t xml:space="preserve"> сельского поселения </w:t>
            </w:r>
            <w:r w:rsidRPr="00EA6FCA">
              <w:rPr>
                <w:bCs/>
              </w:rPr>
              <w:t xml:space="preserve">и расчетные показатели максимально допустимого уровня территориальной доступности таких объектов для населения </w:t>
            </w:r>
            <w:proofErr w:type="spellStart"/>
            <w:r w:rsidR="005257DE" w:rsidRPr="005257DE">
              <w:rPr>
                <w:bCs/>
              </w:rPr>
              <w:t>Троснянского</w:t>
            </w:r>
            <w:proofErr w:type="spellEnd"/>
            <w:r w:rsidR="00FF1438" w:rsidRPr="00FF1438">
              <w:rPr>
                <w:bCs/>
              </w:rPr>
              <w:t xml:space="preserve"> сельского поселения</w:t>
            </w:r>
          </w:p>
        </w:tc>
        <w:tc>
          <w:tcPr>
            <w:tcW w:w="1621" w:type="dxa"/>
            <w:vAlign w:val="center"/>
          </w:tcPr>
          <w:p w:rsidR="003A49BE" w:rsidRPr="00EA6FCA" w:rsidRDefault="003A49BE" w:rsidP="003A49BE">
            <w:pPr>
              <w:jc w:val="center"/>
              <w:rPr>
                <w:bCs/>
              </w:rPr>
            </w:pPr>
            <w:r w:rsidRPr="00EA6FCA">
              <w:rPr>
                <w:bCs/>
              </w:rPr>
              <w:t>Часть 1</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МАТЕРИАЛЫ ПО ОБОСНОВАНИЮ РАСЧЕТНЫХ ПОКАЗАТЕЛЕЙ</w:t>
            </w:r>
          </w:p>
        </w:tc>
        <w:tc>
          <w:tcPr>
            <w:tcW w:w="1621" w:type="dxa"/>
            <w:vAlign w:val="center"/>
          </w:tcPr>
          <w:p w:rsidR="003A49BE" w:rsidRPr="00EA6FCA" w:rsidRDefault="003A49BE" w:rsidP="003A49BE">
            <w:pPr>
              <w:jc w:val="center"/>
              <w:rPr>
                <w:bCs/>
              </w:rPr>
            </w:pPr>
            <w:r w:rsidRPr="00EA6FCA">
              <w:rPr>
                <w:bCs/>
              </w:rPr>
              <w:t>Часть 2</w:t>
            </w:r>
          </w:p>
        </w:tc>
      </w:tr>
      <w:tr w:rsidR="003A49BE" w:rsidRPr="0055424A" w:rsidTr="00115318">
        <w:tc>
          <w:tcPr>
            <w:tcW w:w="7950" w:type="dxa"/>
          </w:tcPr>
          <w:p w:rsidR="003A49BE" w:rsidRPr="00EA6FCA" w:rsidRDefault="003A49BE" w:rsidP="003A49BE">
            <w:pPr>
              <w:spacing w:before="120" w:after="120"/>
              <w:jc w:val="both"/>
              <w:rPr>
                <w:bCs/>
              </w:rPr>
            </w:pPr>
            <w:r w:rsidRPr="00EA6FCA">
              <w:rPr>
                <w:bCs/>
              </w:rPr>
              <w:t>ПРАВИЛА И ОБЛАСТЬ ПРИМЕНЕНИЯ РАСЧЕТНЫХ ПОКАЗАТЕЛЕЙ</w:t>
            </w:r>
          </w:p>
        </w:tc>
        <w:tc>
          <w:tcPr>
            <w:tcW w:w="1621" w:type="dxa"/>
            <w:vAlign w:val="center"/>
          </w:tcPr>
          <w:p w:rsidR="003A49BE" w:rsidRPr="00EA6FCA" w:rsidRDefault="003A49BE" w:rsidP="003A49BE">
            <w:pPr>
              <w:jc w:val="center"/>
              <w:rPr>
                <w:bCs/>
              </w:rPr>
            </w:pPr>
            <w:r w:rsidRPr="00EA6FCA">
              <w:rPr>
                <w:bCs/>
              </w:rPr>
              <w:t>Часть 3</w:t>
            </w:r>
          </w:p>
        </w:tc>
      </w:tr>
    </w:tbl>
    <w:p w:rsidR="003A49BE" w:rsidRPr="0055424A" w:rsidRDefault="003A49BE" w:rsidP="003A49BE">
      <w:pPr>
        <w:jc w:val="both"/>
        <w:rPr>
          <w:b/>
          <w:bCs/>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Default="003A49BE" w:rsidP="003A49BE">
      <w:pPr>
        <w:ind w:left="360"/>
        <w:jc w:val="center"/>
        <w:outlineLvl w:val="0"/>
        <w:rPr>
          <w:b/>
          <w:i/>
          <w:sz w:val="28"/>
          <w:szCs w:val="28"/>
          <w:highlight w:val="yellow"/>
        </w:rPr>
      </w:pPr>
    </w:p>
    <w:p w:rsidR="00FF1438" w:rsidRDefault="00FF1438" w:rsidP="003A49BE">
      <w:pPr>
        <w:ind w:left="360"/>
        <w:jc w:val="center"/>
        <w:outlineLvl w:val="0"/>
        <w:rPr>
          <w:b/>
          <w:i/>
          <w:sz w:val="28"/>
          <w:szCs w:val="28"/>
          <w:highlight w:val="yellow"/>
        </w:rPr>
      </w:pPr>
    </w:p>
    <w:p w:rsidR="00FF1438" w:rsidRPr="0055424A" w:rsidRDefault="00FF143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B50593">
      <w:pP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tbl>
      <w:tblPr>
        <w:tblStyle w:val="af0"/>
        <w:tblW w:w="0" w:type="auto"/>
        <w:tblLook w:val="04A0" w:firstRow="1" w:lastRow="0" w:firstColumn="1" w:lastColumn="0" w:noHBand="0" w:noVBand="1"/>
      </w:tblPr>
      <w:tblGrid>
        <w:gridCol w:w="7905"/>
        <w:gridCol w:w="1666"/>
      </w:tblGrid>
      <w:tr w:rsidR="00C2505F" w:rsidRPr="007766E6" w:rsidTr="00B50593">
        <w:tc>
          <w:tcPr>
            <w:tcW w:w="9571" w:type="dxa"/>
            <w:gridSpan w:val="2"/>
          </w:tcPr>
          <w:p w:rsidR="00C2505F" w:rsidRPr="00FB57AA" w:rsidRDefault="00C2505F" w:rsidP="00B50593">
            <w:pPr>
              <w:jc w:val="center"/>
              <w:rPr>
                <w:rFonts w:ascii="Times New Roman" w:hAnsi="Times New Roman" w:cs="Times New Roman"/>
                <w:b/>
              </w:rPr>
            </w:pPr>
            <w:r w:rsidRPr="00FB57AA">
              <w:rPr>
                <w:rFonts w:ascii="Times New Roman" w:hAnsi="Times New Roman" w:cs="Times New Roman"/>
                <w:b/>
              </w:rPr>
              <w:lastRenderedPageBreak/>
              <w:t>ОГЛАВЛЕНИЕ</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lang w:val="en-US"/>
              </w:rPr>
              <w:t>I</w:t>
            </w:r>
            <w:r w:rsidRPr="00FB57AA">
              <w:rPr>
                <w:rFonts w:ascii="Times New Roman" w:hAnsi="Times New Roman" w:cs="Times New Roman"/>
                <w:b/>
              </w:rPr>
              <w:t xml:space="preserve">. </w:t>
            </w:r>
            <w:r w:rsidR="00CF3AB9" w:rsidRPr="00FB57AA">
              <w:rPr>
                <w:rFonts w:ascii="Times New Roman" w:hAnsi="Times New Roman" w:cs="Times New Roman"/>
                <w:b/>
              </w:rPr>
              <w:t>ОСНОВНАЯ ЧАСТЬ</w:t>
            </w:r>
          </w:p>
        </w:tc>
        <w:tc>
          <w:tcPr>
            <w:tcW w:w="1666" w:type="dxa"/>
          </w:tcPr>
          <w:p w:rsidR="00C2505F" w:rsidRPr="00FB57AA" w:rsidRDefault="00C2505F" w:rsidP="00B50593">
            <w:pPr>
              <w:rPr>
                <w:rFonts w:ascii="Times New Roman" w:hAnsi="Times New Roman" w:cs="Times New Roman"/>
              </w:rPr>
            </w:pPr>
            <w:r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1.1. Общие положения</w:t>
            </w:r>
          </w:p>
        </w:tc>
        <w:tc>
          <w:tcPr>
            <w:tcW w:w="1666" w:type="dxa"/>
          </w:tcPr>
          <w:p w:rsidR="00C2505F" w:rsidRPr="00FB57AA" w:rsidRDefault="00C2505F" w:rsidP="002320DD">
            <w:pPr>
              <w:rPr>
                <w:rFonts w:ascii="Times New Roman" w:hAnsi="Times New Roman" w:cs="Times New Roman"/>
              </w:rPr>
            </w:pPr>
            <w:r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1.2. Перечень объектов местного значения </w:t>
            </w:r>
            <w:proofErr w:type="spellStart"/>
            <w:r w:rsidR="005257DE" w:rsidRPr="005257DE">
              <w:rPr>
                <w:rFonts w:ascii="Times New Roman" w:hAnsi="Times New Roman" w:cs="Times New Roman"/>
              </w:rPr>
              <w:t>Троснянского</w:t>
            </w:r>
            <w:proofErr w:type="spellEnd"/>
            <w:r w:rsidR="005257DE" w:rsidRPr="005257DE">
              <w:rPr>
                <w:rFonts w:ascii="Times New Roman" w:hAnsi="Times New Roman" w:cs="Times New Roman"/>
              </w:rPr>
              <w:t xml:space="preserve"> </w:t>
            </w:r>
            <w:r w:rsidRPr="00FB57AA">
              <w:rPr>
                <w:rFonts w:ascii="Times New Roman" w:hAnsi="Times New Roman" w:cs="Times New Roman"/>
              </w:rPr>
              <w:t xml:space="preserve">сельского поселения  </w:t>
            </w:r>
          </w:p>
        </w:tc>
        <w:tc>
          <w:tcPr>
            <w:tcW w:w="1666" w:type="dxa"/>
          </w:tcPr>
          <w:p w:rsidR="00C2505F" w:rsidRPr="00FB57AA" w:rsidRDefault="00C2505F" w:rsidP="002320DD">
            <w:pPr>
              <w:rPr>
                <w:rFonts w:ascii="Times New Roman" w:hAnsi="Times New Roman" w:cs="Times New Roman"/>
              </w:rPr>
            </w:pPr>
            <w:r w:rsidRPr="00FB57AA">
              <w:rPr>
                <w:rFonts w:ascii="Times New Roman" w:hAnsi="Times New Roman" w:cs="Times New Roman"/>
              </w:rPr>
              <w:t>7</w:t>
            </w:r>
          </w:p>
        </w:tc>
      </w:tr>
      <w:tr w:rsidR="00C2505F" w:rsidRPr="00FF1438" w:rsidTr="00B50593">
        <w:tc>
          <w:tcPr>
            <w:tcW w:w="7905" w:type="dxa"/>
          </w:tcPr>
          <w:p w:rsidR="00C2505F" w:rsidRPr="00FB57AA" w:rsidRDefault="00CF3AB9" w:rsidP="00CF3AB9">
            <w:pPr>
              <w:rPr>
                <w:rFonts w:ascii="Times New Roman" w:hAnsi="Times New Roman" w:cs="Times New Roman"/>
              </w:rPr>
            </w:pPr>
            <w:r w:rsidRPr="00FB57AA">
              <w:rPr>
                <w:rFonts w:ascii="Times New Roman" w:hAnsi="Times New Roman" w:cs="Times New Roman"/>
              </w:rPr>
              <w:t>2. Нормативы градостроительного проектирования зон инженерной инфраструктуры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10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2.1. Объекты электроснабжения</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10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2.2. Объекты газоснабжения</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2.3. Объекты теплоснабжения</w:t>
            </w:r>
          </w:p>
        </w:tc>
        <w:tc>
          <w:tcPr>
            <w:tcW w:w="1666" w:type="dxa"/>
          </w:tcPr>
          <w:p w:rsidR="00C2505F" w:rsidRPr="00FB57AA" w:rsidRDefault="002320DD"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2.4.  Объекты водоснабжения</w:t>
            </w:r>
          </w:p>
        </w:tc>
        <w:tc>
          <w:tcPr>
            <w:tcW w:w="1666" w:type="dxa"/>
          </w:tcPr>
          <w:p w:rsidR="00C2505F" w:rsidRPr="00FB57AA" w:rsidRDefault="002320DD" w:rsidP="0052296B">
            <w:pPr>
              <w:rPr>
                <w:rFonts w:ascii="Times New Roman" w:hAnsi="Times New Roman" w:cs="Times New Roman"/>
              </w:rPr>
            </w:pPr>
            <w:r w:rsidRPr="00FB57AA">
              <w:rPr>
                <w:rFonts w:ascii="Times New Roman" w:hAnsi="Times New Roman" w:cs="Times New Roman"/>
              </w:rPr>
              <w:t>1</w:t>
            </w:r>
            <w:r w:rsidR="0052296B" w:rsidRPr="00FB57AA">
              <w:rPr>
                <w:rFonts w:ascii="Times New Roman" w:hAnsi="Times New Roman" w:cs="Times New Roman"/>
              </w:rPr>
              <w:t>7</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2.5. Объекты водоотведения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20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 Нормативы градостроительного проектирования зон транспортной инфраструктуры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23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  Объекты автомобильного транспорта</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23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3.1.1. Сеть улиц и дорог сельского поселения</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3.1.2. Сооружения и устройства для хранения и обслуживания транспортных средств</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5</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4. Нормативы градостроительного проектирования жилых зон</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8</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 4.1 Объекты жилищного строительства</w:t>
            </w:r>
          </w:p>
        </w:tc>
        <w:tc>
          <w:tcPr>
            <w:tcW w:w="1666" w:type="dxa"/>
          </w:tcPr>
          <w:p w:rsidR="00C2505F" w:rsidRPr="00FB57AA" w:rsidRDefault="00C2505F" w:rsidP="0052296B">
            <w:pPr>
              <w:rPr>
                <w:rFonts w:ascii="Times New Roman" w:hAnsi="Times New Roman" w:cs="Times New Roman"/>
              </w:rPr>
            </w:pPr>
            <w:r w:rsidRPr="00FB57AA">
              <w:rPr>
                <w:rFonts w:ascii="Times New Roman" w:hAnsi="Times New Roman" w:cs="Times New Roman"/>
              </w:rPr>
              <w:t>2</w:t>
            </w:r>
            <w:r w:rsidR="0052296B" w:rsidRPr="00FB57AA">
              <w:rPr>
                <w:rFonts w:ascii="Times New Roman" w:hAnsi="Times New Roman" w:cs="Times New Roman"/>
              </w:rPr>
              <w:t>8</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5. Нормативы градостроительного проектирования общественно -  деловых зон</w:t>
            </w:r>
          </w:p>
        </w:tc>
        <w:tc>
          <w:tcPr>
            <w:tcW w:w="1666" w:type="dxa"/>
          </w:tcPr>
          <w:p w:rsidR="00C2505F" w:rsidRPr="00FB57AA" w:rsidRDefault="0052296B" w:rsidP="002320DD">
            <w:pPr>
              <w:rPr>
                <w:rFonts w:ascii="Times New Roman" w:hAnsi="Times New Roman" w:cs="Times New Roman"/>
              </w:rPr>
            </w:pPr>
            <w:r w:rsidRPr="00FB57AA">
              <w:rPr>
                <w:rFonts w:ascii="Times New Roman" w:hAnsi="Times New Roman" w:cs="Times New Roman"/>
              </w:rPr>
              <w:t>32</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5.1.  Объекты культуры</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32</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5.2. Объекты органов управления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32</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6. Нормативы градостроительного проектирования озелененных территорий общего пользования  и  рекреационных зон</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33</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6.1. Озелененные территории общего пользования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33</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7. Объекты местного значения, необходимые для 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34</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8. Объекты местного значения, необходимые для обеспечения деятельности аварийно-спасательных служб</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34</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 9. Иные объекты, связанные с решением вопросов местного значения поселения  и расчетные показатели максимально допустимого уровня территориальной доступности таких объектов для населения </w:t>
            </w:r>
            <w:proofErr w:type="spellStart"/>
            <w:r w:rsidR="005257DE" w:rsidRPr="005257DE">
              <w:rPr>
                <w:rFonts w:ascii="Times New Roman" w:hAnsi="Times New Roman" w:cs="Times New Roman"/>
              </w:rPr>
              <w:t>Троснянского</w:t>
            </w:r>
            <w:proofErr w:type="spellEnd"/>
            <w:r w:rsidRPr="00FB57AA">
              <w:rPr>
                <w:rFonts w:ascii="Times New Roman" w:hAnsi="Times New Roman" w:cs="Times New Roman"/>
              </w:rPr>
              <w:t xml:space="preserve"> сельского поселения (объекты в области образования, здравоохранения, физической культуры и спорта, обработки, утилизации, обезвреживания, размещения твердых коммунальных отходов и пр.)</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35</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10. Нормативы обеспеченности доступности жилых объектов, объектов социальной инфраструктуры для инвалидов и других маломобильных групп населения</w:t>
            </w:r>
          </w:p>
        </w:tc>
        <w:tc>
          <w:tcPr>
            <w:tcW w:w="1666" w:type="dxa"/>
          </w:tcPr>
          <w:p w:rsidR="00CF3AB9" w:rsidRPr="00FB57AA" w:rsidRDefault="0052296B" w:rsidP="00B50593">
            <w:pPr>
              <w:rPr>
                <w:rFonts w:ascii="Times New Roman" w:hAnsi="Times New Roman" w:cs="Times New Roman"/>
              </w:rPr>
            </w:pPr>
            <w:r w:rsidRPr="00FB57AA">
              <w:rPr>
                <w:rFonts w:ascii="Times New Roman" w:hAnsi="Times New Roman" w:cs="Times New Roman"/>
              </w:rPr>
              <w:t>36</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rPr>
              <w:t>II. МАТЕРИАЛЫ ПО ОБОСНОВАНИЮ РАСЧЕТНЫХ ПОКАЗАТЕЛЕЙ</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1.  Термины и определения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40</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2.  Общие положения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43</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3. Общая характеристика состава и содержания местных нормативов градостроительного проектирования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44</w:t>
            </w:r>
          </w:p>
        </w:tc>
      </w:tr>
      <w:tr w:rsidR="00C2505F" w:rsidRPr="00FF1438" w:rsidTr="00B50593">
        <w:tc>
          <w:tcPr>
            <w:tcW w:w="7905" w:type="dxa"/>
          </w:tcPr>
          <w:p w:rsidR="00CF3AB9" w:rsidRPr="00FB57AA" w:rsidRDefault="00CF3AB9" w:rsidP="00CF3AB9">
            <w:pPr>
              <w:suppressAutoHyphens/>
              <w:rPr>
                <w:rFonts w:ascii="Times New Roman" w:eastAsia="Calibri" w:hAnsi="Times New Roman" w:cs="Times New Roman"/>
                <w:lang w:eastAsia="ar-SA"/>
              </w:rPr>
            </w:pPr>
            <w:r w:rsidRPr="00FB57AA">
              <w:rPr>
                <w:rFonts w:ascii="Times New Roman" w:eastAsia="Calibri" w:hAnsi="Times New Roman" w:cs="Times New Roman"/>
                <w:lang w:eastAsia="ar-SA"/>
              </w:rPr>
              <w:t>4. Общая характеристика методики разработки местных нормативов градостроительного проектирования</w:t>
            </w:r>
          </w:p>
          <w:p w:rsidR="00C2505F" w:rsidRPr="00FB57AA" w:rsidRDefault="00CF3AB9" w:rsidP="00B50593">
            <w:pPr>
              <w:rPr>
                <w:rFonts w:ascii="Times New Roman" w:hAnsi="Times New Roman" w:cs="Times New Roman"/>
              </w:rPr>
            </w:pPr>
            <w:r w:rsidRPr="00FB57AA">
              <w:rPr>
                <w:rFonts w:ascii="Times New Roman" w:hAnsi="Times New Roman" w:cs="Times New Roman"/>
              </w:rPr>
              <w:t>5.  Административно-территориальное устройство</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44</w:t>
            </w:r>
          </w:p>
          <w:p w:rsidR="0052296B" w:rsidRPr="00FB57AA" w:rsidRDefault="0052296B" w:rsidP="00B50593">
            <w:pPr>
              <w:rPr>
                <w:rFonts w:ascii="Times New Roman" w:hAnsi="Times New Roman" w:cs="Times New Roman"/>
              </w:rPr>
            </w:pPr>
          </w:p>
          <w:p w:rsidR="0052296B" w:rsidRPr="00FB57AA" w:rsidRDefault="0052296B" w:rsidP="00B50593">
            <w:pPr>
              <w:rPr>
                <w:rFonts w:ascii="Times New Roman" w:hAnsi="Times New Roman" w:cs="Times New Roman"/>
              </w:rPr>
            </w:pPr>
            <w:r w:rsidRPr="00FB57AA">
              <w:rPr>
                <w:rFonts w:ascii="Times New Roman" w:hAnsi="Times New Roman" w:cs="Times New Roman"/>
              </w:rPr>
              <w:t>44</w:t>
            </w:r>
          </w:p>
        </w:tc>
      </w:tr>
      <w:tr w:rsidR="00C2505F" w:rsidRPr="00FF1438" w:rsidTr="00B50593">
        <w:tc>
          <w:tcPr>
            <w:tcW w:w="7905" w:type="dxa"/>
          </w:tcPr>
          <w:p w:rsidR="00C2505F" w:rsidRPr="00FB57AA" w:rsidRDefault="00CF3AB9" w:rsidP="002320DD">
            <w:pPr>
              <w:rPr>
                <w:rFonts w:ascii="Times New Roman" w:hAnsi="Times New Roman" w:cs="Times New Roman"/>
              </w:rPr>
            </w:pPr>
            <w:r w:rsidRPr="00FB57AA">
              <w:rPr>
                <w:rFonts w:ascii="Times New Roman" w:hAnsi="Times New Roman" w:cs="Times New Roman"/>
              </w:rPr>
              <w:lastRenderedPageBreak/>
              <w:t>6. Социальн</w:t>
            </w:r>
            <w:proofErr w:type="gramStart"/>
            <w:r w:rsidRPr="00FB57AA">
              <w:rPr>
                <w:rFonts w:ascii="Times New Roman" w:hAnsi="Times New Roman" w:cs="Times New Roman"/>
              </w:rPr>
              <w:t>о-</w:t>
            </w:r>
            <w:proofErr w:type="gramEnd"/>
            <w:r w:rsidRPr="00FB57AA">
              <w:rPr>
                <w:rFonts w:ascii="Times New Roman" w:hAnsi="Times New Roman" w:cs="Times New Roman"/>
              </w:rPr>
              <w:t xml:space="preserve"> демографический состав и плотность населения</w:t>
            </w:r>
          </w:p>
        </w:tc>
        <w:tc>
          <w:tcPr>
            <w:tcW w:w="1666" w:type="dxa"/>
          </w:tcPr>
          <w:p w:rsidR="00C2505F" w:rsidRPr="00FB57AA" w:rsidRDefault="0052296B" w:rsidP="00B50593">
            <w:pPr>
              <w:rPr>
                <w:rFonts w:ascii="Times New Roman" w:hAnsi="Times New Roman" w:cs="Times New Roman"/>
              </w:rPr>
            </w:pPr>
            <w:r w:rsidRPr="00FB57AA">
              <w:rPr>
                <w:rFonts w:ascii="Times New Roman" w:hAnsi="Times New Roman" w:cs="Times New Roman"/>
              </w:rPr>
              <w:t>45</w:t>
            </w:r>
          </w:p>
        </w:tc>
      </w:tr>
      <w:tr w:rsidR="00C2505F" w:rsidRPr="00FF1438" w:rsidTr="00B50593">
        <w:tc>
          <w:tcPr>
            <w:tcW w:w="7905" w:type="dxa"/>
          </w:tcPr>
          <w:p w:rsidR="00C2505F" w:rsidRPr="00FB57AA" w:rsidRDefault="00CF3AB9" w:rsidP="00B50593">
            <w:pPr>
              <w:jc w:val="both"/>
              <w:rPr>
                <w:rFonts w:ascii="Times New Roman" w:hAnsi="Times New Roman" w:cs="Times New Roman"/>
              </w:rPr>
            </w:pPr>
            <w:r w:rsidRPr="00FB57AA">
              <w:rPr>
                <w:rFonts w:ascii="Times New Roman" w:hAnsi="Times New Roman" w:cs="Times New Roman"/>
              </w:rPr>
              <w:t>7.  Перечень нормативов и нормативно-технических документов</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46</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8.  Обоснование расчетных показателей, содержащихся в основной части нормативов градостроительного проектирования.</w:t>
            </w:r>
          </w:p>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w:t>
            </w:r>
            <w:proofErr w:type="spellStart"/>
            <w:r w:rsidR="005257DE" w:rsidRPr="005257DE">
              <w:rPr>
                <w:rFonts w:ascii="Times New Roman" w:hAnsi="Times New Roman" w:cs="Times New Roman"/>
              </w:rPr>
              <w:t>Троснянского</w:t>
            </w:r>
            <w:proofErr w:type="spellEnd"/>
            <w:r w:rsidRPr="00FB57AA">
              <w:rPr>
                <w:rFonts w:ascii="Times New Roman" w:hAnsi="Times New Roman" w:cs="Times New Roman"/>
              </w:rPr>
              <w:t xml:space="preserve"> сельского поселения</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54</w:t>
            </w:r>
          </w:p>
        </w:tc>
      </w:tr>
      <w:tr w:rsidR="00C2505F" w:rsidRPr="00FF1438" w:rsidTr="00B50593">
        <w:tc>
          <w:tcPr>
            <w:tcW w:w="7905" w:type="dxa"/>
          </w:tcPr>
          <w:p w:rsidR="00C2505F" w:rsidRPr="00FB57AA" w:rsidRDefault="00C2505F" w:rsidP="00B50593">
            <w:pPr>
              <w:rPr>
                <w:rFonts w:ascii="Times New Roman" w:hAnsi="Times New Roman" w:cs="Times New Roman"/>
                <w:b/>
              </w:rPr>
            </w:pPr>
            <w:r w:rsidRPr="00FB57AA">
              <w:rPr>
                <w:rFonts w:ascii="Times New Roman" w:hAnsi="Times New Roman" w:cs="Times New Roman"/>
                <w:b/>
              </w:rPr>
              <w:t>I</w:t>
            </w:r>
            <w:r w:rsidR="00CF3AB9" w:rsidRPr="00FB57AA">
              <w:rPr>
                <w:rFonts w:ascii="Times New Roman" w:hAnsi="Times New Roman" w:cs="Times New Roman"/>
                <w:b/>
              </w:rPr>
              <w:t>II</w:t>
            </w:r>
            <w:r w:rsidRPr="00FB57AA">
              <w:rPr>
                <w:rFonts w:ascii="Times New Roman" w:hAnsi="Times New Roman" w:cs="Times New Roman"/>
                <w:b/>
              </w:rPr>
              <w:t>. ПРАВИЛА И ОБЛАСТЬ ПРИМЕНЕНИЯ РАСЧЕТНЫХ ПОКАЗАТЕЛЕЙ, СОДЕРЖАЩИХСЯ В ОСНОВНОЙ ЧАСТИ МЕСТНЫХ НОРМАТИВОВ ГРАДОСТРОИТЕЛЬНОГО ПРОЕКТИРОВАНИЯ</w:t>
            </w:r>
          </w:p>
        </w:tc>
        <w:tc>
          <w:tcPr>
            <w:tcW w:w="1666" w:type="dxa"/>
          </w:tcPr>
          <w:p w:rsidR="00C2505F" w:rsidRPr="00FB57AA" w:rsidRDefault="00FB57AA" w:rsidP="002320DD">
            <w:pPr>
              <w:rPr>
                <w:rFonts w:ascii="Times New Roman" w:hAnsi="Times New Roman" w:cs="Times New Roman"/>
              </w:rPr>
            </w:pPr>
            <w:r w:rsidRPr="00FB57AA">
              <w:rPr>
                <w:rFonts w:ascii="Times New Roman" w:hAnsi="Times New Roman" w:cs="Times New Roman"/>
              </w:rPr>
              <w:t>57</w:t>
            </w:r>
          </w:p>
        </w:tc>
      </w:tr>
      <w:tr w:rsidR="00C2505F" w:rsidRPr="00FF1438" w:rsidTr="00B50593">
        <w:tc>
          <w:tcPr>
            <w:tcW w:w="7905" w:type="dxa"/>
          </w:tcPr>
          <w:p w:rsidR="00C2505F" w:rsidRPr="00FB57AA" w:rsidRDefault="00CF3AB9" w:rsidP="00B50593">
            <w:pPr>
              <w:rPr>
                <w:rFonts w:ascii="Times New Roman" w:hAnsi="Times New Roman" w:cs="Times New Roman"/>
              </w:rPr>
            </w:pPr>
            <w:r w:rsidRPr="00FB57AA">
              <w:rPr>
                <w:rFonts w:ascii="Times New Roman" w:hAnsi="Times New Roman" w:cs="Times New Roman"/>
              </w:rPr>
              <w:t xml:space="preserve">1.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5257DE" w:rsidRPr="005257DE">
              <w:rPr>
                <w:rFonts w:ascii="Times New Roman" w:hAnsi="Times New Roman" w:cs="Times New Roman"/>
              </w:rPr>
              <w:t>Троснянского</w:t>
            </w:r>
            <w:proofErr w:type="spellEnd"/>
            <w:r w:rsidRPr="00FB57AA">
              <w:rPr>
                <w:rFonts w:ascii="Times New Roman" w:hAnsi="Times New Roman" w:cs="Times New Roman"/>
              </w:rPr>
              <w:t xml:space="preserve"> сельского поселения, содержащихся в основной части нормативов градостроительного проектирования</w:t>
            </w:r>
          </w:p>
        </w:tc>
        <w:tc>
          <w:tcPr>
            <w:tcW w:w="1666" w:type="dxa"/>
          </w:tcPr>
          <w:p w:rsidR="00C2505F" w:rsidRPr="00FB57AA" w:rsidRDefault="00FB57AA" w:rsidP="00B50593">
            <w:pPr>
              <w:rPr>
                <w:rFonts w:ascii="Times New Roman" w:hAnsi="Times New Roman" w:cs="Times New Roman"/>
              </w:rPr>
            </w:pPr>
            <w:r w:rsidRPr="00FB57AA">
              <w:rPr>
                <w:rFonts w:ascii="Times New Roman" w:hAnsi="Times New Roman" w:cs="Times New Roman"/>
              </w:rPr>
              <w:t>57</w:t>
            </w:r>
          </w:p>
        </w:tc>
      </w:tr>
      <w:tr w:rsidR="00CF3AB9" w:rsidRPr="00FF1438" w:rsidTr="00B50593">
        <w:tc>
          <w:tcPr>
            <w:tcW w:w="7905" w:type="dxa"/>
          </w:tcPr>
          <w:p w:rsidR="00CF3AB9" w:rsidRPr="00FB57AA" w:rsidRDefault="00CF3AB9" w:rsidP="00B50593">
            <w:pPr>
              <w:rPr>
                <w:rFonts w:ascii="Times New Roman" w:hAnsi="Times New Roman" w:cs="Times New Roman"/>
              </w:rPr>
            </w:pPr>
            <w:r w:rsidRPr="00FB57AA">
              <w:rPr>
                <w:rFonts w:ascii="Times New Roman" w:hAnsi="Times New Roman" w:cs="Times New Roman"/>
              </w:rPr>
              <w:t xml:space="preserve">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5257DE" w:rsidRPr="005257DE">
              <w:rPr>
                <w:rFonts w:ascii="Times New Roman" w:hAnsi="Times New Roman" w:cs="Times New Roman"/>
              </w:rPr>
              <w:t>Троснянского</w:t>
            </w:r>
            <w:proofErr w:type="spellEnd"/>
            <w:r w:rsidRPr="00FB57AA">
              <w:rPr>
                <w:rFonts w:ascii="Times New Roman" w:hAnsi="Times New Roman" w:cs="Times New Roman"/>
              </w:rPr>
              <w:t xml:space="preserve"> сельского поселения, содержащихся в основной части нормативов градостроительного проектирования</w:t>
            </w:r>
          </w:p>
        </w:tc>
        <w:tc>
          <w:tcPr>
            <w:tcW w:w="1666" w:type="dxa"/>
          </w:tcPr>
          <w:p w:rsidR="00CF3AB9" w:rsidRPr="00FB57AA" w:rsidRDefault="00FB57AA" w:rsidP="00B50593">
            <w:pPr>
              <w:rPr>
                <w:rFonts w:ascii="Times New Roman" w:hAnsi="Times New Roman" w:cs="Times New Roman"/>
              </w:rPr>
            </w:pPr>
            <w:r w:rsidRPr="00FB57AA">
              <w:rPr>
                <w:rFonts w:ascii="Times New Roman" w:hAnsi="Times New Roman" w:cs="Times New Roman"/>
              </w:rPr>
              <w:t>58</w:t>
            </w:r>
          </w:p>
        </w:tc>
      </w:tr>
    </w:tbl>
    <w:p w:rsidR="00744A98" w:rsidRPr="00FF1438" w:rsidRDefault="00744A98" w:rsidP="003A49BE">
      <w:pPr>
        <w:ind w:left="360"/>
        <w:jc w:val="center"/>
        <w:outlineLvl w:val="0"/>
        <w:rPr>
          <w:b/>
          <w:i/>
          <w:sz w:val="28"/>
          <w:szCs w:val="28"/>
          <w:highlight w:val="yellow"/>
        </w:rPr>
      </w:pPr>
    </w:p>
    <w:p w:rsidR="00744A98" w:rsidRPr="00FF1438" w:rsidRDefault="00744A98" w:rsidP="003A49BE">
      <w:pPr>
        <w:ind w:left="360"/>
        <w:jc w:val="center"/>
        <w:outlineLvl w:val="0"/>
        <w:rPr>
          <w:b/>
          <w:i/>
          <w:sz w:val="28"/>
          <w:szCs w:val="28"/>
          <w:highlight w:val="yellow"/>
        </w:rPr>
      </w:pPr>
    </w:p>
    <w:p w:rsidR="00744A98" w:rsidRPr="00FF1438"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744A98" w:rsidRPr="0055424A" w:rsidRDefault="00744A98" w:rsidP="003A49BE">
      <w:pPr>
        <w:ind w:left="360"/>
        <w:jc w:val="center"/>
        <w:outlineLvl w:val="0"/>
        <w:rPr>
          <w:b/>
          <w:i/>
          <w:sz w:val="28"/>
          <w:szCs w:val="28"/>
          <w:highlight w:val="yellow"/>
        </w:rPr>
      </w:pPr>
    </w:p>
    <w:p w:rsidR="003A49BE" w:rsidRPr="0055424A" w:rsidRDefault="003A49BE" w:rsidP="003A49BE">
      <w:pPr>
        <w:ind w:left="360"/>
        <w:jc w:val="center"/>
        <w:outlineLvl w:val="0"/>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3A49BE" w:rsidRPr="0055424A" w:rsidRDefault="003A49BE"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744A98" w:rsidRPr="0055424A" w:rsidRDefault="00744A98" w:rsidP="003A49BE">
      <w:pPr>
        <w:pStyle w:val="ab"/>
        <w:spacing w:line="276" w:lineRule="auto"/>
        <w:jc w:val="both"/>
        <w:rPr>
          <w:b/>
          <w:i/>
          <w:sz w:val="28"/>
          <w:szCs w:val="28"/>
          <w:highlight w:val="yellow"/>
        </w:rPr>
      </w:pPr>
    </w:p>
    <w:p w:rsidR="00614709" w:rsidRPr="00CF3AB9" w:rsidRDefault="00614709" w:rsidP="003A49BE">
      <w:pPr>
        <w:pStyle w:val="ab"/>
        <w:spacing w:line="276" w:lineRule="auto"/>
        <w:jc w:val="both"/>
        <w:rPr>
          <w:b/>
          <w:i/>
          <w:sz w:val="28"/>
          <w:szCs w:val="28"/>
          <w:highlight w:val="yellow"/>
        </w:rPr>
      </w:pPr>
    </w:p>
    <w:p w:rsidR="003A49BE" w:rsidRPr="00CF3AB9" w:rsidRDefault="003A49BE" w:rsidP="003A49BE">
      <w:pPr>
        <w:pStyle w:val="ab"/>
        <w:spacing w:line="276" w:lineRule="auto"/>
        <w:jc w:val="both"/>
        <w:rPr>
          <w:sz w:val="24"/>
          <w:szCs w:val="24"/>
          <w:highlight w:val="yellow"/>
        </w:rPr>
      </w:pPr>
    </w:p>
    <w:p w:rsidR="000E618A" w:rsidRPr="00D06E72" w:rsidRDefault="00EB4C55" w:rsidP="00CC5460">
      <w:pPr>
        <w:pStyle w:val="1"/>
        <w:jc w:val="center"/>
        <w:rPr>
          <w:sz w:val="24"/>
          <w:szCs w:val="24"/>
        </w:rPr>
      </w:pPr>
      <w:r>
        <w:rPr>
          <w:sz w:val="24"/>
          <w:szCs w:val="24"/>
        </w:rPr>
        <w:lastRenderedPageBreak/>
        <w:t xml:space="preserve">ЧАСТЬ </w:t>
      </w:r>
      <w:r w:rsidR="00DD133D" w:rsidRPr="00D06E72">
        <w:rPr>
          <w:sz w:val="24"/>
          <w:szCs w:val="24"/>
          <w:lang w:val="en-US"/>
        </w:rPr>
        <w:t>I</w:t>
      </w:r>
      <w:r w:rsidR="00DD133D" w:rsidRPr="00D06E72">
        <w:rPr>
          <w:sz w:val="24"/>
          <w:szCs w:val="24"/>
        </w:rPr>
        <w:t xml:space="preserve">. </w:t>
      </w:r>
      <w:r w:rsidR="005E07D3">
        <w:rPr>
          <w:sz w:val="24"/>
          <w:szCs w:val="24"/>
        </w:rPr>
        <w:t>ОСНОВНАЯ ЧАСТЬ</w:t>
      </w:r>
    </w:p>
    <w:p w:rsidR="00DD133D" w:rsidRPr="00D06E72" w:rsidRDefault="00351E14" w:rsidP="005E07D3">
      <w:pPr>
        <w:pStyle w:val="1"/>
        <w:ind w:firstLine="624"/>
        <w:rPr>
          <w:sz w:val="24"/>
          <w:szCs w:val="24"/>
        </w:rPr>
      </w:pPr>
      <w:r>
        <w:rPr>
          <w:sz w:val="24"/>
          <w:szCs w:val="24"/>
        </w:rPr>
        <w:t xml:space="preserve">1.1. </w:t>
      </w:r>
      <w:r w:rsidR="00DD133D" w:rsidRPr="00D06E72">
        <w:rPr>
          <w:sz w:val="24"/>
          <w:szCs w:val="24"/>
        </w:rPr>
        <w:t>Общие положения</w:t>
      </w:r>
      <w:bookmarkEnd w:id="0"/>
    </w:p>
    <w:p w:rsidR="0034162D" w:rsidRDefault="0034162D" w:rsidP="0034162D">
      <w:pPr>
        <w:spacing w:line="240" w:lineRule="atLeast"/>
        <w:ind w:firstLine="624"/>
        <w:jc w:val="both"/>
        <w:rPr>
          <w:szCs w:val="28"/>
        </w:rPr>
      </w:pPr>
    </w:p>
    <w:p w:rsidR="0034162D" w:rsidRPr="0034162D" w:rsidRDefault="00D63ACA" w:rsidP="0034162D">
      <w:pPr>
        <w:spacing w:line="240" w:lineRule="atLeast"/>
        <w:ind w:firstLine="624"/>
        <w:jc w:val="both"/>
        <w:rPr>
          <w:szCs w:val="28"/>
        </w:rPr>
      </w:pPr>
      <w:r>
        <w:rPr>
          <w:szCs w:val="28"/>
        </w:rPr>
        <w:t>1.</w:t>
      </w:r>
      <w:r w:rsidR="0034162D">
        <w:rPr>
          <w:szCs w:val="28"/>
        </w:rPr>
        <w:t>1</w:t>
      </w:r>
      <w:r w:rsidR="0034162D" w:rsidRPr="00211625">
        <w:rPr>
          <w:szCs w:val="28"/>
        </w:rPr>
        <w:t>.</w:t>
      </w:r>
      <w:r w:rsidR="0034162D">
        <w:rPr>
          <w:szCs w:val="28"/>
        </w:rPr>
        <w:t>1.</w:t>
      </w:r>
      <w:r w:rsidR="0034162D" w:rsidRPr="00211625">
        <w:rPr>
          <w:szCs w:val="28"/>
        </w:rPr>
        <w:t xml:space="preserve"> </w:t>
      </w:r>
      <w:proofErr w:type="gramStart"/>
      <w:r w:rsidR="0034162D" w:rsidRPr="0034162D">
        <w:rPr>
          <w:szCs w:val="28"/>
        </w:rPr>
        <w:t xml:space="preserve">Местные нормативы градостроительного проектирования </w:t>
      </w:r>
      <w:proofErr w:type="spellStart"/>
      <w:r w:rsidR="005257DE" w:rsidRPr="005257DE">
        <w:rPr>
          <w:szCs w:val="28"/>
        </w:rPr>
        <w:t>Троснянского</w:t>
      </w:r>
      <w:proofErr w:type="spellEnd"/>
      <w:r w:rsidR="0034162D" w:rsidRPr="0034162D">
        <w:rPr>
          <w:szCs w:val="28"/>
        </w:rPr>
        <w:t xml:space="preserve"> сельского поселения </w:t>
      </w:r>
      <w:r w:rsidR="0034162D">
        <w:rPr>
          <w:szCs w:val="28"/>
        </w:rPr>
        <w:t xml:space="preserve"> Жуковского муниципального района Брянской области </w:t>
      </w:r>
      <w:r w:rsidR="0034162D" w:rsidRPr="0034162D">
        <w:rPr>
          <w:szCs w:val="28"/>
        </w:rPr>
        <w:t xml:space="preserve">разработаны в соответствии с требованиями Градостроительного кодекса Российской Федерации, Федерального закона  от 05.05.2014 г. № 131-ФЗ «О внесении изменений в Градостроительный кодекс Российской Федерации», с учетом  региональных нормативов градостроительного проектирования </w:t>
      </w:r>
      <w:r w:rsidR="0034162D">
        <w:rPr>
          <w:szCs w:val="28"/>
        </w:rPr>
        <w:t>Брянской области</w:t>
      </w:r>
      <w:r w:rsidR="0034162D" w:rsidRPr="0034162D">
        <w:rPr>
          <w:szCs w:val="28"/>
        </w:rPr>
        <w:t>.</w:t>
      </w:r>
      <w:proofErr w:type="gramEnd"/>
    </w:p>
    <w:p w:rsidR="0034162D" w:rsidRPr="0034162D" w:rsidRDefault="00D63ACA" w:rsidP="0034162D">
      <w:pPr>
        <w:spacing w:line="240" w:lineRule="atLeast"/>
        <w:ind w:firstLine="624"/>
        <w:jc w:val="both"/>
        <w:rPr>
          <w:szCs w:val="28"/>
        </w:rPr>
      </w:pPr>
      <w:r>
        <w:rPr>
          <w:szCs w:val="28"/>
        </w:rPr>
        <w:t>1.</w:t>
      </w:r>
      <w:r w:rsidR="0034162D">
        <w:rPr>
          <w:szCs w:val="28"/>
        </w:rPr>
        <w:t xml:space="preserve">1.2. </w:t>
      </w:r>
      <w:r w:rsidR="0034162D" w:rsidRPr="0034162D">
        <w:rPr>
          <w:szCs w:val="28"/>
        </w:rPr>
        <w:t xml:space="preserve">Разработка местных нормативов градостроительного проектирования </w:t>
      </w:r>
      <w:proofErr w:type="spellStart"/>
      <w:r w:rsidR="005257DE" w:rsidRPr="005257DE">
        <w:rPr>
          <w:szCs w:val="28"/>
        </w:rPr>
        <w:t>Троснянского</w:t>
      </w:r>
      <w:proofErr w:type="spellEnd"/>
      <w:r w:rsidR="0034162D" w:rsidRPr="0034162D">
        <w:rPr>
          <w:szCs w:val="28"/>
        </w:rPr>
        <w:t xml:space="preserve"> сельского поселения  осуществлена в соответствии со статьей 8 Градостроительного кодекса Российской Федерации в целях реализации полномочий органов местного самоуправления </w:t>
      </w:r>
      <w:proofErr w:type="spellStart"/>
      <w:r w:rsidR="005257DE" w:rsidRPr="005257DE">
        <w:rPr>
          <w:szCs w:val="28"/>
        </w:rPr>
        <w:t>Троснянского</w:t>
      </w:r>
      <w:proofErr w:type="spellEnd"/>
      <w:r w:rsidR="0034162D" w:rsidRPr="0034162D">
        <w:rPr>
          <w:szCs w:val="28"/>
        </w:rPr>
        <w:t xml:space="preserve"> сельского поселения </w:t>
      </w:r>
      <w:r w:rsidR="0034162D">
        <w:rPr>
          <w:szCs w:val="28"/>
        </w:rPr>
        <w:t xml:space="preserve"> </w:t>
      </w:r>
      <w:r w:rsidR="0034162D" w:rsidRPr="0034162D">
        <w:rPr>
          <w:szCs w:val="28"/>
        </w:rPr>
        <w:t xml:space="preserve">и включения нормативов в систему нормативных документов, регламентирующих градостроительную деятельность на территории </w:t>
      </w:r>
      <w:proofErr w:type="spellStart"/>
      <w:r w:rsidR="005257DE" w:rsidRPr="005257DE">
        <w:rPr>
          <w:szCs w:val="28"/>
        </w:rPr>
        <w:t>Троснянского</w:t>
      </w:r>
      <w:proofErr w:type="spellEnd"/>
      <w:r w:rsidR="0034162D" w:rsidRPr="0034162D">
        <w:rPr>
          <w:szCs w:val="28"/>
        </w:rPr>
        <w:t xml:space="preserve"> сельского поселения.</w:t>
      </w:r>
    </w:p>
    <w:p w:rsidR="0034162D" w:rsidRPr="0034162D" w:rsidRDefault="00D63ACA" w:rsidP="0034162D">
      <w:pPr>
        <w:spacing w:line="240" w:lineRule="atLeast"/>
        <w:ind w:firstLine="624"/>
        <w:jc w:val="both"/>
        <w:rPr>
          <w:szCs w:val="28"/>
        </w:rPr>
      </w:pPr>
      <w:r>
        <w:rPr>
          <w:szCs w:val="28"/>
        </w:rPr>
        <w:t>1.</w:t>
      </w:r>
      <w:r w:rsidR="0034162D">
        <w:rPr>
          <w:szCs w:val="28"/>
        </w:rPr>
        <w:t xml:space="preserve">1.3. </w:t>
      </w:r>
      <w:r w:rsidR="0034162D" w:rsidRPr="0034162D">
        <w:rPr>
          <w:szCs w:val="28"/>
        </w:rPr>
        <w:t xml:space="preserve">Местные нормативы входят в систему нормативных правовых актов, регламентирующих градостроительную деятельность в границах </w:t>
      </w:r>
      <w:proofErr w:type="spellStart"/>
      <w:r w:rsidR="005257DE" w:rsidRPr="005257DE">
        <w:rPr>
          <w:szCs w:val="28"/>
        </w:rPr>
        <w:t>Троснянского</w:t>
      </w:r>
      <w:proofErr w:type="spellEnd"/>
      <w:r w:rsidR="005257DE" w:rsidRPr="0034162D">
        <w:rPr>
          <w:szCs w:val="28"/>
        </w:rPr>
        <w:t xml:space="preserve"> </w:t>
      </w:r>
      <w:r w:rsidR="0034162D" w:rsidRPr="0034162D">
        <w:rPr>
          <w:szCs w:val="28"/>
        </w:rPr>
        <w:t xml:space="preserve">сельского поселения </w:t>
      </w:r>
      <w:r w:rsidR="0034162D">
        <w:rPr>
          <w:szCs w:val="28"/>
        </w:rPr>
        <w:t xml:space="preserve"> </w:t>
      </w:r>
      <w:r w:rsidR="0034162D" w:rsidRPr="0034162D">
        <w:rPr>
          <w:szCs w:val="28"/>
        </w:rPr>
        <w:t xml:space="preserve">  в части установления стандартов обеспечения безопасности и благоприятных условий жизнедеятельности человека.</w:t>
      </w:r>
    </w:p>
    <w:p w:rsidR="0034162D" w:rsidRPr="00211625" w:rsidRDefault="00D63ACA" w:rsidP="0034162D">
      <w:pPr>
        <w:tabs>
          <w:tab w:val="left" w:pos="992"/>
        </w:tabs>
        <w:spacing w:line="240" w:lineRule="atLeast"/>
        <w:ind w:firstLine="624"/>
        <w:jc w:val="both"/>
        <w:outlineLvl w:val="1"/>
        <w:rPr>
          <w:szCs w:val="28"/>
        </w:rPr>
      </w:pPr>
      <w:bookmarkStart w:id="2" w:name="_Toc501546620"/>
      <w:bookmarkStart w:id="3" w:name="_Toc501550466"/>
      <w:r>
        <w:rPr>
          <w:szCs w:val="28"/>
        </w:rPr>
        <w:t>1.</w:t>
      </w:r>
      <w:r w:rsidR="0034162D">
        <w:rPr>
          <w:szCs w:val="28"/>
        </w:rPr>
        <w:t>1.4</w:t>
      </w:r>
      <w:r w:rsidR="0034162D" w:rsidRPr="00211625">
        <w:rPr>
          <w:szCs w:val="28"/>
        </w:rPr>
        <w:t xml:space="preserve">. Объектами местного значения </w:t>
      </w:r>
      <w:proofErr w:type="spellStart"/>
      <w:r w:rsidR="005257DE" w:rsidRPr="005257DE">
        <w:rPr>
          <w:szCs w:val="28"/>
        </w:rPr>
        <w:t>Троснянского</w:t>
      </w:r>
      <w:proofErr w:type="spellEnd"/>
      <w:r w:rsidR="0034162D" w:rsidRPr="0034162D">
        <w:rPr>
          <w:szCs w:val="28"/>
        </w:rPr>
        <w:t xml:space="preserve"> сельского поселения</w:t>
      </w:r>
      <w:r w:rsidR="0034162D" w:rsidRPr="00211625">
        <w:rPr>
          <w:szCs w:val="28"/>
        </w:rPr>
        <w:t>, предназначенными для  установления расчетных показателей, являются объекты капитального строительства, иные объекты, территории, необходимые для осуществления полномочий по вопросам местного значения на территори</w:t>
      </w:r>
      <w:r w:rsidR="0034162D">
        <w:rPr>
          <w:szCs w:val="28"/>
        </w:rPr>
        <w:t>и</w:t>
      </w:r>
      <w:r w:rsidR="0034162D" w:rsidRPr="00211625">
        <w:rPr>
          <w:szCs w:val="28"/>
        </w:rPr>
        <w:t xml:space="preserve"> </w:t>
      </w:r>
      <w:proofErr w:type="spellStart"/>
      <w:r w:rsidR="005257DE" w:rsidRPr="005257DE">
        <w:rPr>
          <w:szCs w:val="28"/>
        </w:rPr>
        <w:t>Троснянского</w:t>
      </w:r>
      <w:proofErr w:type="spellEnd"/>
      <w:r w:rsidR="005257DE" w:rsidRPr="0034162D">
        <w:rPr>
          <w:szCs w:val="28"/>
        </w:rPr>
        <w:t xml:space="preserve"> </w:t>
      </w:r>
      <w:r w:rsidR="0034162D" w:rsidRPr="0034162D">
        <w:rPr>
          <w:szCs w:val="28"/>
        </w:rPr>
        <w:t>сельского поселения</w:t>
      </w:r>
      <w:r w:rsidR="0034162D">
        <w:rPr>
          <w:szCs w:val="28"/>
        </w:rPr>
        <w:t>,</w:t>
      </w:r>
      <w:r w:rsidR="0034162D" w:rsidRPr="00211625">
        <w:rPr>
          <w:szCs w:val="28"/>
        </w:rPr>
        <w:t xml:space="preserve"> реша</w:t>
      </w:r>
      <w:r w:rsidR="0034162D">
        <w:rPr>
          <w:szCs w:val="28"/>
        </w:rPr>
        <w:t>емых</w:t>
      </w:r>
      <w:r w:rsidR="0034162D" w:rsidRPr="00211625">
        <w:rPr>
          <w:szCs w:val="28"/>
        </w:rPr>
        <w:t xml:space="preserve"> органами местного самоуправления в пределах переданных полномочий.</w:t>
      </w:r>
      <w:bookmarkEnd w:id="2"/>
      <w:bookmarkEnd w:id="3"/>
    </w:p>
    <w:p w:rsidR="0034162D" w:rsidRPr="001B4679" w:rsidRDefault="00D63ACA" w:rsidP="0034162D">
      <w:pPr>
        <w:spacing w:line="240" w:lineRule="atLeast"/>
        <w:ind w:firstLine="624"/>
        <w:jc w:val="both"/>
        <w:rPr>
          <w:szCs w:val="28"/>
          <w:lang w:eastAsia="en-US"/>
        </w:rPr>
      </w:pPr>
      <w:r>
        <w:rPr>
          <w:szCs w:val="28"/>
        </w:rPr>
        <w:t>1.</w:t>
      </w:r>
      <w:r w:rsidR="0034162D">
        <w:rPr>
          <w:szCs w:val="28"/>
        </w:rPr>
        <w:t xml:space="preserve">1.5. </w:t>
      </w:r>
      <w:r w:rsidR="0034162D" w:rsidRPr="001B4679">
        <w:rPr>
          <w:szCs w:val="28"/>
        </w:rPr>
        <w:t xml:space="preserve">Объекты местного значения </w:t>
      </w:r>
      <w:proofErr w:type="spellStart"/>
      <w:r w:rsidR="005257DE" w:rsidRPr="005257DE">
        <w:rPr>
          <w:szCs w:val="28"/>
        </w:rPr>
        <w:t>Троснянского</w:t>
      </w:r>
      <w:proofErr w:type="spellEnd"/>
      <w:r w:rsidR="0034162D" w:rsidRPr="0034162D">
        <w:rPr>
          <w:szCs w:val="28"/>
        </w:rPr>
        <w:t xml:space="preserve"> сельского поселения</w:t>
      </w:r>
      <w:r w:rsidR="0034162D" w:rsidRPr="001B4679">
        <w:rPr>
          <w:szCs w:val="28"/>
        </w:rPr>
        <w:t>, необходимые для  осуществления органами местного самоуправления полномочий, установленных статьей 1</w:t>
      </w:r>
      <w:r w:rsidR="0034162D">
        <w:rPr>
          <w:szCs w:val="28"/>
        </w:rPr>
        <w:t>4</w:t>
      </w:r>
      <w:r w:rsidR="0034162D" w:rsidRPr="001B4679">
        <w:rPr>
          <w:szCs w:val="28"/>
        </w:rPr>
        <w:t xml:space="preserve"> </w:t>
      </w:r>
      <w:r w:rsidR="0034162D" w:rsidRPr="001B4679">
        <w:rPr>
          <w:szCs w:val="28"/>
          <w:lang w:eastAsia="en-US"/>
        </w:rPr>
        <w:t>Федерального закона от 06.10.2003г. №131-ФЗ «Об общих принципах организации местного самоуправления в Российской Федерации»</w:t>
      </w:r>
      <w:r w:rsidR="0034162D">
        <w:rPr>
          <w:szCs w:val="28"/>
          <w:lang w:eastAsia="en-US"/>
        </w:rPr>
        <w:t xml:space="preserve"> и  Уставом </w:t>
      </w:r>
      <w:proofErr w:type="spellStart"/>
      <w:r w:rsidR="005257DE" w:rsidRPr="005257DE">
        <w:rPr>
          <w:szCs w:val="28"/>
        </w:rPr>
        <w:t>Троснянского</w:t>
      </w:r>
      <w:proofErr w:type="spellEnd"/>
      <w:r w:rsidR="0034162D" w:rsidRPr="0034162D">
        <w:rPr>
          <w:szCs w:val="28"/>
        </w:rPr>
        <w:t xml:space="preserve"> сельского поселения</w:t>
      </w:r>
      <w:r w:rsidR="0034162D" w:rsidRPr="001B4679">
        <w:rPr>
          <w:szCs w:val="28"/>
          <w:lang w:eastAsia="en-US"/>
        </w:rPr>
        <w:t>, могут находиться в государственной, муниципальной, частной собственности и собственности общественных организаций.</w:t>
      </w:r>
    </w:p>
    <w:p w:rsidR="0034162D" w:rsidRPr="00D16866" w:rsidRDefault="00D63ACA" w:rsidP="0034162D">
      <w:pPr>
        <w:spacing w:line="240" w:lineRule="atLeast"/>
        <w:ind w:firstLine="624"/>
        <w:jc w:val="both"/>
      </w:pPr>
      <w:r>
        <w:t>1.</w:t>
      </w:r>
      <w:r w:rsidR="0034162D">
        <w:t>1.</w:t>
      </w:r>
      <w:r>
        <w:t>6</w:t>
      </w:r>
      <w:r w:rsidR="0034162D" w:rsidRPr="00D16866">
        <w:t xml:space="preserve">. К объектам местного значения </w:t>
      </w:r>
      <w:proofErr w:type="spellStart"/>
      <w:r w:rsidR="005257DE" w:rsidRPr="005257DE">
        <w:rPr>
          <w:szCs w:val="28"/>
        </w:rPr>
        <w:t>Троснянского</w:t>
      </w:r>
      <w:proofErr w:type="spellEnd"/>
      <w:r w:rsidR="0034162D" w:rsidRPr="0034162D">
        <w:rPr>
          <w:szCs w:val="28"/>
        </w:rPr>
        <w:t xml:space="preserve"> сельского поселения</w:t>
      </w:r>
      <w:r w:rsidR="0034162D" w:rsidRPr="00D16866">
        <w:t xml:space="preserve">, подлежащим отображению на </w:t>
      </w:r>
      <w:r w:rsidR="0034162D">
        <w:t xml:space="preserve">генеральном плане </w:t>
      </w:r>
      <w:proofErr w:type="spellStart"/>
      <w:r w:rsidR="005257DE" w:rsidRPr="005257DE">
        <w:rPr>
          <w:szCs w:val="28"/>
        </w:rPr>
        <w:t>Троснянского</w:t>
      </w:r>
      <w:proofErr w:type="spellEnd"/>
      <w:r w:rsidR="0034162D" w:rsidRPr="0034162D">
        <w:rPr>
          <w:szCs w:val="28"/>
        </w:rPr>
        <w:t xml:space="preserve"> сельского поселения</w:t>
      </w:r>
      <w:r w:rsidR="0034162D" w:rsidRPr="00D16866">
        <w:t>,</w:t>
      </w:r>
      <w:r w:rsidR="0034162D" w:rsidRPr="00D16866">
        <w:rPr>
          <w:szCs w:val="28"/>
        </w:rPr>
        <w:t xml:space="preserve"> в соответствии с Закона Брянской области от 15.03.2007 № 28-З «О градостроительной деятельности в Брянской области»</w:t>
      </w:r>
      <w:r w:rsidR="0034162D" w:rsidRPr="00D16866">
        <w:t xml:space="preserve"> относятся:</w:t>
      </w:r>
    </w:p>
    <w:p w:rsidR="0034162D" w:rsidRDefault="0034162D" w:rsidP="0034162D">
      <w:pPr>
        <w:spacing w:line="240" w:lineRule="atLeast"/>
        <w:ind w:firstLine="624"/>
        <w:jc w:val="both"/>
      </w:pPr>
      <w:r>
        <w:t>-объекты инженерной инфраструктуры, в том числе электр</w:t>
      </w:r>
      <w:proofErr w:type="gramStart"/>
      <w:r>
        <w:t>о-</w:t>
      </w:r>
      <w:proofErr w:type="gramEnd"/>
      <w:r>
        <w:t>, газо-, тепло- и водоснабжения населения, водоотведения;</w:t>
      </w:r>
    </w:p>
    <w:p w:rsidR="0034162D" w:rsidRDefault="0034162D" w:rsidP="0034162D">
      <w:pPr>
        <w:spacing w:line="240" w:lineRule="atLeast"/>
        <w:ind w:firstLine="624"/>
        <w:jc w:val="both"/>
      </w:pPr>
      <w:r>
        <w:t>-автомобильные дороги местного значения;</w:t>
      </w:r>
    </w:p>
    <w:p w:rsidR="0034162D" w:rsidRDefault="0034162D" w:rsidP="0034162D">
      <w:pPr>
        <w:spacing w:line="240" w:lineRule="atLeast"/>
        <w:ind w:firstLine="624"/>
        <w:jc w:val="both"/>
      </w:pPr>
      <w:r>
        <w:t>-объекты культуры, досуга, физической культуры и массового спорта, финансируемые за счет средств местного бюджета;</w:t>
      </w:r>
    </w:p>
    <w:p w:rsidR="0034162D" w:rsidRDefault="0034162D" w:rsidP="0034162D">
      <w:pPr>
        <w:spacing w:line="240" w:lineRule="atLeast"/>
        <w:ind w:firstLine="624"/>
        <w:jc w:val="both"/>
      </w:pPr>
      <w:r>
        <w:t>-объекты муниципального жилищного фонда;</w:t>
      </w:r>
    </w:p>
    <w:p w:rsidR="0034162D" w:rsidRDefault="0034162D" w:rsidP="0034162D">
      <w:pPr>
        <w:spacing w:line="240" w:lineRule="atLeast"/>
        <w:ind w:firstLine="624"/>
        <w:jc w:val="both"/>
      </w:pPr>
      <w:r>
        <w:t>-объекты, обеспечивающие осуществление деятельности органов власти поселения;</w:t>
      </w:r>
    </w:p>
    <w:p w:rsidR="0034162D" w:rsidRDefault="0034162D" w:rsidP="0034162D">
      <w:pPr>
        <w:spacing w:line="240" w:lineRule="atLeast"/>
        <w:ind w:firstLine="624"/>
        <w:jc w:val="both"/>
      </w:pPr>
      <w:r>
        <w:t>-объекты культурного наследия местного (муниципального) значения поселения;</w:t>
      </w:r>
    </w:p>
    <w:p w:rsidR="0034162D" w:rsidRDefault="0034162D" w:rsidP="0034162D">
      <w:pPr>
        <w:spacing w:line="240" w:lineRule="atLeast"/>
        <w:ind w:firstLine="624"/>
        <w:jc w:val="both"/>
      </w:pPr>
      <w:r>
        <w:t>-особо охраняемые природные территории местного значения, определенные перечнем, утвержденным нормативным актом органов местного самоуправления муниципального района;</w:t>
      </w:r>
    </w:p>
    <w:p w:rsidR="0034162D" w:rsidRDefault="0034162D" w:rsidP="0034162D">
      <w:pPr>
        <w:spacing w:line="240" w:lineRule="atLeast"/>
        <w:ind w:firstLine="624"/>
        <w:jc w:val="both"/>
      </w:pPr>
      <w:r>
        <w:t>-объекты для организации ритуальных услуг и содержания мест захоронения;</w:t>
      </w:r>
    </w:p>
    <w:p w:rsidR="0034162D" w:rsidRPr="00F656F8" w:rsidRDefault="0034162D" w:rsidP="0034162D">
      <w:pPr>
        <w:spacing w:line="240" w:lineRule="atLeast"/>
        <w:ind w:firstLine="624"/>
        <w:jc w:val="both"/>
        <w:rPr>
          <w:noProof/>
          <w:szCs w:val="22"/>
        </w:rPr>
      </w:pPr>
      <w:r>
        <w:t>-иные объекты местного значения, необходимые для осуществления полномочий органов местного самоуправления поселения, определенные документацией по планировке территории в соответствии с генеральными планами  сельских поселений</w:t>
      </w:r>
      <w:r w:rsidR="005E07D3">
        <w:t>.</w:t>
      </w:r>
    </w:p>
    <w:p w:rsidR="0034162D" w:rsidRPr="001002F8" w:rsidRDefault="00D63ACA" w:rsidP="0034162D">
      <w:pPr>
        <w:spacing w:line="240" w:lineRule="atLeast"/>
        <w:ind w:firstLine="624"/>
        <w:jc w:val="both"/>
      </w:pPr>
      <w:r>
        <w:lastRenderedPageBreak/>
        <w:t>1.</w:t>
      </w:r>
      <w:r w:rsidR="0034162D">
        <w:t>1.</w:t>
      </w:r>
      <w:r>
        <w:t>7</w:t>
      </w:r>
      <w:r w:rsidR="0034162D">
        <w:t xml:space="preserve">. Настоящие нормативы конкретизируют и расширяют </w:t>
      </w:r>
      <w:r w:rsidR="0034162D" w:rsidRPr="001002F8">
        <w:t xml:space="preserve">перечень объектов местного значения </w:t>
      </w:r>
      <w:r w:rsidR="0034162D">
        <w:t>сельск</w:t>
      </w:r>
      <w:r w:rsidR="00633390">
        <w:t xml:space="preserve">ого </w:t>
      </w:r>
      <w:r w:rsidR="0034162D">
        <w:t>поселени</w:t>
      </w:r>
      <w:r w:rsidR="00633390">
        <w:t>я</w:t>
      </w:r>
      <w:r w:rsidR="0034162D">
        <w:t>,</w:t>
      </w:r>
      <w:r w:rsidR="0034162D" w:rsidRPr="007706CD">
        <w:t xml:space="preserve"> </w:t>
      </w:r>
      <w:r w:rsidR="0034162D">
        <w:t>у</w:t>
      </w:r>
      <w:r w:rsidR="0034162D" w:rsidRPr="001002F8">
        <w:t xml:space="preserve">твержденный </w:t>
      </w:r>
      <w:r w:rsidR="0034162D" w:rsidRPr="001002F8">
        <w:rPr>
          <w:szCs w:val="28"/>
        </w:rPr>
        <w:t>Законом Брянской области от 15.03.2007 № 28-З «О градостроительной деятельности в Брянской области»</w:t>
      </w:r>
      <w:r w:rsidR="0034162D">
        <w:rPr>
          <w:szCs w:val="28"/>
        </w:rPr>
        <w:t>,</w:t>
      </w:r>
      <w:r w:rsidR="0034162D" w:rsidRPr="001002F8">
        <w:t xml:space="preserve"> </w:t>
      </w:r>
      <w:r w:rsidR="0034162D">
        <w:t>с учетом содержания региональных нормативов градостроительного проектирования Брянской области и</w:t>
      </w:r>
      <w:r w:rsidR="0034162D" w:rsidRPr="001002F8">
        <w:t xml:space="preserve"> </w:t>
      </w:r>
      <w:r w:rsidR="0034162D">
        <w:t xml:space="preserve">местных </w:t>
      </w:r>
      <w:r w:rsidR="0034162D" w:rsidRPr="001002F8">
        <w:t xml:space="preserve">особенностей </w:t>
      </w:r>
      <w:proofErr w:type="spellStart"/>
      <w:r w:rsidR="005257DE" w:rsidRPr="005257DE">
        <w:rPr>
          <w:szCs w:val="28"/>
        </w:rPr>
        <w:t>Троснянского</w:t>
      </w:r>
      <w:proofErr w:type="spellEnd"/>
      <w:r w:rsidR="0034162D" w:rsidRPr="0034162D">
        <w:rPr>
          <w:szCs w:val="28"/>
        </w:rPr>
        <w:t xml:space="preserve"> сельского поселения</w:t>
      </w:r>
      <w:r w:rsidR="0034162D">
        <w:t>.</w:t>
      </w:r>
    </w:p>
    <w:p w:rsidR="0034162D" w:rsidRDefault="0034162D" w:rsidP="0034162D">
      <w:pPr>
        <w:spacing w:line="240" w:lineRule="atLeast"/>
        <w:ind w:firstLine="624"/>
        <w:jc w:val="both"/>
        <w:rPr>
          <w:szCs w:val="28"/>
        </w:rPr>
      </w:pPr>
    </w:p>
    <w:p w:rsidR="0034162D" w:rsidRDefault="00D63ACA" w:rsidP="00D63ACA">
      <w:pPr>
        <w:pStyle w:val="3"/>
        <w:jc w:val="center"/>
        <w:rPr>
          <w:rFonts w:ascii="Times New Roman" w:hAnsi="Times New Roman" w:cs="Times New Roman"/>
          <w:sz w:val="24"/>
          <w:szCs w:val="24"/>
        </w:rPr>
      </w:pPr>
      <w:bookmarkStart w:id="4" w:name="_Toc501550467"/>
      <w:r>
        <w:rPr>
          <w:rFonts w:ascii="Times New Roman" w:hAnsi="Times New Roman" w:cs="Times New Roman"/>
          <w:sz w:val="24"/>
          <w:szCs w:val="24"/>
        </w:rPr>
        <w:t>1.2</w:t>
      </w:r>
      <w:r w:rsidR="0034162D" w:rsidRPr="00D63ACA">
        <w:rPr>
          <w:rFonts w:ascii="Times New Roman" w:hAnsi="Times New Roman" w:cs="Times New Roman"/>
          <w:sz w:val="24"/>
          <w:szCs w:val="24"/>
        </w:rPr>
        <w:t xml:space="preserve">. Перечень объектов местного значения </w:t>
      </w:r>
      <w:bookmarkEnd w:id="4"/>
      <w:proofErr w:type="spellStart"/>
      <w:r w:rsidR="005257DE" w:rsidRPr="005257DE">
        <w:rPr>
          <w:rFonts w:ascii="Times New Roman" w:hAnsi="Times New Roman" w:cs="Times New Roman"/>
          <w:sz w:val="24"/>
          <w:szCs w:val="24"/>
        </w:rPr>
        <w:t>Троснянского</w:t>
      </w:r>
      <w:proofErr w:type="spellEnd"/>
      <w:r w:rsidRPr="00D63ACA">
        <w:rPr>
          <w:rFonts w:ascii="Times New Roman" w:hAnsi="Times New Roman" w:cs="Times New Roman"/>
          <w:sz w:val="24"/>
          <w:szCs w:val="24"/>
        </w:rPr>
        <w:t xml:space="preserve"> сельского поселения  </w:t>
      </w:r>
    </w:p>
    <w:p w:rsidR="00D63ACA" w:rsidRPr="00D63ACA" w:rsidRDefault="00D63ACA" w:rsidP="00D63ACA"/>
    <w:p w:rsidR="0034162D" w:rsidRPr="00D63ACA" w:rsidRDefault="00D63ACA" w:rsidP="0034162D">
      <w:pPr>
        <w:spacing w:line="240" w:lineRule="atLeast"/>
        <w:ind w:firstLine="624"/>
        <w:jc w:val="both"/>
        <w:rPr>
          <w:noProof/>
          <w:szCs w:val="22"/>
        </w:rPr>
      </w:pPr>
      <w:r w:rsidRPr="00D63ACA">
        <w:rPr>
          <w:szCs w:val="28"/>
        </w:rPr>
        <w:t>1</w:t>
      </w:r>
      <w:r w:rsidR="0034162D" w:rsidRPr="00D63ACA">
        <w:rPr>
          <w:szCs w:val="28"/>
        </w:rPr>
        <w:t>.2.1.</w:t>
      </w:r>
      <w:r w:rsidR="0034162D" w:rsidRPr="00D63ACA">
        <w:rPr>
          <w:noProof/>
          <w:szCs w:val="22"/>
        </w:rPr>
        <w:t xml:space="preserve"> Объекты электроснабжения, необходимые для организации  в границах поселения электроснабжения населения:</w:t>
      </w:r>
    </w:p>
    <w:p w:rsidR="0034162D" w:rsidRPr="00481FB3" w:rsidRDefault="0034162D" w:rsidP="0034162D">
      <w:pPr>
        <w:spacing w:line="240" w:lineRule="atLeast"/>
        <w:ind w:firstLine="624"/>
        <w:jc w:val="both"/>
        <w:rPr>
          <w:noProof/>
          <w:szCs w:val="22"/>
        </w:rPr>
      </w:pPr>
      <w:r w:rsidRPr="00481FB3">
        <w:rPr>
          <w:noProof/>
          <w:szCs w:val="22"/>
        </w:rPr>
        <w:t>-понижающие подстанции ПС 35 кВ;</w:t>
      </w:r>
    </w:p>
    <w:p w:rsidR="0034162D" w:rsidRPr="00481FB3" w:rsidRDefault="0034162D" w:rsidP="0034162D">
      <w:pPr>
        <w:spacing w:line="240" w:lineRule="atLeast"/>
        <w:ind w:firstLine="624"/>
        <w:jc w:val="both"/>
        <w:rPr>
          <w:noProof/>
          <w:szCs w:val="22"/>
        </w:rPr>
      </w:pPr>
      <w:r w:rsidRPr="00481FB3">
        <w:rPr>
          <w:noProof/>
          <w:szCs w:val="22"/>
        </w:rPr>
        <w:t>-понижающие подстанции ПС 10 кВ;</w:t>
      </w:r>
    </w:p>
    <w:p w:rsidR="0034162D" w:rsidRPr="00481FB3" w:rsidRDefault="0034162D" w:rsidP="0034162D">
      <w:pPr>
        <w:spacing w:line="240" w:lineRule="atLeast"/>
        <w:ind w:firstLine="624"/>
        <w:jc w:val="both"/>
        <w:rPr>
          <w:szCs w:val="28"/>
        </w:rPr>
      </w:pPr>
      <w:r w:rsidRPr="00481FB3">
        <w:rPr>
          <w:szCs w:val="28"/>
        </w:rPr>
        <w:t xml:space="preserve">-линии электропередач 35 </w:t>
      </w:r>
      <w:proofErr w:type="spellStart"/>
      <w:r w:rsidRPr="00481FB3">
        <w:rPr>
          <w:szCs w:val="28"/>
        </w:rPr>
        <w:t>кВ</w:t>
      </w:r>
      <w:proofErr w:type="spellEnd"/>
      <w:r w:rsidRPr="00481FB3">
        <w:rPr>
          <w:szCs w:val="28"/>
        </w:rPr>
        <w:t>;</w:t>
      </w:r>
    </w:p>
    <w:p w:rsidR="0034162D" w:rsidRPr="00481FB3" w:rsidRDefault="0034162D" w:rsidP="0034162D">
      <w:pPr>
        <w:spacing w:line="240" w:lineRule="atLeast"/>
        <w:ind w:firstLine="624"/>
        <w:jc w:val="both"/>
        <w:rPr>
          <w:szCs w:val="28"/>
        </w:rPr>
      </w:pPr>
      <w:r w:rsidRPr="00481FB3">
        <w:rPr>
          <w:szCs w:val="28"/>
        </w:rPr>
        <w:t xml:space="preserve">-линии электропередач 10 </w:t>
      </w:r>
      <w:proofErr w:type="spellStart"/>
      <w:r w:rsidRPr="00481FB3">
        <w:rPr>
          <w:szCs w:val="28"/>
        </w:rPr>
        <w:t>кВ</w:t>
      </w:r>
      <w:proofErr w:type="spellEnd"/>
      <w:r w:rsidRPr="00481FB3">
        <w:rPr>
          <w:szCs w:val="28"/>
        </w:rPr>
        <w:t>;</w:t>
      </w:r>
    </w:p>
    <w:p w:rsidR="0034162D" w:rsidRDefault="0034162D" w:rsidP="0034162D">
      <w:pPr>
        <w:spacing w:line="240" w:lineRule="atLeast"/>
        <w:ind w:firstLine="624"/>
        <w:jc w:val="both"/>
        <w:rPr>
          <w:szCs w:val="28"/>
        </w:rPr>
      </w:pPr>
      <w:r w:rsidRPr="00481FB3">
        <w:rPr>
          <w:szCs w:val="28"/>
        </w:rPr>
        <w:t xml:space="preserve">-линии электропередач от 1 до 10 </w:t>
      </w:r>
      <w:proofErr w:type="spellStart"/>
      <w:r w:rsidRPr="00481FB3">
        <w:rPr>
          <w:szCs w:val="28"/>
        </w:rPr>
        <w:t>кВ.</w:t>
      </w:r>
      <w:proofErr w:type="spellEnd"/>
    </w:p>
    <w:p w:rsidR="0034162D" w:rsidRDefault="0034162D" w:rsidP="0034162D">
      <w:pPr>
        <w:spacing w:line="240" w:lineRule="atLeast"/>
        <w:ind w:firstLine="567"/>
        <w:jc w:val="both"/>
        <w:rPr>
          <w:szCs w:val="28"/>
        </w:rPr>
      </w:pPr>
      <w:r>
        <w:rPr>
          <w:szCs w:val="28"/>
        </w:rPr>
        <w:t>Для размещения объектов электроснабжения предназначены зоны инженерной инфраструктуры. Линии электропередач могут размещаться и в других функциональных зонах.</w:t>
      </w:r>
    </w:p>
    <w:p w:rsidR="0034162D" w:rsidRPr="001002F8" w:rsidRDefault="0034162D" w:rsidP="0034162D">
      <w:pPr>
        <w:spacing w:line="240" w:lineRule="atLeast"/>
        <w:ind w:firstLine="567"/>
        <w:jc w:val="both"/>
        <w:rPr>
          <w:szCs w:val="28"/>
        </w:rPr>
      </w:pPr>
      <w:r>
        <w:rPr>
          <w:szCs w:val="28"/>
        </w:rPr>
        <w:t xml:space="preserve">Строительство (реконструкция) объектов электроснабжения осуществляется за счет внебюджетных средств.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.2.2. </w:t>
      </w:r>
      <w:r w:rsidR="0034162D" w:rsidRPr="00D63ACA">
        <w:rPr>
          <w:noProof/>
          <w:szCs w:val="22"/>
        </w:rPr>
        <w:t>Объекты газооснабжения, необходимые для организации  в границах поселения газоснабжения населения:</w:t>
      </w:r>
    </w:p>
    <w:p w:rsidR="0034162D" w:rsidRPr="00481FB3" w:rsidRDefault="0034162D" w:rsidP="0034162D">
      <w:pPr>
        <w:spacing w:line="240" w:lineRule="atLeast"/>
        <w:ind w:firstLine="624"/>
        <w:jc w:val="both"/>
        <w:rPr>
          <w:szCs w:val="28"/>
        </w:rPr>
      </w:pPr>
      <w:r w:rsidRPr="00481FB3">
        <w:rPr>
          <w:szCs w:val="28"/>
        </w:rPr>
        <w:t>-газораспределительные пункты;</w:t>
      </w:r>
    </w:p>
    <w:p w:rsidR="0034162D" w:rsidRPr="00481FB3" w:rsidRDefault="0034162D" w:rsidP="0034162D">
      <w:pPr>
        <w:spacing w:line="240" w:lineRule="atLeast"/>
        <w:ind w:firstLine="624"/>
        <w:jc w:val="both"/>
        <w:rPr>
          <w:szCs w:val="28"/>
        </w:rPr>
      </w:pPr>
      <w:r w:rsidRPr="00481FB3">
        <w:rPr>
          <w:szCs w:val="28"/>
        </w:rPr>
        <w:t>-магистральные газопроводы высокого давления;</w:t>
      </w:r>
    </w:p>
    <w:p w:rsidR="0034162D" w:rsidRPr="00481FB3" w:rsidRDefault="0034162D" w:rsidP="0034162D">
      <w:pPr>
        <w:spacing w:line="240" w:lineRule="atLeast"/>
        <w:ind w:firstLine="624"/>
        <w:jc w:val="both"/>
        <w:rPr>
          <w:szCs w:val="28"/>
        </w:rPr>
      </w:pPr>
      <w:r w:rsidRPr="00481FB3">
        <w:rPr>
          <w:szCs w:val="28"/>
        </w:rPr>
        <w:t>-газопроводы высокого давления;</w:t>
      </w:r>
    </w:p>
    <w:p w:rsidR="0034162D" w:rsidRDefault="0034162D" w:rsidP="0034162D">
      <w:pPr>
        <w:spacing w:line="240" w:lineRule="atLeast"/>
        <w:ind w:firstLine="624"/>
        <w:jc w:val="both"/>
        <w:rPr>
          <w:szCs w:val="28"/>
        </w:rPr>
      </w:pPr>
      <w:r>
        <w:rPr>
          <w:szCs w:val="28"/>
        </w:rPr>
        <w:t>-газопроводы среднего давления;</w:t>
      </w:r>
    </w:p>
    <w:p w:rsidR="0034162D" w:rsidRDefault="0034162D" w:rsidP="0034162D">
      <w:pPr>
        <w:spacing w:line="240" w:lineRule="atLeast"/>
        <w:ind w:firstLine="624"/>
        <w:jc w:val="both"/>
        <w:rPr>
          <w:szCs w:val="28"/>
        </w:rPr>
      </w:pPr>
      <w:r>
        <w:rPr>
          <w:szCs w:val="28"/>
        </w:rPr>
        <w:t>-газопроводы низкого давления.</w:t>
      </w:r>
    </w:p>
    <w:p w:rsidR="0034162D" w:rsidRDefault="0034162D" w:rsidP="0034162D">
      <w:pPr>
        <w:spacing w:line="240" w:lineRule="atLeast"/>
        <w:ind w:firstLine="567"/>
        <w:jc w:val="both"/>
        <w:rPr>
          <w:szCs w:val="28"/>
        </w:rPr>
      </w:pPr>
      <w:r>
        <w:rPr>
          <w:szCs w:val="28"/>
        </w:rPr>
        <w:t xml:space="preserve">Для размещения объектов </w:t>
      </w:r>
      <w:proofErr w:type="spellStart"/>
      <w:r>
        <w:rPr>
          <w:szCs w:val="28"/>
        </w:rPr>
        <w:t>газооснабжения</w:t>
      </w:r>
      <w:proofErr w:type="spellEnd"/>
      <w:r>
        <w:rPr>
          <w:szCs w:val="28"/>
        </w:rPr>
        <w:t xml:space="preserve"> предназначены зоны инженерной инфраструктуры. Газопроводы могут размещаться и в других функциональных зонах.</w:t>
      </w:r>
    </w:p>
    <w:p w:rsidR="0034162D" w:rsidRPr="001002F8" w:rsidRDefault="0034162D" w:rsidP="0034162D">
      <w:pPr>
        <w:spacing w:line="240" w:lineRule="atLeast"/>
        <w:ind w:firstLine="567"/>
        <w:jc w:val="both"/>
        <w:rPr>
          <w:szCs w:val="28"/>
        </w:rPr>
      </w:pPr>
      <w:r>
        <w:rPr>
          <w:szCs w:val="28"/>
        </w:rPr>
        <w:t xml:space="preserve">Строительство (реконструкция) объектов газоснабжения, за исключением магистральных газопроводов высокого давления,  осуществляется за счет </w:t>
      </w:r>
      <w:r>
        <w:t>бюджетных средств различных уровней, в том числе</w:t>
      </w:r>
      <w:r w:rsidRPr="00E62DBB">
        <w:rPr>
          <w:szCs w:val="28"/>
        </w:rPr>
        <w:t xml:space="preserve"> </w:t>
      </w:r>
      <w:r>
        <w:rPr>
          <w:szCs w:val="28"/>
        </w:rPr>
        <w:t xml:space="preserve">и средств </w:t>
      </w:r>
      <w:r w:rsidR="00633390">
        <w:rPr>
          <w:szCs w:val="28"/>
        </w:rPr>
        <w:t>местного бюджета</w:t>
      </w:r>
      <w:r>
        <w:rPr>
          <w:szCs w:val="28"/>
        </w:rPr>
        <w:t xml:space="preserve">. Финансирование строительства магистральных газопроводов осуществляется за счет внебюджетных средств.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.2.3.</w:t>
      </w:r>
      <w:r w:rsidR="0034162D" w:rsidRPr="00D63ACA">
        <w:rPr>
          <w:noProof/>
          <w:szCs w:val="22"/>
        </w:rPr>
        <w:t xml:space="preserve"> Объекты теплоснабжения, необходимые для организации  в границах поселения теплоснабжения населения:</w:t>
      </w:r>
    </w:p>
    <w:p w:rsidR="0034162D" w:rsidRPr="00481FB3" w:rsidRDefault="0034162D" w:rsidP="0034162D">
      <w:pPr>
        <w:spacing w:line="240" w:lineRule="atLeast"/>
        <w:ind w:firstLine="624"/>
        <w:jc w:val="both"/>
        <w:rPr>
          <w:szCs w:val="28"/>
        </w:rPr>
      </w:pPr>
      <w:r w:rsidRPr="00481FB3">
        <w:rPr>
          <w:szCs w:val="28"/>
        </w:rPr>
        <w:t>-котельные;</w:t>
      </w:r>
    </w:p>
    <w:p w:rsidR="0034162D" w:rsidRDefault="0034162D" w:rsidP="0034162D">
      <w:pPr>
        <w:spacing w:line="240" w:lineRule="atLeast"/>
        <w:ind w:firstLine="624"/>
        <w:jc w:val="both"/>
        <w:rPr>
          <w:szCs w:val="28"/>
        </w:rPr>
      </w:pPr>
      <w:r w:rsidRPr="00481FB3">
        <w:rPr>
          <w:szCs w:val="28"/>
        </w:rPr>
        <w:t>-</w:t>
      </w:r>
      <w:r>
        <w:rPr>
          <w:szCs w:val="28"/>
        </w:rPr>
        <w:t xml:space="preserve">тепловые </w:t>
      </w:r>
      <w:r w:rsidRPr="00481FB3">
        <w:rPr>
          <w:szCs w:val="28"/>
        </w:rPr>
        <w:t>сети.</w:t>
      </w:r>
      <w:r w:rsidRPr="00232353">
        <w:rPr>
          <w:szCs w:val="28"/>
        </w:rPr>
        <w:t xml:space="preserve"> </w:t>
      </w:r>
    </w:p>
    <w:p w:rsidR="0034162D" w:rsidRDefault="0034162D" w:rsidP="0034162D">
      <w:pPr>
        <w:spacing w:line="240" w:lineRule="atLeast"/>
        <w:ind w:firstLine="567"/>
        <w:jc w:val="both"/>
        <w:rPr>
          <w:szCs w:val="28"/>
        </w:rPr>
      </w:pPr>
      <w:r>
        <w:rPr>
          <w:szCs w:val="28"/>
        </w:rPr>
        <w:t>Для размещения объектов теплоснабжения предназначены зоны инженерной инфраструктуры. Тепловые сети 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t xml:space="preserve">Строительство (реконструкция) объектов теплоснабжения осуществляется за счет полного или частичного использования средств </w:t>
      </w:r>
      <w:r w:rsidR="00D63ACA">
        <w:rPr>
          <w:szCs w:val="28"/>
        </w:rPr>
        <w:t>местного бюджета</w:t>
      </w:r>
      <w:r w:rsidR="00633390">
        <w:rPr>
          <w:szCs w:val="28"/>
        </w:rPr>
        <w:t xml:space="preserve">, а также  за счет </w:t>
      </w:r>
      <w:r w:rsidR="00633390">
        <w:t>бюджетных средств различных уровней</w:t>
      </w:r>
      <w:r>
        <w:rPr>
          <w:szCs w:val="28"/>
        </w:rPr>
        <w:t xml:space="preserve">. </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.2.4. </w:t>
      </w:r>
      <w:r w:rsidR="0034162D" w:rsidRPr="00D63ACA">
        <w:rPr>
          <w:noProof/>
          <w:szCs w:val="22"/>
        </w:rPr>
        <w:t>Объекты водоснабжения, необходимые для организации  в границах поселения водоснабжения населения:</w:t>
      </w:r>
    </w:p>
    <w:p w:rsidR="0034162D" w:rsidRPr="00481FB3" w:rsidRDefault="0034162D" w:rsidP="0034162D">
      <w:pPr>
        <w:spacing w:line="240" w:lineRule="atLeast"/>
        <w:ind w:firstLine="624"/>
        <w:jc w:val="both"/>
        <w:rPr>
          <w:szCs w:val="28"/>
        </w:rPr>
      </w:pPr>
      <w:r w:rsidRPr="00481FB3">
        <w:rPr>
          <w:szCs w:val="28"/>
        </w:rPr>
        <w:t>-водозаборы;</w:t>
      </w:r>
    </w:p>
    <w:p w:rsidR="0034162D" w:rsidRPr="00481FB3" w:rsidRDefault="0034162D" w:rsidP="0034162D">
      <w:pPr>
        <w:spacing w:line="240" w:lineRule="atLeast"/>
        <w:ind w:firstLine="624"/>
        <w:jc w:val="both"/>
        <w:rPr>
          <w:szCs w:val="28"/>
        </w:rPr>
      </w:pPr>
      <w:r w:rsidRPr="00481FB3">
        <w:rPr>
          <w:szCs w:val="28"/>
        </w:rPr>
        <w:t>-водоочистные сооружения;</w:t>
      </w:r>
    </w:p>
    <w:p w:rsidR="0034162D" w:rsidRPr="00481FB3" w:rsidRDefault="0034162D" w:rsidP="0034162D">
      <w:pPr>
        <w:spacing w:line="240" w:lineRule="atLeast"/>
        <w:ind w:firstLine="624"/>
        <w:jc w:val="both"/>
        <w:rPr>
          <w:szCs w:val="28"/>
        </w:rPr>
      </w:pPr>
      <w:r w:rsidRPr="00481FB3">
        <w:rPr>
          <w:szCs w:val="28"/>
        </w:rPr>
        <w:t>-насосные станции;</w:t>
      </w:r>
    </w:p>
    <w:p w:rsidR="0034162D" w:rsidRDefault="0034162D" w:rsidP="0034162D">
      <w:pPr>
        <w:spacing w:line="240" w:lineRule="atLeast"/>
        <w:ind w:firstLine="624"/>
        <w:jc w:val="both"/>
        <w:rPr>
          <w:szCs w:val="28"/>
        </w:rPr>
      </w:pPr>
      <w:r w:rsidRPr="00481FB3">
        <w:rPr>
          <w:szCs w:val="28"/>
        </w:rPr>
        <w:t>-</w:t>
      </w:r>
      <w:r>
        <w:rPr>
          <w:szCs w:val="28"/>
        </w:rPr>
        <w:t>водопроводные</w:t>
      </w:r>
      <w:r w:rsidRPr="00481FB3">
        <w:rPr>
          <w:szCs w:val="28"/>
        </w:rPr>
        <w:t xml:space="preserve"> сети. </w:t>
      </w:r>
    </w:p>
    <w:p w:rsidR="0034162D" w:rsidRDefault="0034162D" w:rsidP="0034162D">
      <w:pPr>
        <w:spacing w:line="240" w:lineRule="atLeast"/>
        <w:ind w:firstLine="567"/>
        <w:jc w:val="both"/>
        <w:rPr>
          <w:szCs w:val="28"/>
        </w:rPr>
      </w:pPr>
      <w:r>
        <w:rPr>
          <w:szCs w:val="28"/>
        </w:rPr>
        <w:t xml:space="preserve">Для размещения объектов водоснабжения предназначены зоны инженерной инфраструктуры. Водопроводные сети </w:t>
      </w:r>
      <w:r w:rsidRPr="00B9554D">
        <w:rPr>
          <w:szCs w:val="28"/>
        </w:rPr>
        <w:t xml:space="preserve"> </w:t>
      </w:r>
      <w:r>
        <w:rPr>
          <w:szCs w:val="28"/>
        </w:rPr>
        <w:t>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lastRenderedPageBreak/>
        <w:t xml:space="preserve">Строительство (реконструкция) объектов водоснабжения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.2.5. </w:t>
      </w:r>
      <w:r w:rsidR="0034162D" w:rsidRPr="00D63ACA">
        <w:rPr>
          <w:noProof/>
          <w:szCs w:val="22"/>
        </w:rPr>
        <w:t xml:space="preserve">Объекты водоотведения, необходимые для организации  в границах поселения водоотведения:  </w:t>
      </w:r>
    </w:p>
    <w:p w:rsidR="0034162D" w:rsidRPr="00481FB3" w:rsidRDefault="0034162D" w:rsidP="0034162D">
      <w:pPr>
        <w:spacing w:line="240" w:lineRule="atLeast"/>
        <w:ind w:firstLine="624"/>
        <w:jc w:val="both"/>
        <w:rPr>
          <w:szCs w:val="28"/>
        </w:rPr>
      </w:pPr>
      <w:r w:rsidRPr="00481FB3">
        <w:rPr>
          <w:szCs w:val="28"/>
        </w:rPr>
        <w:t>-канализационные очистные сооружения;</w:t>
      </w:r>
    </w:p>
    <w:p w:rsidR="0034162D" w:rsidRPr="00481FB3" w:rsidRDefault="0034162D" w:rsidP="0034162D">
      <w:pPr>
        <w:spacing w:line="240" w:lineRule="atLeast"/>
        <w:ind w:firstLine="624"/>
        <w:jc w:val="both"/>
        <w:rPr>
          <w:szCs w:val="28"/>
        </w:rPr>
      </w:pPr>
      <w:r w:rsidRPr="00481FB3">
        <w:rPr>
          <w:szCs w:val="28"/>
        </w:rPr>
        <w:t>-головные канализационные станции;</w:t>
      </w:r>
    </w:p>
    <w:p w:rsidR="0034162D" w:rsidRDefault="0034162D" w:rsidP="0034162D">
      <w:pPr>
        <w:spacing w:line="240" w:lineRule="atLeast"/>
        <w:ind w:firstLine="624"/>
        <w:jc w:val="both"/>
        <w:rPr>
          <w:szCs w:val="28"/>
        </w:rPr>
      </w:pPr>
      <w:r w:rsidRPr="00481FB3">
        <w:rPr>
          <w:szCs w:val="28"/>
        </w:rPr>
        <w:t>-ка</w:t>
      </w:r>
      <w:r>
        <w:rPr>
          <w:szCs w:val="28"/>
        </w:rPr>
        <w:t>нализационные насосные станции;</w:t>
      </w:r>
    </w:p>
    <w:p w:rsidR="0034162D" w:rsidRDefault="0034162D" w:rsidP="0034162D">
      <w:pPr>
        <w:spacing w:line="240" w:lineRule="atLeast"/>
        <w:ind w:firstLine="624"/>
        <w:jc w:val="both"/>
        <w:rPr>
          <w:szCs w:val="28"/>
        </w:rPr>
      </w:pPr>
      <w:r>
        <w:rPr>
          <w:szCs w:val="28"/>
        </w:rPr>
        <w:t>-канализационные сети.</w:t>
      </w:r>
    </w:p>
    <w:p w:rsidR="0034162D" w:rsidRDefault="0034162D" w:rsidP="0034162D">
      <w:pPr>
        <w:spacing w:line="240" w:lineRule="atLeast"/>
        <w:ind w:firstLine="567"/>
        <w:jc w:val="both"/>
        <w:rPr>
          <w:szCs w:val="28"/>
        </w:rPr>
      </w:pPr>
      <w:r>
        <w:rPr>
          <w:szCs w:val="28"/>
        </w:rPr>
        <w:t xml:space="preserve">Для размещения объектов водоотведения предназначены зоны инженерной инфраструктуры. Канализационные сети </w:t>
      </w:r>
      <w:r w:rsidRPr="00B9554D">
        <w:rPr>
          <w:szCs w:val="28"/>
        </w:rPr>
        <w:t xml:space="preserve"> </w:t>
      </w:r>
      <w:r>
        <w:rPr>
          <w:szCs w:val="28"/>
        </w:rPr>
        <w:t>могут размещаться и в других функциональных зонах.</w:t>
      </w:r>
    </w:p>
    <w:p w:rsidR="0034162D" w:rsidRPr="00481FB3" w:rsidRDefault="0034162D" w:rsidP="0034162D">
      <w:pPr>
        <w:spacing w:line="240" w:lineRule="atLeast"/>
        <w:ind w:firstLine="567"/>
        <w:jc w:val="both"/>
        <w:rPr>
          <w:szCs w:val="28"/>
        </w:rPr>
      </w:pPr>
      <w:r>
        <w:rPr>
          <w:szCs w:val="28"/>
        </w:rPr>
        <w:t xml:space="preserve">Строительство (реконструкция) объектов водоотведения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.2.6. </w:t>
      </w:r>
      <w:r w:rsidR="0034162D" w:rsidRPr="00D63ACA">
        <w:rPr>
          <w:noProof/>
          <w:szCs w:val="22"/>
        </w:rPr>
        <w:t>Объекты автомобильного транспорта</w:t>
      </w:r>
      <w:r w:rsidR="0034162D" w:rsidRPr="00D63ACA">
        <w:rPr>
          <w:szCs w:val="28"/>
        </w:rPr>
        <w:t xml:space="preserve">, необходимые для осуществления </w:t>
      </w:r>
      <w:r w:rsidR="0034162D" w:rsidRPr="00D63ACA">
        <w:rPr>
          <w:noProof/>
          <w:color w:val="000000"/>
          <w:szCs w:val="22"/>
        </w:rPr>
        <w:t>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w:t>
      </w:r>
      <w:r w:rsidR="0034162D" w:rsidRPr="00D63ACA">
        <w:rPr>
          <w:noProof/>
          <w:szCs w:val="22"/>
        </w:rPr>
        <w:t xml:space="preserve"> на них, включая создание и обеспечение функционирования парковок (парковочных мест),</w:t>
      </w:r>
      <w:r w:rsidR="0034162D" w:rsidRPr="00D63ACA">
        <w:rPr>
          <w:szCs w:val="28"/>
        </w:rPr>
        <w:t xml:space="preserve"> для </w:t>
      </w:r>
      <w:r w:rsidR="0034162D" w:rsidRPr="00D63ACA">
        <w:rPr>
          <w:noProof/>
          <w:szCs w:val="22"/>
        </w:rPr>
        <w:t>предоставления транспортных услуг населению и транспортного обслуживания населения в границах поселения:</w:t>
      </w:r>
    </w:p>
    <w:p w:rsidR="0034162D" w:rsidRPr="00481FB3" w:rsidRDefault="0034162D" w:rsidP="0034162D">
      <w:pPr>
        <w:spacing w:line="240" w:lineRule="atLeast"/>
        <w:ind w:firstLine="624"/>
        <w:jc w:val="both"/>
        <w:rPr>
          <w:szCs w:val="28"/>
        </w:rPr>
      </w:pPr>
      <w:r w:rsidRPr="00481FB3">
        <w:rPr>
          <w:noProof/>
          <w:szCs w:val="22"/>
        </w:rPr>
        <w:t>автомобильные дороги местного значения в границах поселения, вне границ населенных пунктов</w:t>
      </w:r>
      <w:r w:rsidRPr="00481FB3">
        <w:rPr>
          <w:szCs w:val="28"/>
        </w:rPr>
        <w:t>;</w:t>
      </w:r>
    </w:p>
    <w:p w:rsidR="0034162D" w:rsidRDefault="0034162D" w:rsidP="0034162D">
      <w:pPr>
        <w:spacing w:line="240" w:lineRule="atLeast"/>
        <w:ind w:firstLine="624"/>
        <w:jc w:val="both"/>
        <w:rPr>
          <w:szCs w:val="28"/>
        </w:rPr>
      </w:pPr>
      <w:r w:rsidRPr="00481FB3">
        <w:rPr>
          <w:szCs w:val="28"/>
        </w:rPr>
        <w:t>-улицы и дороги в границах населенных пунктов,</w:t>
      </w:r>
      <w:r>
        <w:rPr>
          <w:szCs w:val="28"/>
        </w:rPr>
        <w:t xml:space="preserve"> кроме дорог общего пользования;</w:t>
      </w:r>
    </w:p>
    <w:p w:rsidR="0034162D" w:rsidRPr="00481FB3" w:rsidRDefault="0034162D" w:rsidP="0034162D">
      <w:pPr>
        <w:spacing w:line="240" w:lineRule="atLeast"/>
        <w:ind w:firstLine="624"/>
        <w:jc w:val="both"/>
        <w:rPr>
          <w:szCs w:val="28"/>
        </w:rPr>
      </w:pPr>
      <w:r w:rsidRPr="00481FB3">
        <w:rPr>
          <w:szCs w:val="28"/>
        </w:rPr>
        <w:t>автозаправочные станции;</w:t>
      </w:r>
    </w:p>
    <w:p w:rsidR="0034162D" w:rsidRDefault="0034162D" w:rsidP="0034162D">
      <w:pPr>
        <w:spacing w:line="240" w:lineRule="atLeast"/>
        <w:ind w:firstLine="624"/>
        <w:jc w:val="both"/>
        <w:rPr>
          <w:szCs w:val="28"/>
        </w:rPr>
      </w:pPr>
      <w:r w:rsidRPr="00481FB3">
        <w:rPr>
          <w:szCs w:val="28"/>
        </w:rPr>
        <w:t>-станции технического обслуживания;</w:t>
      </w:r>
    </w:p>
    <w:p w:rsidR="0034162D" w:rsidRDefault="0034162D" w:rsidP="0034162D">
      <w:pPr>
        <w:spacing w:line="240" w:lineRule="atLeast"/>
        <w:ind w:firstLine="624"/>
        <w:jc w:val="both"/>
        <w:rPr>
          <w:szCs w:val="28"/>
        </w:rPr>
      </w:pPr>
      <w:r>
        <w:rPr>
          <w:szCs w:val="28"/>
        </w:rPr>
        <w:t>-стоянки автомобилей.</w:t>
      </w:r>
      <w:r w:rsidRPr="000D6E5E">
        <w:rPr>
          <w:szCs w:val="28"/>
        </w:rPr>
        <w:t xml:space="preserve"> </w:t>
      </w:r>
    </w:p>
    <w:p w:rsidR="0034162D" w:rsidRPr="001002F8" w:rsidRDefault="0034162D" w:rsidP="0034162D">
      <w:pPr>
        <w:spacing w:line="240" w:lineRule="atLeast"/>
        <w:ind w:firstLine="567"/>
        <w:jc w:val="both"/>
        <w:rPr>
          <w:szCs w:val="28"/>
        </w:rPr>
      </w:pPr>
      <w:r>
        <w:rPr>
          <w:szCs w:val="28"/>
        </w:rPr>
        <w:t xml:space="preserve">Для размещения объектов автомобильного транспорта предназначены зоны транспортной инфраструктуры. </w:t>
      </w:r>
    </w:p>
    <w:p w:rsidR="0034162D" w:rsidRPr="001002F8" w:rsidRDefault="0034162D" w:rsidP="0034162D">
      <w:pPr>
        <w:spacing w:line="240" w:lineRule="atLeast"/>
        <w:ind w:firstLine="567"/>
        <w:jc w:val="both"/>
        <w:rPr>
          <w:szCs w:val="28"/>
        </w:rPr>
      </w:pPr>
      <w:proofErr w:type="gramStart"/>
      <w:r>
        <w:rPr>
          <w:szCs w:val="28"/>
        </w:rPr>
        <w:t>Строительство (реконструкция) автомобильных дорог местного значения вне границах населенных пунктов,</w:t>
      </w:r>
      <w:r w:rsidRPr="005D31D9">
        <w:rPr>
          <w:szCs w:val="28"/>
        </w:rPr>
        <w:t xml:space="preserve"> </w:t>
      </w:r>
      <w:r w:rsidRPr="00481FB3">
        <w:rPr>
          <w:szCs w:val="28"/>
        </w:rPr>
        <w:t>улиц и дорог в границах населенных пунктов,</w:t>
      </w:r>
      <w:r>
        <w:rPr>
          <w:szCs w:val="28"/>
        </w:rPr>
        <w:t xml:space="preserve"> кроме дорог общего пользования, парковок на землях общего пользования осуществляется по решению органов местного самоуправления </w:t>
      </w:r>
      <w:r w:rsidR="00633390">
        <w:rPr>
          <w:szCs w:val="28"/>
        </w:rPr>
        <w:t xml:space="preserve">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roofErr w:type="gramEnd"/>
      <w:r w:rsidR="00633390">
        <w:rPr>
          <w:szCs w:val="28"/>
        </w:rPr>
        <w:t xml:space="preserve"> </w:t>
      </w:r>
      <w:r>
        <w:rPr>
          <w:szCs w:val="28"/>
        </w:rPr>
        <w:t>Строительство и реконструкция автозаправочных станций, станций технического обслуживания, стоянок автомобилей осуществляется на средства правообладателей земельных участков (земельных участков и объектов капитального строительства).</w:t>
      </w:r>
    </w:p>
    <w:p w:rsidR="0034162D" w:rsidRPr="00D63ACA" w:rsidRDefault="00D63ACA" w:rsidP="0034162D">
      <w:pPr>
        <w:spacing w:line="240" w:lineRule="atLeast"/>
        <w:ind w:firstLine="624"/>
        <w:jc w:val="both"/>
        <w:rPr>
          <w:noProof/>
          <w:szCs w:val="22"/>
        </w:rPr>
      </w:pPr>
      <w:r>
        <w:rPr>
          <w:szCs w:val="28"/>
        </w:rPr>
        <w:t>1</w:t>
      </w:r>
      <w:r w:rsidR="0034162D" w:rsidRPr="00D63ACA">
        <w:rPr>
          <w:szCs w:val="28"/>
        </w:rPr>
        <w:t xml:space="preserve">.2.7. Объекты жилищного строительства, необходимые для </w:t>
      </w:r>
      <w:r w:rsidR="0034162D" w:rsidRPr="00D63ACA">
        <w:rPr>
          <w:noProof/>
          <w:szCs w:val="22"/>
        </w:rPr>
        <w:t>обеспечения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жилишного контроля</w:t>
      </w:r>
      <w:r w:rsidR="0034162D" w:rsidRPr="00D63ACA">
        <w:rPr>
          <w:szCs w:val="28"/>
        </w:rPr>
        <w:t xml:space="preserve">: </w:t>
      </w:r>
    </w:p>
    <w:p w:rsidR="0034162D" w:rsidRPr="00335E29" w:rsidRDefault="0034162D" w:rsidP="0034162D">
      <w:pPr>
        <w:spacing w:line="240" w:lineRule="atLeast"/>
        <w:ind w:firstLine="624"/>
        <w:jc w:val="both"/>
        <w:rPr>
          <w:bCs/>
          <w:szCs w:val="28"/>
        </w:rPr>
      </w:pPr>
      <w:r>
        <w:rPr>
          <w:bCs/>
          <w:szCs w:val="28"/>
        </w:rPr>
        <w:t>-</w:t>
      </w:r>
      <w:r w:rsidRPr="00335E29">
        <w:rPr>
          <w:bCs/>
          <w:szCs w:val="28"/>
        </w:rPr>
        <w:t>индивидуальны</w:t>
      </w:r>
      <w:r>
        <w:rPr>
          <w:bCs/>
          <w:szCs w:val="28"/>
        </w:rPr>
        <w:t>е</w:t>
      </w:r>
      <w:r w:rsidRPr="00335E29">
        <w:rPr>
          <w:bCs/>
          <w:szCs w:val="28"/>
        </w:rPr>
        <w:t xml:space="preserve"> жилы</w:t>
      </w:r>
      <w:r>
        <w:rPr>
          <w:bCs/>
          <w:szCs w:val="28"/>
        </w:rPr>
        <w:t>е</w:t>
      </w:r>
      <w:r w:rsidRPr="00335E29">
        <w:rPr>
          <w:bCs/>
          <w:szCs w:val="28"/>
        </w:rPr>
        <w:t xml:space="preserve"> дома;</w:t>
      </w:r>
    </w:p>
    <w:p w:rsidR="0034162D" w:rsidRPr="00335E29" w:rsidRDefault="0034162D" w:rsidP="0034162D">
      <w:pPr>
        <w:spacing w:line="240" w:lineRule="atLeast"/>
        <w:ind w:firstLine="624"/>
        <w:jc w:val="both"/>
        <w:rPr>
          <w:bCs/>
          <w:szCs w:val="28"/>
        </w:rPr>
      </w:pPr>
      <w:r>
        <w:rPr>
          <w:bCs/>
          <w:szCs w:val="28"/>
        </w:rPr>
        <w:t>-жилые дома блокированной застройки</w:t>
      </w:r>
      <w:r w:rsidRPr="00335E29">
        <w:rPr>
          <w:bCs/>
          <w:szCs w:val="28"/>
        </w:rPr>
        <w:t>;</w:t>
      </w:r>
    </w:p>
    <w:p w:rsidR="0034162D" w:rsidRDefault="0034162D" w:rsidP="0034162D">
      <w:pPr>
        <w:spacing w:line="240" w:lineRule="atLeast"/>
        <w:ind w:firstLine="624"/>
        <w:jc w:val="both"/>
        <w:rPr>
          <w:szCs w:val="28"/>
        </w:rPr>
      </w:pPr>
      <w:r>
        <w:rPr>
          <w:bCs/>
          <w:szCs w:val="28"/>
        </w:rPr>
        <w:t xml:space="preserve">-малоэтажные </w:t>
      </w:r>
      <w:r w:rsidRPr="00335E29">
        <w:rPr>
          <w:bCs/>
          <w:szCs w:val="28"/>
        </w:rPr>
        <w:t>многоквартирны</w:t>
      </w:r>
      <w:r>
        <w:rPr>
          <w:bCs/>
          <w:szCs w:val="28"/>
        </w:rPr>
        <w:t>е</w:t>
      </w:r>
      <w:r w:rsidRPr="00335E29">
        <w:rPr>
          <w:bCs/>
          <w:szCs w:val="28"/>
        </w:rPr>
        <w:t xml:space="preserve"> </w:t>
      </w:r>
      <w:r>
        <w:rPr>
          <w:bCs/>
          <w:szCs w:val="28"/>
        </w:rPr>
        <w:t>жилые дома.</w:t>
      </w:r>
      <w:r w:rsidRPr="000D6E5E">
        <w:rPr>
          <w:szCs w:val="28"/>
        </w:rPr>
        <w:t xml:space="preserve"> </w:t>
      </w:r>
    </w:p>
    <w:p w:rsidR="0034162D" w:rsidRDefault="0034162D" w:rsidP="0034162D">
      <w:pPr>
        <w:spacing w:line="240" w:lineRule="atLeast"/>
        <w:ind w:firstLine="567"/>
        <w:jc w:val="both"/>
        <w:rPr>
          <w:szCs w:val="28"/>
        </w:rPr>
      </w:pPr>
      <w:r>
        <w:rPr>
          <w:szCs w:val="28"/>
        </w:rPr>
        <w:t xml:space="preserve"> Для размещения объектов жилищного строительства предназначены жилые зоны. </w:t>
      </w:r>
    </w:p>
    <w:p w:rsidR="0034162D" w:rsidRPr="001002F8" w:rsidRDefault="0034162D" w:rsidP="0034162D">
      <w:pPr>
        <w:spacing w:line="240" w:lineRule="atLeast"/>
        <w:ind w:firstLine="567"/>
        <w:jc w:val="both"/>
        <w:rPr>
          <w:szCs w:val="28"/>
        </w:rPr>
      </w:pPr>
      <w:r>
        <w:rPr>
          <w:szCs w:val="28"/>
        </w:rPr>
        <w:t xml:space="preserve">Строительство и реконструкция муниципального жилищного фонда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Pr>
          <w:szCs w:val="28"/>
        </w:rPr>
        <w:t xml:space="preserve">. </w:t>
      </w:r>
      <w:r w:rsidRPr="00326250">
        <w:rPr>
          <w:szCs w:val="28"/>
        </w:rPr>
        <w:t xml:space="preserve"> </w:t>
      </w:r>
      <w:r>
        <w:rPr>
          <w:szCs w:val="28"/>
        </w:rPr>
        <w:t>Строительство (реконструкция) частного жилищного фонда осуществляется на средства правообладателей земельных участков (земельных участков и объектов капитального строительства).</w:t>
      </w:r>
    </w:p>
    <w:p w:rsidR="0034162D" w:rsidRPr="00D63ACA" w:rsidRDefault="00D63ACA" w:rsidP="0034162D">
      <w:pPr>
        <w:spacing w:line="240" w:lineRule="atLeast"/>
        <w:ind w:firstLine="624"/>
        <w:jc w:val="both"/>
        <w:rPr>
          <w:noProof/>
          <w:color w:val="000000"/>
          <w:szCs w:val="22"/>
        </w:rPr>
      </w:pPr>
      <w:r>
        <w:rPr>
          <w:szCs w:val="28"/>
        </w:rPr>
        <w:t>1</w:t>
      </w:r>
      <w:r w:rsidR="0034162D" w:rsidRPr="00D63ACA">
        <w:rPr>
          <w:szCs w:val="28"/>
        </w:rPr>
        <w:t xml:space="preserve">.2.8. </w:t>
      </w:r>
      <w:r w:rsidR="0034162D" w:rsidRPr="00D63ACA">
        <w:rPr>
          <w:noProof/>
          <w:szCs w:val="22"/>
        </w:rPr>
        <w:t>Объекты культуры</w:t>
      </w:r>
      <w:r w:rsidR="0034162D" w:rsidRPr="00D63ACA">
        <w:rPr>
          <w:szCs w:val="28"/>
        </w:rPr>
        <w:t xml:space="preserve">, необходимые для </w:t>
      </w:r>
      <w:r w:rsidR="0034162D" w:rsidRPr="00D63ACA">
        <w:rPr>
          <w:noProof/>
          <w:szCs w:val="22"/>
        </w:rPr>
        <w:t>организации библиотечного обслуживания населения библиотеками, комплектования и обеспечения сохранности  библиотечных фондов библиотек поселения</w:t>
      </w:r>
      <w:r w:rsidR="0034162D" w:rsidRPr="00D63ACA">
        <w:rPr>
          <w:noProof/>
          <w:color w:val="000000"/>
          <w:szCs w:val="22"/>
        </w:rPr>
        <w:t xml:space="preserve">, для организации досуга и обеспечения </w:t>
      </w:r>
      <w:r w:rsidR="0034162D" w:rsidRPr="00D63ACA">
        <w:rPr>
          <w:noProof/>
          <w:color w:val="000000"/>
          <w:szCs w:val="22"/>
        </w:rPr>
        <w:lastRenderedPageBreak/>
        <w:t>жителей поселения услугами организаций культуры, создания условий для развития местного традиционного народного художественного творчества, участия в сохранении, возрождении и развитии народных художественных промыслов в поселении:</w:t>
      </w:r>
    </w:p>
    <w:p w:rsidR="0034162D" w:rsidRPr="00686D6A" w:rsidRDefault="0034162D" w:rsidP="0034162D">
      <w:pPr>
        <w:spacing w:line="240" w:lineRule="atLeast"/>
        <w:ind w:firstLine="624"/>
        <w:jc w:val="both"/>
        <w:rPr>
          <w:szCs w:val="28"/>
        </w:rPr>
      </w:pPr>
      <w:r w:rsidRPr="00686D6A">
        <w:rPr>
          <w:szCs w:val="28"/>
        </w:rPr>
        <w:t>-сельские общедоступные библиотеки с детским отделением;</w:t>
      </w:r>
    </w:p>
    <w:p w:rsidR="0034162D" w:rsidRPr="00686D6A" w:rsidRDefault="0034162D" w:rsidP="0034162D">
      <w:pPr>
        <w:spacing w:line="240" w:lineRule="atLeast"/>
        <w:ind w:firstLine="624"/>
        <w:jc w:val="both"/>
        <w:rPr>
          <w:szCs w:val="28"/>
        </w:rPr>
      </w:pPr>
      <w:r w:rsidRPr="00686D6A">
        <w:rPr>
          <w:szCs w:val="28"/>
        </w:rPr>
        <w:t>-</w:t>
      </w:r>
      <w:r w:rsidRPr="00686D6A">
        <w:rPr>
          <w:bCs/>
          <w:spacing w:val="-3"/>
          <w:szCs w:val="22"/>
        </w:rPr>
        <w:t xml:space="preserve"> филиалы сельских общедоступных библиотек  с детским отделением;</w:t>
      </w:r>
    </w:p>
    <w:p w:rsidR="0034162D" w:rsidRPr="00686D6A" w:rsidRDefault="0034162D" w:rsidP="0034162D">
      <w:pPr>
        <w:spacing w:line="240" w:lineRule="atLeast"/>
        <w:ind w:firstLine="624"/>
        <w:jc w:val="both"/>
        <w:rPr>
          <w:color w:val="000000"/>
          <w:szCs w:val="28"/>
        </w:rPr>
      </w:pPr>
      <w:r w:rsidRPr="00686D6A">
        <w:rPr>
          <w:color w:val="000000"/>
          <w:szCs w:val="28"/>
        </w:rPr>
        <w:t>-</w:t>
      </w:r>
      <w:r w:rsidRPr="00686D6A">
        <w:rPr>
          <w:bCs/>
          <w:szCs w:val="22"/>
        </w:rPr>
        <w:t xml:space="preserve"> клубы (Дома культуры) сельских поселений</w:t>
      </w:r>
      <w:r w:rsidRPr="00686D6A">
        <w:rPr>
          <w:color w:val="000000"/>
          <w:szCs w:val="28"/>
        </w:rPr>
        <w:t>;</w:t>
      </w:r>
    </w:p>
    <w:p w:rsidR="0034162D" w:rsidRPr="00686D6A" w:rsidRDefault="0034162D" w:rsidP="0034162D">
      <w:pPr>
        <w:spacing w:line="240" w:lineRule="atLeast"/>
        <w:ind w:firstLine="624"/>
        <w:jc w:val="both"/>
        <w:rPr>
          <w:color w:val="000000"/>
          <w:szCs w:val="28"/>
        </w:rPr>
      </w:pPr>
      <w:r w:rsidRPr="00686D6A">
        <w:rPr>
          <w:color w:val="000000"/>
          <w:szCs w:val="28"/>
        </w:rPr>
        <w:t>-</w:t>
      </w:r>
      <w:r w:rsidRPr="00686D6A">
        <w:rPr>
          <w:bCs/>
          <w:szCs w:val="22"/>
        </w:rPr>
        <w:t xml:space="preserve"> филиалы сельских Домов культуры</w:t>
      </w:r>
      <w:r w:rsidRPr="00686D6A">
        <w:rPr>
          <w:color w:val="000000"/>
          <w:szCs w:val="28"/>
        </w:rPr>
        <w:t>.</w:t>
      </w:r>
    </w:p>
    <w:p w:rsidR="0034162D" w:rsidRPr="001002F8" w:rsidRDefault="0034162D" w:rsidP="0034162D">
      <w:pPr>
        <w:spacing w:line="240" w:lineRule="atLeast"/>
        <w:ind w:firstLine="567"/>
        <w:jc w:val="both"/>
        <w:rPr>
          <w:szCs w:val="28"/>
        </w:rPr>
      </w:pPr>
      <w:r>
        <w:rPr>
          <w:szCs w:val="28"/>
        </w:rPr>
        <w:t xml:space="preserve">Для размещения объектов культуры предназначены общественно-деловые зоны. </w:t>
      </w:r>
    </w:p>
    <w:p w:rsidR="0034162D" w:rsidRDefault="0034162D" w:rsidP="0034162D">
      <w:pPr>
        <w:spacing w:line="240" w:lineRule="atLeast"/>
        <w:ind w:firstLine="624"/>
        <w:jc w:val="both"/>
        <w:rPr>
          <w:szCs w:val="28"/>
        </w:rPr>
      </w:pPr>
      <w:r>
        <w:rPr>
          <w:szCs w:val="28"/>
        </w:rPr>
        <w:t xml:space="preserve">Строительство (реконструкция) объектов культуры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Pr>
          <w:szCs w:val="28"/>
        </w:rPr>
        <w:t>.</w:t>
      </w:r>
    </w:p>
    <w:p w:rsidR="0034162D" w:rsidRPr="00633390" w:rsidRDefault="00633390" w:rsidP="0034162D">
      <w:pPr>
        <w:spacing w:line="240" w:lineRule="atLeast"/>
        <w:ind w:firstLine="624"/>
        <w:jc w:val="both"/>
        <w:rPr>
          <w:szCs w:val="28"/>
        </w:rPr>
      </w:pPr>
      <w:r w:rsidRPr="00633390">
        <w:rPr>
          <w:szCs w:val="28"/>
        </w:rPr>
        <w:t>1</w:t>
      </w:r>
      <w:r w:rsidR="0034162D" w:rsidRPr="00633390">
        <w:rPr>
          <w:szCs w:val="28"/>
        </w:rPr>
        <w:t>.2.9. Объекты озелененных территорий общего пользования, необходимые для массового отдыха жителей поселения и обустройства мест массового отдыха жителей поселения:</w:t>
      </w:r>
    </w:p>
    <w:p w:rsidR="0034162D" w:rsidRPr="00481FB3" w:rsidRDefault="0034162D" w:rsidP="0034162D">
      <w:pPr>
        <w:spacing w:line="240" w:lineRule="atLeast"/>
        <w:ind w:firstLine="624"/>
        <w:jc w:val="both"/>
        <w:rPr>
          <w:szCs w:val="28"/>
        </w:rPr>
      </w:pPr>
      <w:r>
        <w:rPr>
          <w:szCs w:val="28"/>
        </w:rPr>
        <w:t>-парки</w:t>
      </w:r>
      <w:r w:rsidRPr="00481FB3">
        <w:rPr>
          <w:szCs w:val="28"/>
        </w:rPr>
        <w:t>;</w:t>
      </w:r>
    </w:p>
    <w:p w:rsidR="0034162D" w:rsidRDefault="0034162D" w:rsidP="0034162D">
      <w:pPr>
        <w:spacing w:line="240" w:lineRule="atLeast"/>
        <w:ind w:firstLine="624"/>
        <w:jc w:val="both"/>
        <w:rPr>
          <w:szCs w:val="28"/>
        </w:rPr>
      </w:pPr>
      <w:r>
        <w:rPr>
          <w:szCs w:val="28"/>
        </w:rPr>
        <w:t>-скверы;</w:t>
      </w:r>
    </w:p>
    <w:p w:rsidR="0034162D" w:rsidRDefault="0034162D" w:rsidP="0034162D">
      <w:pPr>
        <w:spacing w:line="240" w:lineRule="atLeast"/>
        <w:ind w:firstLine="624"/>
        <w:jc w:val="both"/>
        <w:rPr>
          <w:szCs w:val="28"/>
        </w:rPr>
      </w:pPr>
      <w:r>
        <w:rPr>
          <w:szCs w:val="28"/>
        </w:rPr>
        <w:t>-бульвары.</w:t>
      </w:r>
    </w:p>
    <w:p w:rsidR="0034162D" w:rsidRDefault="0034162D" w:rsidP="0034162D">
      <w:pPr>
        <w:spacing w:line="240" w:lineRule="atLeast"/>
        <w:ind w:firstLine="624"/>
        <w:jc w:val="both"/>
        <w:rPr>
          <w:szCs w:val="28"/>
        </w:rPr>
      </w:pPr>
      <w:r>
        <w:rPr>
          <w:szCs w:val="28"/>
        </w:rPr>
        <w:t>Для размещения объектов озелененных территорий предназначены рекреационные, жилые, общественно-деловые зоны,  зоны сельскохозяйственного назначения, в том числе  санитарно-защитные зоны сельскохозяйственных предприятий,  улично-дорожная сеть.</w:t>
      </w:r>
    </w:p>
    <w:p w:rsidR="00633390" w:rsidRDefault="0034162D" w:rsidP="0034162D">
      <w:pPr>
        <w:spacing w:line="240" w:lineRule="atLeast"/>
        <w:ind w:firstLine="624"/>
        <w:jc w:val="both"/>
        <w:rPr>
          <w:szCs w:val="28"/>
        </w:rPr>
      </w:pPr>
      <w:r>
        <w:rPr>
          <w:szCs w:val="28"/>
        </w:rPr>
        <w:t xml:space="preserve">Строительство (реконструкция) объектов озелененных территорий общего пользования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p>
    <w:p w:rsidR="0034162D" w:rsidRPr="00C96365" w:rsidRDefault="00633390" w:rsidP="0034162D">
      <w:pPr>
        <w:spacing w:line="240" w:lineRule="atLeast"/>
        <w:ind w:firstLine="624"/>
        <w:jc w:val="both"/>
        <w:rPr>
          <w:noProof/>
          <w:color w:val="000000"/>
          <w:szCs w:val="22"/>
          <w:u w:val="single"/>
        </w:rPr>
      </w:pPr>
      <w:r>
        <w:rPr>
          <w:szCs w:val="28"/>
        </w:rPr>
        <w:t xml:space="preserve"> 1</w:t>
      </w:r>
      <w:r w:rsidR="0034162D" w:rsidRPr="00481FB3">
        <w:rPr>
          <w:szCs w:val="28"/>
        </w:rPr>
        <w:t>.</w:t>
      </w:r>
      <w:r w:rsidR="0034162D">
        <w:rPr>
          <w:szCs w:val="28"/>
        </w:rPr>
        <w:t>2</w:t>
      </w:r>
      <w:r w:rsidR="0034162D" w:rsidRPr="00481FB3">
        <w:rPr>
          <w:szCs w:val="28"/>
        </w:rPr>
        <w:t>.</w:t>
      </w:r>
      <w:r w:rsidR="0034162D">
        <w:rPr>
          <w:szCs w:val="28"/>
        </w:rPr>
        <w:t xml:space="preserve">10. </w:t>
      </w:r>
      <w:r w:rsidR="0034162D" w:rsidRPr="00633390">
        <w:rPr>
          <w:noProof/>
          <w:color w:val="000000"/>
          <w:szCs w:val="22"/>
        </w:rPr>
        <w:t>Объекты гражданской обороны</w:t>
      </w:r>
      <w:r w:rsidR="0034162D" w:rsidRPr="00481FB3">
        <w:t xml:space="preserve">, необходимые для </w:t>
      </w:r>
      <w:r w:rsidR="0034162D" w:rsidRPr="00481FB3">
        <w:rPr>
          <w:noProof/>
          <w:color w:val="000000"/>
          <w:szCs w:val="22"/>
        </w:rPr>
        <w:t>организации и осуществления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0034162D">
        <w:rPr>
          <w:noProof/>
          <w:color w:val="000000"/>
          <w:szCs w:val="22"/>
        </w:rPr>
        <w:t xml:space="preserve">:  </w:t>
      </w:r>
    </w:p>
    <w:p w:rsidR="0034162D" w:rsidRPr="00481FB3" w:rsidRDefault="0034162D" w:rsidP="0034162D">
      <w:pPr>
        <w:spacing w:line="240" w:lineRule="atLeast"/>
        <w:ind w:firstLine="624"/>
        <w:jc w:val="both"/>
        <w:rPr>
          <w:noProof/>
          <w:color w:val="000000"/>
          <w:szCs w:val="22"/>
        </w:rPr>
      </w:pPr>
      <w:r>
        <w:rPr>
          <w:noProof/>
        </w:rPr>
        <w:t>-</w:t>
      </w:r>
      <w:r w:rsidRPr="00481FB3">
        <w:rPr>
          <w:noProof/>
        </w:rPr>
        <w:t>защитные сооружения гражданской обороны (убежища, укрытия).</w:t>
      </w:r>
    </w:p>
    <w:p w:rsidR="0034162D" w:rsidRDefault="0034162D" w:rsidP="0034162D">
      <w:pPr>
        <w:spacing w:line="240" w:lineRule="atLeast"/>
        <w:ind w:firstLine="624"/>
        <w:jc w:val="both"/>
        <w:rPr>
          <w:noProof/>
          <w:color w:val="000000"/>
          <w:szCs w:val="22"/>
        </w:rPr>
      </w:pPr>
      <w:r w:rsidRPr="00434CE6">
        <w:rPr>
          <w:noProof/>
          <w:color w:val="000000"/>
          <w:szCs w:val="22"/>
        </w:rPr>
        <w:t>Объекты гражданской оборон</w:t>
      </w:r>
      <w:r>
        <w:rPr>
          <w:noProof/>
          <w:color w:val="000000"/>
          <w:szCs w:val="22"/>
        </w:rPr>
        <w:t>ы могут находиться в жилой, общественно-деловой зонах населенных пунктов, в зонах сельскохозяйственного назначения, на сельскохозяйственных предприятиях в границах населенных пунктов.</w:t>
      </w:r>
    </w:p>
    <w:p w:rsidR="0034162D" w:rsidRPr="00176841" w:rsidRDefault="0034162D" w:rsidP="0034162D">
      <w:pPr>
        <w:spacing w:line="240" w:lineRule="atLeast"/>
        <w:ind w:firstLine="567"/>
        <w:jc w:val="both"/>
        <w:rPr>
          <w:color w:val="000000"/>
          <w:szCs w:val="28"/>
        </w:rPr>
      </w:pPr>
      <w:r w:rsidRPr="00176841">
        <w:rPr>
          <w:color w:val="000000"/>
          <w:szCs w:val="28"/>
        </w:rPr>
        <w:t xml:space="preserve">Строительство </w:t>
      </w:r>
      <w:r>
        <w:rPr>
          <w:color w:val="000000"/>
          <w:szCs w:val="28"/>
        </w:rPr>
        <w:t>(</w:t>
      </w:r>
      <w:r w:rsidRPr="00176841">
        <w:rPr>
          <w:color w:val="000000"/>
          <w:szCs w:val="28"/>
        </w:rPr>
        <w:t>реконструкция</w:t>
      </w:r>
      <w:r>
        <w:rPr>
          <w:color w:val="000000"/>
          <w:szCs w:val="28"/>
        </w:rPr>
        <w:t>)</w:t>
      </w:r>
      <w:r w:rsidRPr="00176841">
        <w:rPr>
          <w:color w:val="000000"/>
          <w:szCs w:val="28"/>
        </w:rPr>
        <w:t xml:space="preserve"> объектов гражданской обороны осуществляется   за счет федерального бюджета и частичного использования средств регионального бюджета и </w:t>
      </w:r>
      <w:r w:rsidR="00633390">
        <w:rPr>
          <w:szCs w:val="28"/>
        </w:rPr>
        <w:t>местного бюджета</w:t>
      </w:r>
      <w:r w:rsidRPr="00176841">
        <w:rPr>
          <w:color w:val="000000"/>
          <w:szCs w:val="28"/>
        </w:rPr>
        <w:t xml:space="preserve">, за счет внебюджетных средств. </w:t>
      </w:r>
    </w:p>
    <w:p w:rsidR="0034162D" w:rsidRPr="00633390" w:rsidRDefault="00633390" w:rsidP="0034162D">
      <w:pPr>
        <w:spacing w:line="240" w:lineRule="atLeast"/>
        <w:ind w:firstLine="624"/>
        <w:jc w:val="both"/>
        <w:rPr>
          <w:noProof/>
          <w:color w:val="000000"/>
          <w:szCs w:val="22"/>
        </w:rPr>
      </w:pPr>
      <w:r w:rsidRPr="00633390">
        <w:rPr>
          <w:szCs w:val="28"/>
        </w:rPr>
        <w:t>1</w:t>
      </w:r>
      <w:r w:rsidR="0034162D" w:rsidRPr="00633390">
        <w:rPr>
          <w:szCs w:val="28"/>
        </w:rPr>
        <w:t>.2.1</w:t>
      </w:r>
      <w:r w:rsidR="00931402">
        <w:rPr>
          <w:szCs w:val="28"/>
        </w:rPr>
        <w:t>1</w:t>
      </w:r>
      <w:r w:rsidR="0034162D" w:rsidRPr="00633390">
        <w:rPr>
          <w:szCs w:val="28"/>
        </w:rPr>
        <w:t xml:space="preserve">. </w:t>
      </w:r>
      <w:r w:rsidR="0034162D" w:rsidRPr="00633390">
        <w:rPr>
          <w:noProof/>
          <w:color w:val="000000"/>
          <w:szCs w:val="22"/>
        </w:rPr>
        <w:t>Объекты аварийно-спасательных служб</w:t>
      </w:r>
      <w:r w:rsidR="0034162D" w:rsidRPr="00633390">
        <w:t xml:space="preserve">, необходимые для </w:t>
      </w:r>
      <w:r w:rsidR="0034162D" w:rsidRPr="00633390">
        <w:rPr>
          <w:noProof/>
          <w:color w:val="000000"/>
          <w:szCs w:val="22"/>
        </w:rPr>
        <w:t>создания, содержания и организации деятельности аварийно-спасательных служб и (или) аварийно-спасательных формирований на территории поселения:</w:t>
      </w:r>
    </w:p>
    <w:p w:rsidR="0034162D" w:rsidRPr="00481FB3" w:rsidRDefault="0034162D" w:rsidP="0034162D">
      <w:pPr>
        <w:spacing w:line="240" w:lineRule="atLeast"/>
        <w:ind w:firstLine="624"/>
        <w:jc w:val="both"/>
        <w:rPr>
          <w:noProof/>
          <w:szCs w:val="22"/>
        </w:rPr>
      </w:pPr>
      <w:r w:rsidRPr="00481FB3">
        <w:rPr>
          <w:noProof/>
          <w:color w:val="000000"/>
          <w:szCs w:val="22"/>
        </w:rPr>
        <w:t>-о</w:t>
      </w:r>
      <w:r w:rsidRPr="00481FB3">
        <w:rPr>
          <w:noProof/>
          <w:szCs w:val="22"/>
        </w:rPr>
        <w:t>бъекты размещения аварийно-спасательных служб, принадле</w:t>
      </w:r>
      <w:r>
        <w:rPr>
          <w:noProof/>
          <w:szCs w:val="22"/>
        </w:rPr>
        <w:t>жащей им техники (оборудования);</w:t>
      </w:r>
    </w:p>
    <w:p w:rsidR="0034162D" w:rsidRDefault="0034162D" w:rsidP="0034162D">
      <w:pPr>
        <w:spacing w:line="240" w:lineRule="atLeast"/>
        <w:ind w:firstLine="624"/>
        <w:jc w:val="both"/>
        <w:rPr>
          <w:noProof/>
        </w:rPr>
      </w:pPr>
      <w:r>
        <w:rPr>
          <w:noProof/>
        </w:rPr>
        <w:t>-пожарные депо.</w:t>
      </w:r>
    </w:p>
    <w:p w:rsidR="0034162D" w:rsidRDefault="0034162D" w:rsidP="0034162D">
      <w:pPr>
        <w:spacing w:line="240" w:lineRule="atLeast"/>
        <w:ind w:firstLine="624"/>
        <w:jc w:val="both"/>
        <w:rPr>
          <w:noProof/>
        </w:rPr>
      </w:pPr>
      <w:r w:rsidRPr="00CA3A0D">
        <w:rPr>
          <w:noProof/>
        </w:rPr>
        <w:t xml:space="preserve">Объекты аварийно-спасательных служб могут находиться в </w:t>
      </w:r>
      <w:r>
        <w:rPr>
          <w:noProof/>
        </w:rPr>
        <w:t>промышленной и коммунально-складской зоне, в зоне объектов сельскохозяйственного назначения.</w:t>
      </w:r>
    </w:p>
    <w:p w:rsidR="0034162D" w:rsidRPr="001002F8" w:rsidRDefault="0034162D" w:rsidP="0034162D">
      <w:pPr>
        <w:spacing w:line="240" w:lineRule="atLeast"/>
        <w:ind w:firstLine="624"/>
        <w:jc w:val="both"/>
        <w:rPr>
          <w:noProof/>
          <w:szCs w:val="22"/>
        </w:rPr>
      </w:pPr>
      <w:r w:rsidRPr="00176841">
        <w:t xml:space="preserve">Строительство </w:t>
      </w:r>
      <w:r>
        <w:t>(</w:t>
      </w:r>
      <w:r w:rsidRPr="00176841">
        <w:t>реконструкция</w:t>
      </w:r>
      <w:r>
        <w:t>)</w:t>
      </w:r>
      <w:r w:rsidRPr="00176841">
        <w:t xml:space="preserve"> объектов аварийно-спасательных служб </w:t>
      </w:r>
      <w:r w:rsidR="00633390">
        <w:rPr>
          <w:szCs w:val="28"/>
        </w:rPr>
        <w:t xml:space="preserve">осуществляется 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rsidRPr="00176841">
        <w:t xml:space="preserve">.  </w:t>
      </w:r>
    </w:p>
    <w:p w:rsidR="0034162D" w:rsidRPr="00633390" w:rsidRDefault="00633390" w:rsidP="0034162D">
      <w:pPr>
        <w:spacing w:line="240" w:lineRule="atLeast"/>
        <w:ind w:firstLine="624"/>
        <w:jc w:val="both"/>
        <w:rPr>
          <w:noProof/>
        </w:rPr>
      </w:pPr>
      <w:r w:rsidRPr="00633390">
        <w:rPr>
          <w:szCs w:val="28"/>
        </w:rPr>
        <w:t>1</w:t>
      </w:r>
      <w:r w:rsidR="0034162D" w:rsidRPr="00633390">
        <w:rPr>
          <w:szCs w:val="28"/>
        </w:rPr>
        <w:t>.2.1</w:t>
      </w:r>
      <w:r w:rsidR="00931402">
        <w:rPr>
          <w:szCs w:val="28"/>
        </w:rPr>
        <w:t>2</w:t>
      </w:r>
      <w:r w:rsidR="0034162D" w:rsidRPr="00633390">
        <w:rPr>
          <w:noProof/>
          <w:szCs w:val="22"/>
        </w:rPr>
        <w:t xml:space="preserve">. </w:t>
      </w:r>
      <w:r w:rsidR="0034162D" w:rsidRPr="00633390">
        <w:rPr>
          <w:noProof/>
          <w:color w:val="000000"/>
          <w:szCs w:val="22"/>
        </w:rPr>
        <w:t>Объекты отдыха</w:t>
      </w:r>
      <w:r w:rsidR="0034162D" w:rsidRPr="00633390">
        <w:t xml:space="preserve">, необходимые для </w:t>
      </w:r>
      <w:r w:rsidR="0034162D" w:rsidRPr="00633390">
        <w:rPr>
          <w:noProof/>
        </w:rPr>
        <w:t>осуществления мероприятий по обеспечению безопасности людей на водных объектах, охране их жизни и здоровья.</w:t>
      </w:r>
    </w:p>
    <w:p w:rsidR="0034162D" w:rsidRDefault="0034162D" w:rsidP="0034162D">
      <w:pPr>
        <w:spacing w:line="240" w:lineRule="atLeast"/>
        <w:ind w:firstLine="624"/>
        <w:jc w:val="both"/>
        <w:rPr>
          <w:szCs w:val="28"/>
        </w:rPr>
      </w:pPr>
      <w:r w:rsidRPr="001002F8">
        <w:rPr>
          <w:szCs w:val="28"/>
        </w:rPr>
        <w:t>-пляжи;</w:t>
      </w:r>
    </w:p>
    <w:p w:rsidR="0034162D" w:rsidRDefault="0034162D" w:rsidP="0034162D">
      <w:pPr>
        <w:spacing w:line="240" w:lineRule="atLeast"/>
        <w:ind w:firstLine="624"/>
        <w:jc w:val="both"/>
        <w:rPr>
          <w:szCs w:val="28"/>
        </w:rPr>
      </w:pPr>
      <w:r>
        <w:rPr>
          <w:szCs w:val="28"/>
        </w:rPr>
        <w:t>-спасательные станции;</w:t>
      </w:r>
    </w:p>
    <w:p w:rsidR="0034162D" w:rsidRDefault="0034162D" w:rsidP="0034162D">
      <w:pPr>
        <w:spacing w:line="240" w:lineRule="atLeast"/>
        <w:ind w:firstLine="624"/>
        <w:jc w:val="both"/>
        <w:rPr>
          <w:szCs w:val="28"/>
        </w:rPr>
      </w:pPr>
      <w:r w:rsidRPr="001002F8">
        <w:rPr>
          <w:szCs w:val="28"/>
        </w:rPr>
        <w:t>-места массового отдыха населения</w:t>
      </w:r>
      <w:r>
        <w:rPr>
          <w:szCs w:val="28"/>
        </w:rPr>
        <w:t xml:space="preserve"> </w:t>
      </w:r>
      <w:r w:rsidRPr="001002F8">
        <w:rPr>
          <w:szCs w:val="28"/>
        </w:rPr>
        <w:t>на водоемах.</w:t>
      </w:r>
    </w:p>
    <w:p w:rsidR="0034162D" w:rsidRDefault="0034162D" w:rsidP="0034162D">
      <w:pPr>
        <w:spacing w:line="240" w:lineRule="atLeast"/>
        <w:ind w:firstLine="567"/>
        <w:jc w:val="both"/>
        <w:rPr>
          <w:szCs w:val="28"/>
        </w:rPr>
      </w:pPr>
      <w:r>
        <w:rPr>
          <w:szCs w:val="28"/>
        </w:rPr>
        <w:t xml:space="preserve">Для размещения объектов отдыха предназначены рекреационные зоны. </w:t>
      </w:r>
    </w:p>
    <w:p w:rsidR="0034162D" w:rsidRPr="001002F8" w:rsidRDefault="0034162D" w:rsidP="0034162D">
      <w:pPr>
        <w:spacing w:line="240" w:lineRule="atLeast"/>
        <w:ind w:firstLine="567"/>
        <w:jc w:val="both"/>
      </w:pPr>
      <w:r>
        <w:lastRenderedPageBreak/>
        <w:t xml:space="preserve">Строительство (реконструкция) объектов отдыха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t xml:space="preserve">. </w:t>
      </w:r>
      <w:r w:rsidRPr="00326250">
        <w:t xml:space="preserve"> </w:t>
      </w:r>
    </w:p>
    <w:p w:rsidR="0034162D" w:rsidRPr="001002F8" w:rsidRDefault="00633390" w:rsidP="0034162D">
      <w:pPr>
        <w:spacing w:line="240" w:lineRule="atLeast"/>
        <w:ind w:firstLine="624"/>
        <w:jc w:val="both"/>
        <w:rPr>
          <w:noProof/>
          <w:szCs w:val="22"/>
        </w:rPr>
      </w:pPr>
      <w:r>
        <w:rPr>
          <w:szCs w:val="28"/>
        </w:rPr>
        <w:t>1</w:t>
      </w:r>
      <w:r w:rsidR="0034162D" w:rsidRPr="00481FB3">
        <w:rPr>
          <w:szCs w:val="28"/>
        </w:rPr>
        <w:t>.</w:t>
      </w:r>
      <w:r w:rsidR="0034162D">
        <w:rPr>
          <w:szCs w:val="28"/>
        </w:rPr>
        <w:t>2</w:t>
      </w:r>
      <w:r w:rsidR="0034162D" w:rsidRPr="00481FB3">
        <w:rPr>
          <w:szCs w:val="28"/>
        </w:rPr>
        <w:t>.</w:t>
      </w:r>
      <w:r w:rsidR="0034162D">
        <w:rPr>
          <w:szCs w:val="28"/>
        </w:rPr>
        <w:t>1</w:t>
      </w:r>
      <w:r w:rsidR="00931402">
        <w:rPr>
          <w:szCs w:val="28"/>
        </w:rPr>
        <w:t>3</w:t>
      </w:r>
      <w:r w:rsidR="0034162D" w:rsidRPr="001002F8">
        <w:rPr>
          <w:noProof/>
          <w:color w:val="000000"/>
          <w:szCs w:val="22"/>
        </w:rPr>
        <w:t xml:space="preserve">. </w:t>
      </w:r>
      <w:r w:rsidR="0034162D" w:rsidRPr="00633390">
        <w:rPr>
          <w:noProof/>
          <w:szCs w:val="22"/>
        </w:rPr>
        <w:t>Объекты оздоровительных учреждений, отдыха и туризма</w:t>
      </w:r>
      <w:r w:rsidR="0034162D" w:rsidRPr="001002F8">
        <w:t>, необходимые для</w:t>
      </w:r>
      <w:r w:rsidR="0034162D">
        <w:t xml:space="preserve"> создания,</w:t>
      </w:r>
      <w:r w:rsidR="0034162D" w:rsidRPr="001002F8">
        <w:rPr>
          <w:noProof/>
          <w:szCs w:val="22"/>
        </w:rPr>
        <w:t xml:space="preserve"> развития и обеспечения охраны лечебно-оздоровительных местностей и курортов местного значения:</w:t>
      </w:r>
    </w:p>
    <w:p w:rsidR="0034162D" w:rsidRPr="001002F8" w:rsidRDefault="0034162D" w:rsidP="0034162D">
      <w:pPr>
        <w:spacing w:line="240" w:lineRule="atLeast"/>
        <w:ind w:firstLine="624"/>
        <w:jc w:val="both"/>
        <w:rPr>
          <w:noProof/>
          <w:szCs w:val="22"/>
        </w:rPr>
      </w:pPr>
      <w:r w:rsidRPr="001002F8">
        <w:rPr>
          <w:noProof/>
          <w:szCs w:val="22"/>
        </w:rPr>
        <w:t>-мотели;</w:t>
      </w:r>
    </w:p>
    <w:p w:rsidR="0034162D" w:rsidRPr="001002F8" w:rsidRDefault="0034162D" w:rsidP="0034162D">
      <w:pPr>
        <w:spacing w:line="240" w:lineRule="atLeast"/>
        <w:ind w:firstLine="624"/>
        <w:jc w:val="both"/>
        <w:rPr>
          <w:noProof/>
          <w:szCs w:val="22"/>
        </w:rPr>
      </w:pPr>
      <w:r w:rsidRPr="001002F8">
        <w:rPr>
          <w:noProof/>
          <w:szCs w:val="22"/>
        </w:rPr>
        <w:t>-туристические гостиницы и турбазы;</w:t>
      </w:r>
    </w:p>
    <w:p w:rsidR="0034162D" w:rsidRPr="001002F8" w:rsidRDefault="0034162D" w:rsidP="0034162D">
      <w:pPr>
        <w:spacing w:line="240" w:lineRule="atLeast"/>
        <w:ind w:firstLine="624"/>
        <w:jc w:val="both"/>
        <w:rPr>
          <w:noProof/>
          <w:szCs w:val="22"/>
        </w:rPr>
      </w:pPr>
      <w:r w:rsidRPr="001002F8">
        <w:rPr>
          <w:noProof/>
          <w:szCs w:val="22"/>
        </w:rPr>
        <w:t>-кемпинги;</w:t>
      </w:r>
    </w:p>
    <w:p w:rsidR="0034162D" w:rsidRPr="00633390" w:rsidRDefault="0034162D" w:rsidP="0034162D">
      <w:pPr>
        <w:spacing w:line="240" w:lineRule="atLeast"/>
        <w:ind w:firstLine="624"/>
        <w:jc w:val="both"/>
        <w:rPr>
          <w:noProof/>
        </w:rPr>
      </w:pPr>
      <w:r w:rsidRPr="00633390">
        <w:rPr>
          <w:noProof/>
        </w:rPr>
        <w:t>-</w:t>
      </w:r>
      <w:r w:rsidRPr="00633390">
        <w:rPr>
          <w:bCs/>
        </w:rPr>
        <w:t xml:space="preserve"> з</w:t>
      </w:r>
      <w:r w:rsidR="00633390">
        <w:rPr>
          <w:bCs/>
        </w:rPr>
        <w:t>агородные базы отдыха</w:t>
      </w:r>
      <w:r w:rsidRPr="00633390">
        <w:rPr>
          <w:noProof/>
        </w:rPr>
        <w:t>;</w:t>
      </w:r>
    </w:p>
    <w:p w:rsidR="0034162D" w:rsidRDefault="0034162D" w:rsidP="0034162D">
      <w:pPr>
        <w:spacing w:line="240" w:lineRule="atLeast"/>
        <w:ind w:firstLine="624"/>
        <w:jc w:val="both"/>
        <w:rPr>
          <w:szCs w:val="28"/>
        </w:rPr>
      </w:pPr>
      <w:r w:rsidRPr="001002F8">
        <w:rPr>
          <w:noProof/>
          <w:szCs w:val="22"/>
        </w:rPr>
        <w:t>-детские лагеря и оздоровительные учреждения.</w:t>
      </w:r>
      <w:r w:rsidRPr="009F35A0">
        <w:rPr>
          <w:szCs w:val="28"/>
        </w:rPr>
        <w:t xml:space="preserve"> </w:t>
      </w:r>
    </w:p>
    <w:p w:rsidR="0034162D" w:rsidRDefault="0034162D" w:rsidP="0034162D">
      <w:pPr>
        <w:spacing w:line="240" w:lineRule="atLeast"/>
        <w:ind w:firstLine="567"/>
        <w:jc w:val="both"/>
        <w:rPr>
          <w:szCs w:val="28"/>
        </w:rPr>
      </w:pPr>
      <w:r>
        <w:rPr>
          <w:szCs w:val="28"/>
        </w:rPr>
        <w:t xml:space="preserve">Для размещения объектов </w:t>
      </w:r>
      <w:r w:rsidRPr="009F35A0">
        <w:rPr>
          <w:noProof/>
          <w:szCs w:val="22"/>
        </w:rPr>
        <w:t>оздоровительных учреждений</w:t>
      </w:r>
      <w:r>
        <w:rPr>
          <w:noProof/>
          <w:szCs w:val="22"/>
        </w:rPr>
        <w:t xml:space="preserve">, </w:t>
      </w:r>
      <w:r w:rsidRPr="009F35A0">
        <w:rPr>
          <w:noProof/>
          <w:szCs w:val="22"/>
        </w:rPr>
        <w:t>отдыха и туризма</w:t>
      </w:r>
      <w:r>
        <w:rPr>
          <w:noProof/>
          <w:szCs w:val="22"/>
        </w:rPr>
        <w:t xml:space="preserve"> </w:t>
      </w:r>
      <w:r>
        <w:rPr>
          <w:szCs w:val="28"/>
        </w:rPr>
        <w:t xml:space="preserve"> предназначены рекреационные зоны. </w:t>
      </w:r>
    </w:p>
    <w:p w:rsidR="0034162D" w:rsidRPr="00434CE6" w:rsidRDefault="0034162D" w:rsidP="0034162D">
      <w:pPr>
        <w:spacing w:line="240" w:lineRule="atLeast"/>
        <w:ind w:firstLine="567"/>
        <w:jc w:val="both"/>
        <w:rPr>
          <w:noProof/>
          <w:szCs w:val="22"/>
        </w:rPr>
      </w:pPr>
      <w:r>
        <w:rPr>
          <w:szCs w:val="28"/>
        </w:rPr>
        <w:t>Строительство (реконструкция) объектов оздоровительных учреждений, отдыха и туризма осуществляется на средства правообладателей земельных участков (земельных участков и объектов капитального строительства).</w:t>
      </w:r>
    </w:p>
    <w:p w:rsidR="0034162D" w:rsidRPr="00633390" w:rsidRDefault="00633390" w:rsidP="0034162D">
      <w:pPr>
        <w:spacing w:line="240" w:lineRule="atLeast"/>
        <w:ind w:firstLine="624"/>
        <w:jc w:val="both"/>
      </w:pPr>
      <w:r>
        <w:rPr>
          <w:szCs w:val="28"/>
        </w:rPr>
        <w:t>1</w:t>
      </w:r>
      <w:r w:rsidR="0034162D" w:rsidRPr="00481FB3">
        <w:rPr>
          <w:szCs w:val="28"/>
        </w:rPr>
        <w:t>.</w:t>
      </w:r>
      <w:r w:rsidR="0034162D">
        <w:rPr>
          <w:szCs w:val="28"/>
        </w:rPr>
        <w:t>2</w:t>
      </w:r>
      <w:r w:rsidR="0034162D" w:rsidRPr="00481FB3">
        <w:rPr>
          <w:szCs w:val="28"/>
        </w:rPr>
        <w:t>.</w:t>
      </w:r>
      <w:r w:rsidR="0034162D">
        <w:rPr>
          <w:szCs w:val="28"/>
        </w:rPr>
        <w:t>1</w:t>
      </w:r>
      <w:r w:rsidR="00931402">
        <w:rPr>
          <w:szCs w:val="28"/>
        </w:rPr>
        <w:t>4</w:t>
      </w:r>
      <w:r w:rsidR="0034162D">
        <w:rPr>
          <w:szCs w:val="28"/>
        </w:rPr>
        <w:t xml:space="preserve">. </w:t>
      </w:r>
      <w:r w:rsidR="0034162D" w:rsidRPr="00633390">
        <w:rPr>
          <w:noProof/>
          <w:color w:val="000000"/>
          <w:szCs w:val="22"/>
        </w:rPr>
        <w:t>Объекты органов управления</w:t>
      </w:r>
      <w:r w:rsidR="0034162D" w:rsidRPr="00633390">
        <w:t>, необходимые</w:t>
      </w:r>
      <w:r w:rsidR="0034162D" w:rsidRPr="00633390">
        <w:rPr>
          <w:noProof/>
          <w:szCs w:val="22"/>
        </w:rPr>
        <w:t xml:space="preserve"> </w:t>
      </w:r>
      <w:r w:rsidR="0034162D" w:rsidRPr="00633390">
        <w:t>для работы на обслуживаемом административном участке поселения сотрудника, замещающего должность участкового уполномоченного полиции</w:t>
      </w:r>
    </w:p>
    <w:p w:rsidR="0034162D" w:rsidRPr="001002F8" w:rsidRDefault="0034162D" w:rsidP="0034162D">
      <w:pPr>
        <w:spacing w:line="240" w:lineRule="atLeast"/>
        <w:ind w:firstLine="624"/>
        <w:jc w:val="both"/>
      </w:pPr>
      <w:r w:rsidRPr="001002F8">
        <w:rPr>
          <w:noProof/>
          <w:szCs w:val="22"/>
        </w:rPr>
        <w:t>-</w:t>
      </w:r>
      <w:r>
        <w:rPr>
          <w:noProof/>
          <w:szCs w:val="22"/>
        </w:rPr>
        <w:t>пункт охраны общественного порядка</w:t>
      </w:r>
      <w:r w:rsidRPr="001002F8">
        <w:rPr>
          <w:noProof/>
          <w:szCs w:val="22"/>
        </w:rPr>
        <w:t>.</w:t>
      </w:r>
    </w:p>
    <w:p w:rsidR="0034162D" w:rsidRPr="001002F8" w:rsidRDefault="0034162D" w:rsidP="0034162D">
      <w:pPr>
        <w:spacing w:line="240" w:lineRule="atLeast"/>
        <w:ind w:firstLine="567"/>
        <w:jc w:val="both"/>
        <w:rPr>
          <w:szCs w:val="28"/>
        </w:rPr>
      </w:pPr>
      <w:r>
        <w:rPr>
          <w:szCs w:val="28"/>
        </w:rPr>
        <w:t xml:space="preserve">Для размещения объектов управления предназначены общественно-деловые зоны. </w:t>
      </w:r>
    </w:p>
    <w:p w:rsidR="0034162D" w:rsidRPr="001002F8" w:rsidRDefault="0034162D" w:rsidP="0034162D">
      <w:pPr>
        <w:spacing w:line="240" w:lineRule="atLeast"/>
        <w:ind w:firstLine="567"/>
        <w:jc w:val="both"/>
      </w:pPr>
      <w:r>
        <w:t xml:space="preserve">Строительство (реконструкция) объектов органов управления осуществляется по решению органов местного самоуправления </w:t>
      </w:r>
      <w:r w:rsidR="00633390">
        <w:rPr>
          <w:szCs w:val="28"/>
        </w:rPr>
        <w:t xml:space="preserve">за счет </w:t>
      </w:r>
      <w:r w:rsidR="00633390">
        <w:t>бюджетных средств различных уровней, в том числе</w:t>
      </w:r>
      <w:r w:rsidR="00633390" w:rsidRPr="00E62DBB">
        <w:rPr>
          <w:szCs w:val="28"/>
        </w:rPr>
        <w:t xml:space="preserve"> </w:t>
      </w:r>
      <w:r w:rsidR="00633390">
        <w:rPr>
          <w:szCs w:val="28"/>
        </w:rPr>
        <w:t>и средств местного бюджета</w:t>
      </w:r>
      <w:r>
        <w:t xml:space="preserve">. </w:t>
      </w:r>
      <w:r w:rsidRPr="00326250">
        <w:t xml:space="preserve"> </w:t>
      </w:r>
    </w:p>
    <w:p w:rsidR="0034162D" w:rsidRDefault="0034162D" w:rsidP="0034162D">
      <w:pPr>
        <w:pStyle w:val="2"/>
        <w:rPr>
          <w:noProof/>
        </w:rPr>
      </w:pPr>
    </w:p>
    <w:p w:rsidR="0034162D" w:rsidRPr="0028787A" w:rsidRDefault="00931402" w:rsidP="0028787A">
      <w:pPr>
        <w:pStyle w:val="2"/>
        <w:rPr>
          <w:b/>
          <w:noProof/>
          <w:sz w:val="24"/>
          <w:szCs w:val="24"/>
        </w:rPr>
      </w:pPr>
      <w:bookmarkStart w:id="5" w:name="_Toc501550468"/>
      <w:r>
        <w:rPr>
          <w:b/>
          <w:noProof/>
          <w:sz w:val="24"/>
          <w:szCs w:val="24"/>
        </w:rPr>
        <w:t xml:space="preserve">         </w:t>
      </w:r>
      <w:r w:rsidR="0028787A" w:rsidRPr="0028787A">
        <w:rPr>
          <w:b/>
          <w:noProof/>
          <w:sz w:val="24"/>
          <w:szCs w:val="24"/>
        </w:rPr>
        <w:t>2</w:t>
      </w:r>
      <w:r w:rsidR="0034162D" w:rsidRPr="0028787A">
        <w:rPr>
          <w:b/>
          <w:noProof/>
          <w:sz w:val="24"/>
          <w:szCs w:val="24"/>
        </w:rPr>
        <w:t>. Нормативы градостроительного проектирования зон инженерной инфраструктуры</w:t>
      </w:r>
      <w:bookmarkEnd w:id="5"/>
    </w:p>
    <w:p w:rsidR="0034162D" w:rsidRPr="00096EE1" w:rsidRDefault="0034162D" w:rsidP="0034162D">
      <w:pPr>
        <w:spacing w:line="240" w:lineRule="atLeast"/>
        <w:ind w:firstLine="624"/>
        <w:jc w:val="both"/>
        <w:rPr>
          <w:rFonts w:ascii="Times New Roman Полужирный" w:hAnsi="Times New Roman Полужирный"/>
          <w:b/>
          <w:noProof/>
          <w:sz w:val="26"/>
          <w:szCs w:val="22"/>
        </w:rPr>
      </w:pPr>
    </w:p>
    <w:p w:rsidR="0034162D" w:rsidRPr="0028787A" w:rsidRDefault="0028787A" w:rsidP="0028787A">
      <w:pPr>
        <w:pStyle w:val="3"/>
        <w:ind w:firstLine="624"/>
        <w:rPr>
          <w:rFonts w:ascii="Times New Roman" w:hAnsi="Times New Roman" w:cs="Times New Roman"/>
          <w:sz w:val="24"/>
          <w:szCs w:val="24"/>
        </w:rPr>
      </w:pPr>
      <w:bookmarkStart w:id="6" w:name="_Toc501550469"/>
      <w:r>
        <w:rPr>
          <w:rFonts w:ascii="Times New Roman" w:hAnsi="Times New Roman" w:cs="Times New Roman"/>
          <w:noProof/>
          <w:sz w:val="24"/>
          <w:szCs w:val="24"/>
        </w:rPr>
        <w:t>2</w:t>
      </w:r>
      <w:r w:rsidR="0034162D" w:rsidRPr="0028787A">
        <w:rPr>
          <w:rFonts w:ascii="Times New Roman" w:hAnsi="Times New Roman" w:cs="Times New Roman"/>
          <w:noProof/>
          <w:sz w:val="24"/>
          <w:szCs w:val="24"/>
        </w:rPr>
        <w:t>.1. Объекты электроснабжения</w:t>
      </w:r>
      <w:bookmarkEnd w:id="6"/>
    </w:p>
    <w:p w:rsidR="0034162D" w:rsidRDefault="0028787A" w:rsidP="0034162D">
      <w:pPr>
        <w:spacing w:line="240" w:lineRule="atLeast"/>
        <w:ind w:firstLine="624"/>
        <w:jc w:val="both"/>
        <w:rPr>
          <w:szCs w:val="28"/>
        </w:rPr>
      </w:pPr>
      <w:r>
        <w:rPr>
          <w:szCs w:val="28"/>
        </w:rPr>
        <w:t>2</w:t>
      </w:r>
      <w:r w:rsidR="0034162D">
        <w:rPr>
          <w:szCs w:val="28"/>
        </w:rPr>
        <w:t xml:space="preserve">.1.1.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электроснабжения </w:t>
      </w:r>
      <w:r w:rsidR="0034162D">
        <w:rPr>
          <w:szCs w:val="28"/>
        </w:rPr>
        <w:t xml:space="preserve">(укрупненные показатели электропотребления)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5257DE" w:rsidRPr="005257DE">
        <w:rPr>
          <w:szCs w:val="28"/>
        </w:rPr>
        <w:t>Троснянского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.1.</w:t>
      </w:r>
    </w:p>
    <w:p w:rsidR="0034162D" w:rsidRDefault="0034162D" w:rsidP="0034162D">
      <w:pPr>
        <w:spacing w:line="240" w:lineRule="atLeast"/>
        <w:ind w:firstLine="624"/>
        <w:jc w:val="right"/>
        <w:rPr>
          <w:rFonts w:ascii="Garamond" w:hAnsi="Garamond"/>
          <w:szCs w:val="28"/>
        </w:rPr>
      </w:pPr>
    </w:p>
    <w:p w:rsidR="0034162D" w:rsidRPr="0028787A" w:rsidRDefault="0034162D" w:rsidP="0028787A">
      <w:pPr>
        <w:spacing w:line="240" w:lineRule="atLeast"/>
        <w:ind w:firstLine="624"/>
        <w:jc w:val="right"/>
        <w:rPr>
          <w:szCs w:val="28"/>
        </w:rPr>
      </w:pPr>
      <w:r w:rsidRPr="0028787A">
        <w:rPr>
          <w:szCs w:val="28"/>
        </w:rPr>
        <w:t xml:space="preserve">Таблица </w:t>
      </w:r>
      <w:r w:rsidR="0028787A" w:rsidRPr="0028787A">
        <w:rPr>
          <w:szCs w:val="28"/>
        </w:rPr>
        <w:t>2</w:t>
      </w:r>
      <w:r w:rsidRPr="0028787A">
        <w:rPr>
          <w:szCs w:val="28"/>
        </w:rPr>
        <w:t>.1</w:t>
      </w:r>
    </w:p>
    <w:p w:rsidR="0034162D" w:rsidRPr="008E2721" w:rsidRDefault="0034162D" w:rsidP="0034162D">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359"/>
        <w:gridCol w:w="2337"/>
        <w:gridCol w:w="2058"/>
      </w:tblGrid>
      <w:tr w:rsidR="0034162D" w:rsidRPr="00CA0709" w:rsidTr="00AD3163">
        <w:trPr>
          <w:trHeight w:val="227"/>
          <w:tblHeader/>
        </w:trPr>
        <w:tc>
          <w:tcPr>
            <w:tcW w:w="2602" w:type="dxa"/>
            <w:vMerge w:val="restart"/>
          </w:tcPr>
          <w:p w:rsidR="0034162D" w:rsidRPr="001129F5" w:rsidRDefault="0034162D" w:rsidP="00AD3163">
            <w:pPr>
              <w:spacing w:before="40" w:line="240" w:lineRule="atLeast"/>
              <w:jc w:val="center"/>
              <w:rPr>
                <w:b/>
                <w:sz w:val="20"/>
                <w:szCs w:val="20"/>
              </w:rPr>
            </w:pPr>
            <w:r w:rsidRPr="001129F5">
              <w:rPr>
                <w:b/>
                <w:sz w:val="20"/>
                <w:szCs w:val="20"/>
              </w:rPr>
              <w:t>Степень благоустройства поселений</w:t>
            </w:r>
          </w:p>
        </w:tc>
        <w:tc>
          <w:tcPr>
            <w:tcW w:w="4696" w:type="dxa"/>
            <w:gridSpan w:val="2"/>
          </w:tcPr>
          <w:p w:rsidR="0034162D" w:rsidRPr="001129F5" w:rsidRDefault="0034162D" w:rsidP="00AD3163">
            <w:pPr>
              <w:spacing w:before="40" w:line="240" w:lineRule="atLeast"/>
              <w:jc w:val="center"/>
              <w:rPr>
                <w:b/>
                <w:sz w:val="20"/>
                <w:szCs w:val="20"/>
              </w:rPr>
            </w:pPr>
            <w:r w:rsidRPr="001129F5">
              <w:rPr>
                <w:b/>
                <w:sz w:val="20"/>
                <w:szCs w:val="20"/>
              </w:rPr>
              <w:t>Расчетные показатели минимально допустимого уровня обеспеченности (укрупненные показатели электропотребления)</w:t>
            </w:r>
          </w:p>
          <w:p w:rsidR="0034162D" w:rsidRPr="001129F5" w:rsidRDefault="0034162D" w:rsidP="00AD3163">
            <w:pPr>
              <w:spacing w:before="40" w:line="240" w:lineRule="atLeast"/>
              <w:jc w:val="center"/>
              <w:rPr>
                <w:b/>
                <w:sz w:val="20"/>
                <w:szCs w:val="20"/>
              </w:rPr>
            </w:pPr>
          </w:p>
        </w:tc>
        <w:tc>
          <w:tcPr>
            <w:tcW w:w="2058" w:type="dxa"/>
            <w:vMerge w:val="restart"/>
          </w:tcPr>
          <w:p w:rsidR="0034162D" w:rsidRPr="001129F5" w:rsidRDefault="0034162D" w:rsidP="00AD3163">
            <w:pPr>
              <w:spacing w:before="40" w:line="240" w:lineRule="atLeast"/>
              <w:jc w:val="center"/>
              <w:rPr>
                <w:b/>
                <w:sz w:val="20"/>
                <w:szCs w:val="20"/>
              </w:rPr>
            </w:pPr>
            <w:r w:rsidRPr="001129F5">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84"/>
        </w:trPr>
        <w:tc>
          <w:tcPr>
            <w:tcW w:w="2602" w:type="dxa"/>
            <w:vMerge/>
          </w:tcPr>
          <w:p w:rsidR="0034162D" w:rsidRPr="001129F5" w:rsidRDefault="0034162D" w:rsidP="00AD3163">
            <w:pPr>
              <w:spacing w:before="40" w:line="240" w:lineRule="atLeast"/>
              <w:jc w:val="right"/>
              <w:rPr>
                <w:b/>
                <w:sz w:val="20"/>
                <w:szCs w:val="20"/>
              </w:rPr>
            </w:pPr>
          </w:p>
        </w:tc>
        <w:tc>
          <w:tcPr>
            <w:tcW w:w="2359" w:type="dxa"/>
          </w:tcPr>
          <w:p w:rsidR="0034162D" w:rsidRPr="001129F5" w:rsidRDefault="0034162D" w:rsidP="00AD3163">
            <w:pPr>
              <w:spacing w:before="40" w:line="240" w:lineRule="atLeast"/>
              <w:jc w:val="center"/>
              <w:rPr>
                <w:b/>
                <w:sz w:val="20"/>
                <w:szCs w:val="20"/>
              </w:rPr>
            </w:pPr>
            <w:r w:rsidRPr="001129F5">
              <w:rPr>
                <w:b/>
                <w:sz w:val="20"/>
                <w:szCs w:val="20"/>
              </w:rPr>
              <w:t>электропотребление,  кВт/ год на 1 чел.</w:t>
            </w:r>
          </w:p>
        </w:tc>
        <w:tc>
          <w:tcPr>
            <w:tcW w:w="2337" w:type="dxa"/>
          </w:tcPr>
          <w:p w:rsidR="0034162D" w:rsidRPr="001129F5" w:rsidRDefault="0034162D" w:rsidP="00AD3163">
            <w:pPr>
              <w:spacing w:before="40" w:line="240" w:lineRule="atLeast"/>
              <w:jc w:val="center"/>
              <w:rPr>
                <w:b/>
                <w:sz w:val="20"/>
                <w:szCs w:val="20"/>
              </w:rPr>
            </w:pPr>
            <w:r w:rsidRPr="001129F5">
              <w:rPr>
                <w:b/>
                <w:sz w:val="20"/>
                <w:szCs w:val="20"/>
              </w:rPr>
              <w:t xml:space="preserve">использование максимума </w:t>
            </w:r>
            <w:r w:rsidR="00931402">
              <w:rPr>
                <w:b/>
                <w:sz w:val="20"/>
                <w:szCs w:val="20"/>
              </w:rPr>
              <w:t xml:space="preserve">электрической нагрузки, </w:t>
            </w:r>
            <w:r w:rsidRPr="001129F5">
              <w:rPr>
                <w:b/>
                <w:sz w:val="20"/>
                <w:szCs w:val="20"/>
              </w:rPr>
              <w:t xml:space="preserve"> </w:t>
            </w:r>
            <w:proofErr w:type="gramStart"/>
            <w:r w:rsidRPr="001129F5">
              <w:rPr>
                <w:b/>
                <w:sz w:val="20"/>
                <w:szCs w:val="20"/>
              </w:rPr>
              <w:t>ч</w:t>
            </w:r>
            <w:proofErr w:type="gramEnd"/>
            <w:r w:rsidRPr="001129F5">
              <w:rPr>
                <w:b/>
                <w:sz w:val="20"/>
                <w:szCs w:val="20"/>
              </w:rPr>
              <w:t>/год</w:t>
            </w:r>
          </w:p>
        </w:tc>
        <w:tc>
          <w:tcPr>
            <w:tcW w:w="2058" w:type="dxa"/>
            <w:vMerge/>
          </w:tcPr>
          <w:p w:rsidR="0034162D" w:rsidRPr="001129F5" w:rsidRDefault="0034162D" w:rsidP="00AD3163">
            <w:pPr>
              <w:spacing w:before="40" w:line="240" w:lineRule="atLeast"/>
              <w:jc w:val="center"/>
              <w:rPr>
                <w:b/>
                <w:sz w:val="20"/>
                <w:szCs w:val="20"/>
              </w:rPr>
            </w:pPr>
          </w:p>
        </w:tc>
      </w:tr>
      <w:tr w:rsidR="0034162D" w:rsidRPr="00CA0709" w:rsidTr="00AD3163">
        <w:trPr>
          <w:trHeight w:val="956"/>
        </w:trPr>
        <w:tc>
          <w:tcPr>
            <w:tcW w:w="2602" w:type="dxa"/>
          </w:tcPr>
          <w:p w:rsidR="0034162D" w:rsidRPr="001129F5" w:rsidRDefault="0028787A" w:rsidP="00AD3163">
            <w:pPr>
              <w:spacing w:before="40" w:line="240" w:lineRule="atLeast"/>
              <w:rPr>
                <w:sz w:val="20"/>
                <w:szCs w:val="20"/>
              </w:rPr>
            </w:pPr>
            <w:r>
              <w:rPr>
                <w:sz w:val="20"/>
                <w:szCs w:val="20"/>
              </w:rPr>
              <w:t>Объекты</w:t>
            </w:r>
            <w:r w:rsidR="0034162D" w:rsidRPr="001129F5">
              <w:rPr>
                <w:sz w:val="20"/>
                <w:szCs w:val="20"/>
              </w:rPr>
              <w:t>, не оборудованные стационарными  электроплитами</w:t>
            </w:r>
          </w:p>
        </w:tc>
        <w:tc>
          <w:tcPr>
            <w:tcW w:w="2359" w:type="dxa"/>
          </w:tcPr>
          <w:p w:rsidR="0034162D" w:rsidRPr="001129F5" w:rsidRDefault="0034162D" w:rsidP="00AD3163">
            <w:pPr>
              <w:spacing w:before="40" w:line="240" w:lineRule="atLeast"/>
              <w:jc w:val="center"/>
              <w:rPr>
                <w:sz w:val="20"/>
                <w:szCs w:val="20"/>
              </w:rPr>
            </w:pPr>
            <w:r w:rsidRPr="001129F5">
              <w:rPr>
                <w:sz w:val="20"/>
                <w:szCs w:val="20"/>
              </w:rPr>
              <w:t>950</w:t>
            </w:r>
          </w:p>
        </w:tc>
        <w:tc>
          <w:tcPr>
            <w:tcW w:w="2337" w:type="dxa"/>
          </w:tcPr>
          <w:p w:rsidR="0034162D" w:rsidRPr="001129F5" w:rsidRDefault="0034162D" w:rsidP="00AD3163">
            <w:pPr>
              <w:spacing w:before="40" w:line="240" w:lineRule="atLeast"/>
              <w:jc w:val="center"/>
              <w:rPr>
                <w:sz w:val="20"/>
                <w:szCs w:val="20"/>
              </w:rPr>
            </w:pPr>
            <w:r w:rsidRPr="001129F5">
              <w:rPr>
                <w:sz w:val="20"/>
                <w:szCs w:val="20"/>
              </w:rPr>
              <w:t>4100</w:t>
            </w:r>
          </w:p>
        </w:tc>
        <w:tc>
          <w:tcPr>
            <w:tcW w:w="2058" w:type="dxa"/>
          </w:tcPr>
          <w:p w:rsidR="0034162D" w:rsidRPr="001129F5" w:rsidRDefault="0034162D" w:rsidP="00AD3163">
            <w:pPr>
              <w:spacing w:before="40" w:line="240" w:lineRule="atLeast"/>
              <w:jc w:val="center"/>
              <w:rPr>
                <w:sz w:val="20"/>
                <w:szCs w:val="20"/>
              </w:rPr>
            </w:pPr>
            <w:r w:rsidRPr="001129F5">
              <w:rPr>
                <w:sz w:val="20"/>
                <w:szCs w:val="20"/>
              </w:rPr>
              <w:t>Не нормируются</w:t>
            </w:r>
          </w:p>
        </w:tc>
      </w:tr>
      <w:tr w:rsidR="0034162D" w:rsidRPr="00CA0709" w:rsidTr="00AD3163">
        <w:trPr>
          <w:trHeight w:val="1180"/>
        </w:trPr>
        <w:tc>
          <w:tcPr>
            <w:tcW w:w="2602" w:type="dxa"/>
          </w:tcPr>
          <w:p w:rsidR="0034162D" w:rsidRPr="001129F5" w:rsidRDefault="0028787A" w:rsidP="00AD3163">
            <w:pPr>
              <w:spacing w:before="40" w:line="240" w:lineRule="atLeast"/>
              <w:rPr>
                <w:sz w:val="20"/>
                <w:szCs w:val="20"/>
              </w:rPr>
            </w:pPr>
            <w:r>
              <w:rPr>
                <w:sz w:val="20"/>
                <w:szCs w:val="20"/>
              </w:rPr>
              <w:lastRenderedPageBreak/>
              <w:t>Объекты</w:t>
            </w:r>
            <w:r w:rsidR="0034162D" w:rsidRPr="001129F5">
              <w:rPr>
                <w:sz w:val="20"/>
                <w:szCs w:val="20"/>
              </w:rPr>
              <w:t>,  оборудованные стационарными  электроплитами (100% охвата)</w:t>
            </w:r>
          </w:p>
        </w:tc>
        <w:tc>
          <w:tcPr>
            <w:tcW w:w="2359" w:type="dxa"/>
          </w:tcPr>
          <w:p w:rsidR="0034162D" w:rsidRPr="001129F5" w:rsidRDefault="0034162D" w:rsidP="00AD3163">
            <w:pPr>
              <w:spacing w:before="40" w:line="240" w:lineRule="atLeast"/>
              <w:jc w:val="center"/>
              <w:rPr>
                <w:sz w:val="20"/>
                <w:szCs w:val="20"/>
              </w:rPr>
            </w:pPr>
            <w:r w:rsidRPr="001129F5">
              <w:rPr>
                <w:sz w:val="20"/>
                <w:szCs w:val="20"/>
              </w:rPr>
              <w:t>1350</w:t>
            </w:r>
          </w:p>
        </w:tc>
        <w:tc>
          <w:tcPr>
            <w:tcW w:w="2337" w:type="dxa"/>
          </w:tcPr>
          <w:p w:rsidR="0034162D" w:rsidRPr="001129F5" w:rsidRDefault="0034162D" w:rsidP="00AD3163">
            <w:pPr>
              <w:spacing w:before="40" w:line="240" w:lineRule="atLeast"/>
              <w:jc w:val="center"/>
              <w:rPr>
                <w:sz w:val="20"/>
                <w:szCs w:val="20"/>
              </w:rPr>
            </w:pPr>
            <w:r w:rsidRPr="001129F5">
              <w:rPr>
                <w:sz w:val="20"/>
                <w:szCs w:val="20"/>
              </w:rPr>
              <w:t>4400</w:t>
            </w:r>
          </w:p>
        </w:tc>
        <w:tc>
          <w:tcPr>
            <w:tcW w:w="2058" w:type="dxa"/>
          </w:tcPr>
          <w:p w:rsidR="0034162D" w:rsidRPr="001129F5" w:rsidRDefault="0034162D" w:rsidP="00AD3163">
            <w:pPr>
              <w:spacing w:before="40" w:line="240" w:lineRule="atLeast"/>
              <w:jc w:val="center"/>
              <w:rPr>
                <w:sz w:val="20"/>
                <w:szCs w:val="20"/>
              </w:rPr>
            </w:pPr>
            <w:r w:rsidRPr="001129F5">
              <w:rPr>
                <w:sz w:val="20"/>
                <w:szCs w:val="20"/>
              </w:rPr>
              <w:t>Не нормируются</w:t>
            </w:r>
          </w:p>
        </w:tc>
      </w:tr>
    </w:tbl>
    <w:p w:rsidR="0034162D" w:rsidRDefault="0028787A" w:rsidP="0034162D">
      <w:pPr>
        <w:spacing w:after="120" w:line="240" w:lineRule="atLeast"/>
        <w:ind w:firstLine="567"/>
        <w:jc w:val="both"/>
        <w:rPr>
          <w:bCs/>
          <w:szCs w:val="28"/>
        </w:rPr>
      </w:pPr>
      <w:r>
        <w:rPr>
          <w:szCs w:val="28"/>
        </w:rPr>
        <w:t>2</w:t>
      </w:r>
      <w:r w:rsidR="0034162D" w:rsidRPr="008D715B">
        <w:rPr>
          <w:szCs w:val="28"/>
        </w:rPr>
        <w:t>.1.2. Удельн</w:t>
      </w:r>
      <w:r w:rsidR="0034162D">
        <w:rPr>
          <w:szCs w:val="28"/>
        </w:rPr>
        <w:t>ые</w:t>
      </w:r>
      <w:r w:rsidR="0034162D" w:rsidRPr="008D715B">
        <w:rPr>
          <w:szCs w:val="28"/>
        </w:rPr>
        <w:t xml:space="preserve"> расчетн</w:t>
      </w:r>
      <w:r w:rsidR="0034162D">
        <w:rPr>
          <w:szCs w:val="28"/>
        </w:rPr>
        <w:t>ые</w:t>
      </w:r>
      <w:r w:rsidR="0034162D" w:rsidRPr="008D715B">
        <w:rPr>
          <w:szCs w:val="28"/>
        </w:rPr>
        <w:t xml:space="preserve"> электрическ</w:t>
      </w:r>
      <w:r w:rsidR="0034162D">
        <w:rPr>
          <w:szCs w:val="28"/>
        </w:rPr>
        <w:t>ие</w:t>
      </w:r>
      <w:r w:rsidR="0034162D" w:rsidRPr="008D715B">
        <w:rPr>
          <w:szCs w:val="28"/>
        </w:rPr>
        <w:t xml:space="preserve"> нагрузк</w:t>
      </w:r>
      <w:r w:rsidR="0034162D">
        <w:rPr>
          <w:szCs w:val="28"/>
        </w:rPr>
        <w:t>и</w:t>
      </w:r>
      <w:r w:rsidR="0034162D" w:rsidRPr="008D715B">
        <w:rPr>
          <w:szCs w:val="28"/>
        </w:rPr>
        <w:t xml:space="preserve"> </w:t>
      </w:r>
      <w:proofErr w:type="spellStart"/>
      <w:r w:rsidR="0034162D" w:rsidRPr="008D715B">
        <w:rPr>
          <w:szCs w:val="28"/>
        </w:rPr>
        <w:t>электроприемников</w:t>
      </w:r>
      <w:proofErr w:type="spellEnd"/>
      <w:r w:rsidR="0034162D" w:rsidRPr="008D715B">
        <w:rPr>
          <w:szCs w:val="28"/>
        </w:rPr>
        <w:t xml:space="preserve"> индивидуальных жилых домов общей площадью более </w:t>
      </w:r>
      <w:smartTag w:uri="urn:schemas-microsoft-com:office:smarttags" w:element="metricconverter">
        <w:smartTagPr>
          <w:attr w:name="ProductID" w:val="150 м2"/>
        </w:smartTagPr>
        <w:r w:rsidR="0034162D" w:rsidRPr="008D715B">
          <w:rPr>
            <w:szCs w:val="28"/>
          </w:rPr>
          <w:t>150 м</w:t>
        </w:r>
        <w:proofErr w:type="gramStart"/>
        <w:r w:rsidR="0034162D" w:rsidRPr="0028787A">
          <w:rPr>
            <w:szCs w:val="28"/>
            <w:vertAlign w:val="superscript"/>
          </w:rPr>
          <w:t>2</w:t>
        </w:r>
      </w:smartTag>
      <w:proofErr w:type="gramEnd"/>
      <w:r w:rsidR="0034162D" w:rsidRPr="008D715B">
        <w:rPr>
          <w:szCs w:val="28"/>
        </w:rPr>
        <w:t xml:space="preserve"> приведена в таблице</w:t>
      </w:r>
      <w:r w:rsidR="0034162D">
        <w:rPr>
          <w:szCs w:val="28"/>
        </w:rPr>
        <w:t xml:space="preserve"> </w:t>
      </w:r>
      <w:r>
        <w:rPr>
          <w:szCs w:val="28"/>
        </w:rPr>
        <w:t>2</w:t>
      </w:r>
      <w:r w:rsidR="0034162D">
        <w:rPr>
          <w:szCs w:val="28"/>
        </w:rPr>
        <w:t xml:space="preserve">.2. </w:t>
      </w:r>
    </w:p>
    <w:p w:rsidR="0034162D" w:rsidRPr="0028787A" w:rsidRDefault="0034162D" w:rsidP="0034162D">
      <w:pPr>
        <w:spacing w:line="240" w:lineRule="atLeast"/>
        <w:jc w:val="right"/>
        <w:rPr>
          <w:bCs/>
          <w:szCs w:val="28"/>
        </w:rPr>
      </w:pPr>
      <w:r w:rsidRPr="0028787A">
        <w:rPr>
          <w:bCs/>
          <w:szCs w:val="28"/>
        </w:rPr>
        <w:t xml:space="preserve">Таблица </w:t>
      </w:r>
      <w:r w:rsidR="0028787A" w:rsidRPr="0028787A">
        <w:rPr>
          <w:bCs/>
          <w:szCs w:val="28"/>
        </w:rPr>
        <w:t>2</w:t>
      </w:r>
      <w:r w:rsidRPr="0028787A">
        <w:rPr>
          <w:bCs/>
          <w:szCs w:val="28"/>
        </w:rPr>
        <w:t xml:space="preserve">.2 </w:t>
      </w:r>
    </w:p>
    <w:p w:rsidR="0034162D" w:rsidRPr="008E2721" w:rsidRDefault="0034162D" w:rsidP="0028787A">
      <w:pPr>
        <w:spacing w:line="240" w:lineRule="atLeast"/>
        <w:rPr>
          <w:rFonts w:ascii="Garamond" w:hAnsi="Garamond"/>
          <w:szCs w:val="28"/>
        </w:rPr>
      </w:pPr>
    </w:p>
    <w:tbl>
      <w:tblPr>
        <w:tblW w:w="9356" w:type="dxa"/>
        <w:tblInd w:w="113" w:type="dxa"/>
        <w:tblLayout w:type="fixed"/>
        <w:tblCellMar>
          <w:left w:w="28" w:type="dxa"/>
          <w:right w:w="28" w:type="dxa"/>
        </w:tblCellMar>
        <w:tblLook w:val="0000" w:firstRow="0" w:lastRow="0" w:firstColumn="0" w:lastColumn="0" w:noHBand="0" w:noVBand="0"/>
      </w:tblPr>
      <w:tblGrid>
        <w:gridCol w:w="3437"/>
        <w:gridCol w:w="588"/>
        <w:gridCol w:w="590"/>
        <w:gridCol w:w="591"/>
        <w:gridCol w:w="593"/>
        <w:gridCol w:w="593"/>
        <w:gridCol w:w="592"/>
        <w:gridCol w:w="593"/>
        <w:gridCol w:w="593"/>
        <w:gridCol w:w="593"/>
        <w:gridCol w:w="593"/>
      </w:tblGrid>
      <w:tr w:rsidR="0034162D" w:rsidRPr="00B80402" w:rsidTr="00AD3163">
        <w:trPr>
          <w:cantSplit/>
          <w:trHeight w:val="479"/>
        </w:trPr>
        <w:tc>
          <w:tcPr>
            <w:tcW w:w="3437" w:type="dxa"/>
            <w:vMerge w:val="restart"/>
            <w:tcBorders>
              <w:top w:val="single" w:sz="4" w:space="0" w:color="auto"/>
              <w:left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
                <w:sz w:val="20"/>
                <w:szCs w:val="20"/>
              </w:rPr>
            </w:pPr>
            <w:r w:rsidRPr="001129F5">
              <w:rPr>
                <w:b/>
                <w:sz w:val="20"/>
                <w:szCs w:val="20"/>
              </w:rPr>
              <w:t>Потребители электроэнергии</w:t>
            </w:r>
          </w:p>
        </w:tc>
        <w:tc>
          <w:tcPr>
            <w:tcW w:w="5919" w:type="dxa"/>
            <w:gridSpan w:val="10"/>
            <w:tcBorders>
              <w:top w:val="single" w:sz="4"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sz w:val="20"/>
                <w:szCs w:val="20"/>
              </w:rPr>
              <w:t>Удельная расчетная электрическая нагрузка, кВт/жилой дом, при количестве жилых домов</w:t>
            </w:r>
          </w:p>
        </w:tc>
      </w:tr>
      <w:tr w:rsidR="0034162D" w:rsidRPr="00B80402" w:rsidTr="00AD3163">
        <w:trPr>
          <w:cantSplit/>
          <w:trHeight w:val="148"/>
        </w:trPr>
        <w:tc>
          <w:tcPr>
            <w:tcW w:w="3437" w:type="dxa"/>
            <w:vMerge/>
            <w:tcBorders>
              <w:left w:val="single" w:sz="6" w:space="0" w:color="auto"/>
              <w:bottom w:val="single" w:sz="6" w:space="0" w:color="auto"/>
              <w:right w:val="single" w:sz="6" w:space="0" w:color="auto"/>
            </w:tcBorders>
            <w:shd w:val="clear" w:color="auto" w:fill="FFFFFF"/>
          </w:tcPr>
          <w:p w:rsidR="0034162D" w:rsidRPr="001129F5" w:rsidRDefault="0034162D" w:rsidP="00AD3163">
            <w:pPr>
              <w:spacing w:line="240" w:lineRule="atLeast"/>
              <w:rPr>
                <w:b/>
                <w:bCs/>
                <w:sz w:val="20"/>
                <w:szCs w:val="20"/>
              </w:rPr>
            </w:pPr>
          </w:p>
        </w:tc>
        <w:tc>
          <w:tcPr>
            <w:tcW w:w="588"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1-3</w:t>
            </w:r>
          </w:p>
        </w:tc>
        <w:tc>
          <w:tcPr>
            <w:tcW w:w="590"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6</w:t>
            </w:r>
          </w:p>
        </w:tc>
        <w:tc>
          <w:tcPr>
            <w:tcW w:w="591"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9</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12</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15</w:t>
            </w:r>
          </w:p>
        </w:tc>
        <w:tc>
          <w:tcPr>
            <w:tcW w:w="592"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18</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24</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40</w:t>
            </w:r>
          </w:p>
        </w:tc>
        <w:tc>
          <w:tcPr>
            <w:tcW w:w="593"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60</w:t>
            </w:r>
          </w:p>
        </w:tc>
        <w:tc>
          <w:tcPr>
            <w:tcW w:w="593" w:type="dxa"/>
            <w:tcBorders>
              <w:top w:val="single" w:sz="6"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jc w:val="center"/>
              <w:rPr>
                <w:b/>
                <w:bCs/>
                <w:sz w:val="20"/>
                <w:szCs w:val="20"/>
              </w:rPr>
            </w:pPr>
            <w:r w:rsidRPr="001129F5">
              <w:rPr>
                <w:b/>
                <w:bCs/>
                <w:sz w:val="20"/>
                <w:szCs w:val="20"/>
              </w:rPr>
              <w:t>100</w:t>
            </w:r>
          </w:p>
        </w:tc>
      </w:tr>
      <w:tr w:rsidR="0034162D" w:rsidRPr="005F689C" w:rsidTr="00AD3163">
        <w:trPr>
          <w:cantSplit/>
          <w:trHeight w:val="479"/>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ight="57"/>
              <w:rPr>
                <w:bCs/>
                <w:sz w:val="20"/>
                <w:szCs w:val="20"/>
              </w:rPr>
            </w:pPr>
            <w:r w:rsidRPr="001129F5">
              <w:rPr>
                <w:bCs/>
                <w:sz w:val="20"/>
                <w:szCs w:val="20"/>
              </w:rPr>
              <w:t xml:space="preserve">Индивидуальные жилые дома с плитами на природном газе </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11,5</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6,5</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5,4</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4,7</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4,3</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2,1</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2,0</w:t>
            </w:r>
          </w:p>
        </w:tc>
      </w:tr>
      <w:tr w:rsidR="0034162D" w:rsidRPr="005F689C" w:rsidTr="00AD3163">
        <w:trPr>
          <w:cantSplit/>
          <w:trHeight w:val="943"/>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Pr>
                <w:bCs/>
                <w:sz w:val="20"/>
                <w:szCs w:val="20"/>
              </w:rPr>
            </w:pPr>
            <w:r w:rsidRPr="001129F5">
              <w:rPr>
                <w:bCs/>
                <w:sz w:val="20"/>
                <w:szCs w:val="20"/>
              </w:rPr>
              <w:t>Индивидуальные жилые дома с плитами на природном газе и электрической сауной мощностью до 12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22,3</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13,3</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10,0</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9,3</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6,3</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5,6</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5,0</w:t>
            </w:r>
          </w:p>
        </w:tc>
      </w:tr>
      <w:tr w:rsidR="0034162D" w:rsidRPr="005F689C" w:rsidTr="00AD3163">
        <w:trPr>
          <w:cantSplit/>
          <w:trHeight w:val="711"/>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ind w:left="57"/>
              <w:rPr>
                <w:bCs/>
                <w:sz w:val="20"/>
                <w:szCs w:val="20"/>
              </w:rPr>
            </w:pPr>
            <w:r w:rsidRPr="001129F5">
              <w:rPr>
                <w:bCs/>
                <w:sz w:val="20"/>
                <w:szCs w:val="20"/>
              </w:rPr>
              <w:t>Индивидуальные жилые дома с электрическими плитами мощностью до 10,5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14,5</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8,6</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7,2</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5,8</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4,7</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3,3</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2,6</w:t>
            </w:r>
          </w:p>
        </w:tc>
      </w:tr>
      <w:tr w:rsidR="0034162D" w:rsidRPr="005F689C" w:rsidTr="00AD3163">
        <w:trPr>
          <w:trHeight w:val="227"/>
        </w:trPr>
        <w:tc>
          <w:tcPr>
            <w:tcW w:w="3437" w:type="dxa"/>
            <w:tcBorders>
              <w:top w:val="single" w:sz="6" w:space="0" w:color="auto"/>
              <w:left w:val="single" w:sz="6" w:space="0" w:color="auto"/>
              <w:bottom w:val="single" w:sz="6" w:space="0" w:color="auto"/>
              <w:right w:val="single" w:sz="6" w:space="0" w:color="auto"/>
            </w:tcBorders>
            <w:shd w:val="clear" w:color="auto" w:fill="FFFFFF"/>
          </w:tcPr>
          <w:p w:rsidR="0034162D" w:rsidRPr="001129F5" w:rsidRDefault="0034162D" w:rsidP="00AD3163">
            <w:pPr>
              <w:shd w:val="clear" w:color="auto" w:fill="FFFFFF"/>
              <w:spacing w:line="240" w:lineRule="atLeast"/>
              <w:rPr>
                <w:bCs/>
                <w:sz w:val="20"/>
                <w:szCs w:val="20"/>
              </w:rPr>
            </w:pPr>
            <w:r w:rsidRPr="001129F5">
              <w:rPr>
                <w:bCs/>
                <w:sz w:val="20"/>
                <w:szCs w:val="20"/>
              </w:rPr>
              <w:t>Индивидуальные жилые дома с электрическими плитами мощностью до 10,5 кВт и электрической сауной мощностью до 12 кВт</w:t>
            </w:r>
          </w:p>
        </w:tc>
        <w:tc>
          <w:tcPr>
            <w:tcW w:w="58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25,1</w:t>
            </w:r>
          </w:p>
        </w:tc>
        <w:tc>
          <w:tcPr>
            <w:tcW w:w="59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15,2</w:t>
            </w:r>
          </w:p>
        </w:tc>
        <w:tc>
          <w:tcPr>
            <w:tcW w:w="59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12,9</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11,6</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10,7</w:t>
            </w:r>
          </w:p>
        </w:tc>
        <w:tc>
          <w:tcPr>
            <w:tcW w:w="5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10,0</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8,8</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7,5</w:t>
            </w:r>
          </w:p>
        </w:tc>
        <w:tc>
          <w:tcPr>
            <w:tcW w:w="59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6,7</w:t>
            </w:r>
          </w:p>
        </w:tc>
        <w:tc>
          <w:tcPr>
            <w:tcW w:w="593"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1129F5" w:rsidRDefault="0034162D" w:rsidP="00AD3163">
            <w:pPr>
              <w:shd w:val="clear" w:color="auto" w:fill="FFFFFF"/>
              <w:spacing w:line="240" w:lineRule="atLeast"/>
              <w:jc w:val="center"/>
              <w:rPr>
                <w:bCs/>
                <w:sz w:val="20"/>
                <w:szCs w:val="20"/>
              </w:rPr>
            </w:pPr>
            <w:r w:rsidRPr="001129F5">
              <w:rPr>
                <w:bCs/>
                <w:sz w:val="20"/>
                <w:szCs w:val="20"/>
              </w:rPr>
              <w:t>5,5</w:t>
            </w:r>
          </w:p>
        </w:tc>
      </w:tr>
      <w:tr w:rsidR="0034162D" w:rsidRPr="005F689C" w:rsidTr="00AD3163">
        <w:trPr>
          <w:trHeight w:val="227"/>
        </w:trPr>
        <w:tc>
          <w:tcPr>
            <w:tcW w:w="9356" w:type="dxa"/>
            <w:gridSpan w:val="11"/>
            <w:tcBorders>
              <w:top w:val="single" w:sz="6" w:space="0" w:color="auto"/>
              <w:left w:val="single" w:sz="6" w:space="0" w:color="auto"/>
              <w:bottom w:val="single" w:sz="6" w:space="0" w:color="auto"/>
              <w:right w:val="single" w:sz="4" w:space="0" w:color="auto"/>
            </w:tcBorders>
            <w:shd w:val="clear" w:color="auto" w:fill="FFFFFF"/>
          </w:tcPr>
          <w:p w:rsidR="0034162D" w:rsidRPr="001129F5" w:rsidRDefault="0034162D" w:rsidP="00AD3163">
            <w:pPr>
              <w:shd w:val="clear" w:color="auto" w:fill="FFFFFF"/>
              <w:spacing w:line="240" w:lineRule="atLeast"/>
              <w:ind w:firstLine="567"/>
              <w:jc w:val="both"/>
              <w:rPr>
                <w:bCs/>
                <w:sz w:val="20"/>
                <w:szCs w:val="20"/>
              </w:rPr>
            </w:pPr>
            <w:r w:rsidRPr="001129F5">
              <w:rPr>
                <w:bCs/>
                <w:sz w:val="20"/>
                <w:szCs w:val="20"/>
              </w:rPr>
              <w:t xml:space="preserve">Примечание - Удельные расчетные нагрузки не учитывают применения в индивидуальных жилых домах электрического отопления и </w:t>
            </w:r>
            <w:proofErr w:type="spellStart"/>
            <w:r w:rsidRPr="001129F5">
              <w:rPr>
                <w:bCs/>
                <w:sz w:val="20"/>
                <w:szCs w:val="20"/>
              </w:rPr>
              <w:t>электроводонагревателей</w:t>
            </w:r>
            <w:proofErr w:type="spellEnd"/>
            <w:r w:rsidRPr="001129F5">
              <w:rPr>
                <w:bCs/>
                <w:sz w:val="20"/>
                <w:szCs w:val="20"/>
              </w:rPr>
              <w:t xml:space="preserve">. </w:t>
            </w:r>
          </w:p>
        </w:tc>
      </w:tr>
    </w:tbl>
    <w:p w:rsidR="0034162D" w:rsidRPr="00054C86" w:rsidRDefault="0028787A" w:rsidP="0034162D">
      <w:pPr>
        <w:spacing w:line="240" w:lineRule="atLeast"/>
        <w:ind w:firstLine="567"/>
        <w:jc w:val="both"/>
        <w:rPr>
          <w:bCs/>
          <w:szCs w:val="28"/>
        </w:rPr>
      </w:pPr>
      <w:r>
        <w:rPr>
          <w:bCs/>
          <w:szCs w:val="28"/>
        </w:rPr>
        <w:t>2</w:t>
      </w:r>
      <w:r w:rsidR="0034162D">
        <w:rPr>
          <w:bCs/>
          <w:szCs w:val="28"/>
        </w:rPr>
        <w:t>.</w:t>
      </w:r>
      <w:r w:rsidR="0034162D" w:rsidRPr="00054C86">
        <w:rPr>
          <w:bCs/>
          <w:szCs w:val="28"/>
        </w:rPr>
        <w:t>1.</w:t>
      </w:r>
      <w:r w:rsidR="0034162D">
        <w:rPr>
          <w:bCs/>
          <w:szCs w:val="28"/>
        </w:rPr>
        <w:t>3.</w:t>
      </w:r>
      <w:r w:rsidR="0034162D" w:rsidRPr="00054C86">
        <w:rPr>
          <w:bCs/>
          <w:szCs w:val="28"/>
        </w:rPr>
        <w:t xml:space="preserve"> Удельные расчетные нагрузки индивидуальных жилых домов общей площадью до </w:t>
      </w:r>
      <w:smartTag w:uri="urn:schemas-microsoft-com:office:smarttags" w:element="metricconverter">
        <w:smartTagPr>
          <w:attr w:name="ProductID" w:val="150 м2"/>
        </w:smartTagPr>
        <w:r w:rsidR="0034162D" w:rsidRPr="00054C86">
          <w:rPr>
            <w:bCs/>
            <w:szCs w:val="28"/>
          </w:rPr>
          <w:t>150 м</w:t>
        </w:r>
        <w:r w:rsidR="0034162D" w:rsidRPr="00054C86">
          <w:rPr>
            <w:bCs/>
            <w:szCs w:val="28"/>
            <w:vertAlign w:val="superscript"/>
          </w:rPr>
          <w:t>2</w:t>
        </w:r>
      </w:smartTag>
      <w:r w:rsidR="0034162D" w:rsidRPr="00054C86">
        <w:rPr>
          <w:bCs/>
          <w:szCs w:val="28"/>
        </w:rPr>
        <w:t xml:space="preserve"> без элект</w:t>
      </w:r>
      <w:r w:rsidR="0034162D">
        <w:rPr>
          <w:bCs/>
          <w:szCs w:val="28"/>
        </w:rPr>
        <w:t xml:space="preserve">рической  сауны определяются </w:t>
      </w:r>
      <w:r w:rsidR="0034162D" w:rsidRPr="00054C86">
        <w:rPr>
          <w:bCs/>
          <w:szCs w:val="28"/>
        </w:rPr>
        <w:t xml:space="preserve">как для типовых квартир с плитами на природном или сжиженном газе, или электрическими плитами по таблице </w:t>
      </w:r>
      <w:r>
        <w:rPr>
          <w:bCs/>
          <w:szCs w:val="28"/>
        </w:rPr>
        <w:t>2</w:t>
      </w:r>
      <w:r w:rsidR="0034162D">
        <w:rPr>
          <w:bCs/>
          <w:szCs w:val="28"/>
        </w:rPr>
        <w:t>.3.</w:t>
      </w:r>
    </w:p>
    <w:p w:rsidR="0034162D" w:rsidRPr="0028787A" w:rsidRDefault="0034162D" w:rsidP="0028787A">
      <w:pPr>
        <w:spacing w:line="240" w:lineRule="atLeast"/>
        <w:jc w:val="right"/>
        <w:rPr>
          <w:bCs/>
          <w:szCs w:val="28"/>
        </w:rPr>
      </w:pPr>
      <w:r w:rsidRPr="0028787A">
        <w:rPr>
          <w:bCs/>
          <w:szCs w:val="28"/>
        </w:rPr>
        <w:t xml:space="preserve">Таблица </w:t>
      </w:r>
      <w:r w:rsidR="0028787A" w:rsidRPr="0028787A">
        <w:rPr>
          <w:bCs/>
          <w:szCs w:val="28"/>
        </w:rPr>
        <w:t>2</w:t>
      </w:r>
      <w:r w:rsidRPr="0028787A">
        <w:rPr>
          <w:bCs/>
          <w:szCs w:val="28"/>
        </w:rPr>
        <w:t xml:space="preserve">.3 </w:t>
      </w:r>
    </w:p>
    <w:tbl>
      <w:tblPr>
        <w:tblW w:w="9356" w:type="dxa"/>
        <w:tblInd w:w="113" w:type="dxa"/>
        <w:tblLayout w:type="fixed"/>
        <w:tblCellMar>
          <w:left w:w="28" w:type="dxa"/>
          <w:right w:w="28" w:type="dxa"/>
        </w:tblCellMar>
        <w:tblLook w:val="0000" w:firstRow="0" w:lastRow="0" w:firstColumn="0" w:lastColumn="0" w:noHBand="0" w:noVBand="0"/>
      </w:tblPr>
      <w:tblGrid>
        <w:gridCol w:w="2755"/>
        <w:gridCol w:w="451"/>
        <w:gridCol w:w="402"/>
        <w:gridCol w:w="403"/>
        <w:gridCol w:w="403"/>
        <w:gridCol w:w="403"/>
        <w:gridCol w:w="483"/>
        <w:gridCol w:w="484"/>
        <w:gridCol w:w="484"/>
        <w:gridCol w:w="484"/>
        <w:gridCol w:w="520"/>
        <w:gridCol w:w="521"/>
        <w:gridCol w:w="520"/>
        <w:gridCol w:w="521"/>
        <w:gridCol w:w="522"/>
      </w:tblGrid>
      <w:tr w:rsidR="0034162D" w:rsidRPr="0063666D" w:rsidTr="00AD3163">
        <w:trPr>
          <w:cantSplit/>
          <w:trHeight w:val="456"/>
        </w:trPr>
        <w:tc>
          <w:tcPr>
            <w:tcW w:w="2755" w:type="dxa"/>
            <w:vMerge w:val="restart"/>
            <w:tcBorders>
              <w:top w:val="single" w:sz="4" w:space="0" w:color="auto"/>
              <w:left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Потребители электроэнергии</w:t>
            </w:r>
          </w:p>
        </w:tc>
        <w:tc>
          <w:tcPr>
            <w:tcW w:w="6601" w:type="dxa"/>
            <w:gridSpan w:val="14"/>
            <w:tcBorders>
              <w:top w:val="single" w:sz="4"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
                <w:sz w:val="20"/>
                <w:szCs w:val="20"/>
              </w:rPr>
            </w:pPr>
            <w:r w:rsidRPr="00CA2E50">
              <w:rPr>
                <w:b/>
                <w:sz w:val="20"/>
                <w:szCs w:val="20"/>
              </w:rPr>
              <w:t>Удельная расчетная электрическая нагрузка, кВт/квартира,</w:t>
            </w:r>
          </w:p>
          <w:p w:rsidR="0034162D" w:rsidRPr="00CA2E50" w:rsidRDefault="0034162D" w:rsidP="00AD3163">
            <w:pPr>
              <w:shd w:val="clear" w:color="auto" w:fill="FFFFFF"/>
              <w:spacing w:line="240" w:lineRule="atLeast"/>
              <w:jc w:val="center"/>
              <w:rPr>
                <w:b/>
                <w:bCs/>
                <w:sz w:val="20"/>
                <w:szCs w:val="20"/>
              </w:rPr>
            </w:pPr>
            <w:r w:rsidRPr="00CA2E50">
              <w:rPr>
                <w:b/>
                <w:sz w:val="20"/>
                <w:szCs w:val="20"/>
              </w:rPr>
              <w:t>при количестве квартир</w:t>
            </w:r>
          </w:p>
        </w:tc>
      </w:tr>
      <w:tr w:rsidR="0034162D" w:rsidRPr="0063666D" w:rsidTr="00AD3163">
        <w:trPr>
          <w:cantSplit/>
          <w:trHeight w:val="146"/>
        </w:trPr>
        <w:tc>
          <w:tcPr>
            <w:tcW w:w="2755" w:type="dxa"/>
            <w:vMerge/>
            <w:tcBorders>
              <w:left w:val="single" w:sz="6" w:space="0" w:color="auto"/>
              <w:bottom w:val="single" w:sz="6" w:space="0" w:color="auto"/>
              <w:right w:val="single" w:sz="6" w:space="0" w:color="auto"/>
            </w:tcBorders>
            <w:shd w:val="clear" w:color="auto" w:fill="FFFFFF"/>
          </w:tcPr>
          <w:p w:rsidR="0034162D" w:rsidRPr="00CA2E50" w:rsidRDefault="0034162D" w:rsidP="00AD3163">
            <w:pPr>
              <w:spacing w:line="240" w:lineRule="atLeast"/>
              <w:rPr>
                <w:bCs/>
                <w:sz w:val="20"/>
                <w:szCs w:val="20"/>
              </w:rPr>
            </w:pPr>
          </w:p>
        </w:tc>
        <w:tc>
          <w:tcPr>
            <w:tcW w:w="45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1-5</w:t>
            </w:r>
          </w:p>
        </w:tc>
        <w:tc>
          <w:tcPr>
            <w:tcW w:w="40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9</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12</w:t>
            </w:r>
          </w:p>
        </w:tc>
        <w:tc>
          <w:tcPr>
            <w:tcW w:w="40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15</w:t>
            </w:r>
          </w:p>
        </w:tc>
        <w:tc>
          <w:tcPr>
            <w:tcW w:w="483"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18</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24</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40</w:t>
            </w:r>
          </w:p>
        </w:tc>
        <w:tc>
          <w:tcPr>
            <w:tcW w:w="484"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60</w:t>
            </w: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100</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200</w:t>
            </w:r>
          </w:p>
        </w:tc>
        <w:tc>
          <w:tcPr>
            <w:tcW w:w="520"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400</w:t>
            </w:r>
          </w:p>
        </w:tc>
        <w:tc>
          <w:tcPr>
            <w:tcW w:w="521"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600</w:t>
            </w:r>
          </w:p>
        </w:tc>
        <w:tc>
          <w:tcPr>
            <w:tcW w:w="522" w:type="dxa"/>
            <w:tcBorders>
              <w:top w:val="single" w:sz="6"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
                <w:bCs/>
                <w:sz w:val="20"/>
                <w:szCs w:val="20"/>
              </w:rPr>
            </w:pPr>
            <w:r w:rsidRPr="00CA2E50">
              <w:rPr>
                <w:b/>
                <w:bCs/>
                <w:sz w:val="20"/>
                <w:szCs w:val="20"/>
              </w:rPr>
              <w:t>1000</w:t>
            </w:r>
          </w:p>
        </w:tc>
      </w:tr>
      <w:tr w:rsidR="0034162D" w:rsidRPr="00054C86" w:rsidTr="00AD3163">
        <w:trPr>
          <w:cantSplit/>
          <w:trHeight w:val="258"/>
        </w:trPr>
        <w:tc>
          <w:tcPr>
            <w:tcW w:w="2755"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Квартиры с плитами:</w:t>
            </w:r>
          </w:p>
        </w:tc>
        <w:tc>
          <w:tcPr>
            <w:tcW w:w="45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2"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0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3"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484"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0"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0"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1" w:type="dxa"/>
            <w:tcBorders>
              <w:top w:val="single" w:sz="6"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522" w:type="dxa"/>
            <w:tcBorders>
              <w:top w:val="single" w:sz="6" w:space="0" w:color="auto"/>
              <w:left w:val="single" w:sz="6" w:space="0" w:color="auto"/>
              <w:right w:val="single" w:sz="4"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cantSplit/>
          <w:trHeight w:val="243"/>
        </w:trPr>
        <w:tc>
          <w:tcPr>
            <w:tcW w:w="2755" w:type="dxa"/>
            <w:tcBorders>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Pr>
                <w:bCs/>
                <w:sz w:val="20"/>
                <w:szCs w:val="20"/>
              </w:rPr>
            </w:pPr>
            <w:r w:rsidRPr="00CA2E50">
              <w:rPr>
                <w:bCs/>
                <w:sz w:val="20"/>
                <w:szCs w:val="20"/>
              </w:rPr>
              <w:t>- на природном газе *</w:t>
            </w:r>
          </w:p>
        </w:tc>
        <w:tc>
          <w:tcPr>
            <w:tcW w:w="45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4,5</w:t>
            </w:r>
          </w:p>
        </w:tc>
        <w:tc>
          <w:tcPr>
            <w:tcW w:w="402"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2,8</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2,3</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w:t>
            </w:r>
          </w:p>
        </w:tc>
        <w:tc>
          <w:tcPr>
            <w:tcW w:w="40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w:t>
            </w:r>
          </w:p>
        </w:tc>
        <w:tc>
          <w:tcPr>
            <w:tcW w:w="483"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1,65</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w:t>
            </w:r>
          </w:p>
        </w:tc>
        <w:tc>
          <w:tcPr>
            <w:tcW w:w="484"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1,05</w:t>
            </w:r>
          </w:p>
        </w:tc>
        <w:tc>
          <w:tcPr>
            <w:tcW w:w="520"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0,85</w:t>
            </w:r>
          </w:p>
        </w:tc>
        <w:tc>
          <w:tcPr>
            <w:tcW w:w="52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0,77</w:t>
            </w:r>
          </w:p>
        </w:tc>
        <w:tc>
          <w:tcPr>
            <w:tcW w:w="520"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0,71</w:t>
            </w:r>
          </w:p>
        </w:tc>
        <w:tc>
          <w:tcPr>
            <w:tcW w:w="521" w:type="dxa"/>
            <w:tcBorders>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0,69</w:t>
            </w:r>
          </w:p>
        </w:tc>
        <w:tc>
          <w:tcPr>
            <w:tcW w:w="522" w:type="dxa"/>
            <w:tcBorders>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0,67</w:t>
            </w:r>
          </w:p>
        </w:tc>
      </w:tr>
      <w:tr w:rsidR="0034162D" w:rsidRPr="00054C86" w:rsidTr="00AD3163">
        <w:trPr>
          <w:cantSplit/>
          <w:trHeight w:val="1033"/>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ight="57"/>
              <w:rPr>
                <w:bCs/>
                <w:sz w:val="20"/>
                <w:szCs w:val="20"/>
              </w:rPr>
            </w:pPr>
            <w:r w:rsidRPr="00CA2E50">
              <w:rPr>
                <w:bCs/>
                <w:sz w:val="20"/>
                <w:szCs w:val="20"/>
              </w:rPr>
              <w:t xml:space="preserve">- на сжиженном газе * (в </w:t>
            </w:r>
            <w:r w:rsidRPr="00CA2E50">
              <w:rPr>
                <w:bCs/>
                <w:spacing w:val="-2"/>
                <w:sz w:val="20"/>
                <w:szCs w:val="20"/>
              </w:rPr>
              <w:t>том числе при групповых</w:t>
            </w:r>
            <w:r w:rsidRPr="00CA2E50">
              <w:rPr>
                <w:bCs/>
                <w:sz w:val="20"/>
                <w:szCs w:val="20"/>
              </w:rPr>
              <w:t xml:space="preserve"> установках и на твердом топливе)</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6</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3,4</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2,5</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2,2</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1,3</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1,08</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0,92</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0,84</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0,76</w:t>
            </w:r>
          </w:p>
        </w:tc>
      </w:tr>
      <w:tr w:rsidR="0034162D" w:rsidRPr="00054C86" w:rsidTr="00AD3163">
        <w:trPr>
          <w:cantSplit/>
          <w:trHeight w:val="51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180"/>
              <w:rPr>
                <w:bCs/>
                <w:sz w:val="20"/>
                <w:szCs w:val="20"/>
              </w:rPr>
            </w:pPr>
            <w:r w:rsidRPr="00CA2E50">
              <w:rPr>
                <w:bCs/>
                <w:sz w:val="20"/>
                <w:szCs w:val="20"/>
              </w:rPr>
              <w:t>- электрическими, мощностью 8,5 кВт</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10</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4,3</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3,9</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3,7</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3,1</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2,6</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2,1</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1,5</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1,36</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1,27</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1,23</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1,19</w:t>
            </w:r>
          </w:p>
        </w:tc>
      </w:tr>
      <w:tr w:rsidR="0034162D" w:rsidRPr="00054C86" w:rsidTr="00AD3163">
        <w:trPr>
          <w:cantSplit/>
          <w:trHeight w:val="760"/>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28787A" w:rsidP="00AD3163">
            <w:pPr>
              <w:shd w:val="clear" w:color="auto" w:fill="FFFFFF"/>
              <w:spacing w:line="240" w:lineRule="atLeast"/>
              <w:ind w:left="57"/>
              <w:rPr>
                <w:bCs/>
                <w:sz w:val="20"/>
                <w:szCs w:val="20"/>
              </w:rPr>
            </w:pPr>
            <w:r>
              <w:rPr>
                <w:bCs/>
                <w:sz w:val="20"/>
                <w:szCs w:val="20"/>
              </w:rPr>
              <w:t>Квартиры повышенной комфорт</w:t>
            </w:r>
            <w:r w:rsidR="0034162D" w:rsidRPr="00CA2E50">
              <w:rPr>
                <w:bCs/>
                <w:sz w:val="20"/>
                <w:szCs w:val="20"/>
              </w:rPr>
              <w:t>ности с электрическими плитами мощностью до 10,5 кВт **</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8,1</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6,7</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5,9</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5,3</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4,9</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4,2</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3,3</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2,8</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1,95</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1,83</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1,72</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1,67</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1,62</w:t>
            </w:r>
          </w:p>
        </w:tc>
      </w:tr>
      <w:tr w:rsidR="0034162D" w:rsidRPr="00054C86" w:rsidTr="00AD3163">
        <w:trPr>
          <w:trHeight w:val="51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ight="57"/>
              <w:rPr>
                <w:bCs/>
                <w:sz w:val="20"/>
                <w:szCs w:val="20"/>
              </w:rPr>
            </w:pPr>
            <w:r w:rsidRPr="00CA2E50">
              <w:rPr>
                <w:bCs/>
                <w:spacing w:val="-2"/>
                <w:sz w:val="20"/>
                <w:szCs w:val="20"/>
              </w:rPr>
              <w:t>Дома на участках садо</w:t>
            </w:r>
            <w:r w:rsidRPr="00CA2E50">
              <w:rPr>
                <w:bCs/>
                <w:sz w:val="20"/>
                <w:szCs w:val="20"/>
              </w:rPr>
              <w:t>водческих и дачных объединений</w:t>
            </w:r>
          </w:p>
        </w:tc>
        <w:tc>
          <w:tcPr>
            <w:tcW w:w="45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4</w:t>
            </w:r>
          </w:p>
        </w:tc>
        <w:tc>
          <w:tcPr>
            <w:tcW w:w="40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2,3</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1,7</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1,4</w:t>
            </w:r>
          </w:p>
        </w:tc>
        <w:tc>
          <w:tcPr>
            <w:tcW w:w="40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1,2</w:t>
            </w:r>
          </w:p>
        </w:tc>
        <w:tc>
          <w:tcPr>
            <w:tcW w:w="483"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1,1</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0,9</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0,76</w:t>
            </w:r>
          </w:p>
        </w:tc>
        <w:tc>
          <w:tcPr>
            <w:tcW w:w="484"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0,69</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0,61</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0,58</w:t>
            </w:r>
          </w:p>
        </w:tc>
        <w:tc>
          <w:tcPr>
            <w:tcW w:w="520"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0,54</w:t>
            </w:r>
          </w:p>
        </w:tc>
        <w:tc>
          <w:tcPr>
            <w:tcW w:w="521"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0,51</w:t>
            </w:r>
          </w:p>
        </w:tc>
        <w:tc>
          <w:tcPr>
            <w:tcW w:w="522" w:type="dxa"/>
            <w:tcBorders>
              <w:top w:val="single" w:sz="6" w:space="0" w:color="auto"/>
              <w:left w:val="single" w:sz="6" w:space="0" w:color="auto"/>
              <w:bottom w:val="single" w:sz="6" w:space="0" w:color="auto"/>
              <w:right w:val="single" w:sz="4" w:space="0" w:color="auto"/>
            </w:tcBorders>
            <w:shd w:val="clear" w:color="auto" w:fill="FFFFFF"/>
            <w:vAlign w:val="center"/>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517"/>
        </w:trPr>
        <w:tc>
          <w:tcPr>
            <w:tcW w:w="9356" w:type="dxa"/>
            <w:gridSpan w:val="15"/>
            <w:tcBorders>
              <w:top w:val="single" w:sz="6" w:space="0" w:color="auto"/>
              <w:left w:val="single" w:sz="6" w:space="0" w:color="auto"/>
              <w:bottom w:val="single" w:sz="6" w:space="0" w:color="auto"/>
              <w:right w:val="single" w:sz="4" w:space="0" w:color="auto"/>
            </w:tcBorders>
            <w:shd w:val="clear" w:color="auto" w:fill="FFFFFF"/>
          </w:tcPr>
          <w:p w:rsidR="0034162D" w:rsidRPr="00CA2E50" w:rsidRDefault="0034162D" w:rsidP="00AD3163">
            <w:pPr>
              <w:spacing w:before="120" w:line="240" w:lineRule="atLeast"/>
              <w:ind w:firstLine="567"/>
              <w:jc w:val="both"/>
              <w:rPr>
                <w:bCs/>
                <w:sz w:val="20"/>
                <w:szCs w:val="20"/>
              </w:rPr>
            </w:pPr>
            <w:r w:rsidRPr="00CA2E50">
              <w:rPr>
                <w:bCs/>
                <w:sz w:val="20"/>
                <w:szCs w:val="20"/>
              </w:rPr>
              <w:t>* В зданиях по типовым проектам.</w:t>
            </w:r>
          </w:p>
          <w:p w:rsidR="0034162D" w:rsidRPr="00CA2E50" w:rsidRDefault="0034162D" w:rsidP="00AD3163">
            <w:pPr>
              <w:shd w:val="clear" w:color="auto" w:fill="FFFFFF"/>
              <w:spacing w:line="240" w:lineRule="atLeast"/>
              <w:ind w:firstLine="567"/>
              <w:jc w:val="both"/>
              <w:rPr>
                <w:bCs/>
                <w:sz w:val="20"/>
                <w:szCs w:val="20"/>
              </w:rPr>
            </w:pPr>
            <w:r w:rsidRPr="00CA2E50">
              <w:rPr>
                <w:bCs/>
                <w:sz w:val="20"/>
                <w:szCs w:val="20"/>
              </w:rPr>
              <w:t>** Рекомендуемые значения.</w:t>
            </w:r>
          </w:p>
        </w:tc>
      </w:tr>
    </w:tbl>
    <w:p w:rsidR="0034162D" w:rsidRPr="00054C86" w:rsidRDefault="00717444" w:rsidP="0034162D">
      <w:pPr>
        <w:spacing w:after="120" w:line="240" w:lineRule="atLeast"/>
        <w:ind w:firstLine="567"/>
        <w:jc w:val="both"/>
        <w:rPr>
          <w:bCs/>
          <w:szCs w:val="28"/>
        </w:rPr>
      </w:pPr>
      <w:r>
        <w:rPr>
          <w:bCs/>
          <w:szCs w:val="28"/>
        </w:rPr>
        <w:lastRenderedPageBreak/>
        <w:t>2</w:t>
      </w:r>
      <w:r w:rsidR="0034162D" w:rsidRPr="00054C86">
        <w:rPr>
          <w:bCs/>
          <w:szCs w:val="28"/>
        </w:rPr>
        <w:t xml:space="preserve">.1.4. </w:t>
      </w:r>
      <w:r w:rsidR="0034162D" w:rsidRPr="00054C86">
        <w:rPr>
          <w:szCs w:val="28"/>
        </w:rPr>
        <w:t>Укрупненные удельные электрические нагрузки общественных зданий приведены в таблице</w:t>
      </w:r>
      <w:r w:rsidR="0034162D">
        <w:rPr>
          <w:szCs w:val="28"/>
        </w:rPr>
        <w:t xml:space="preserve"> </w:t>
      </w:r>
      <w:r>
        <w:rPr>
          <w:szCs w:val="28"/>
        </w:rPr>
        <w:t>2</w:t>
      </w:r>
      <w:r w:rsidR="0034162D">
        <w:rPr>
          <w:szCs w:val="28"/>
        </w:rPr>
        <w:t>.4.</w:t>
      </w:r>
    </w:p>
    <w:p w:rsidR="0034162D" w:rsidRPr="00717444" w:rsidRDefault="0034162D" w:rsidP="0034162D">
      <w:pPr>
        <w:spacing w:line="240" w:lineRule="atLeast"/>
        <w:jc w:val="right"/>
        <w:rPr>
          <w:bCs/>
          <w:szCs w:val="28"/>
        </w:rPr>
      </w:pPr>
      <w:r w:rsidRPr="00717444">
        <w:rPr>
          <w:bCs/>
          <w:szCs w:val="28"/>
        </w:rPr>
        <w:t xml:space="preserve">Таблица </w:t>
      </w:r>
      <w:r w:rsidR="00717444" w:rsidRPr="00717444">
        <w:rPr>
          <w:bCs/>
          <w:szCs w:val="28"/>
        </w:rPr>
        <w:t>2</w:t>
      </w:r>
      <w:r w:rsidRPr="00717444">
        <w:rPr>
          <w:bCs/>
          <w:szCs w:val="28"/>
        </w:rPr>
        <w:t>.4</w:t>
      </w:r>
    </w:p>
    <w:p w:rsidR="0034162D" w:rsidRPr="008E2721" w:rsidRDefault="0034162D" w:rsidP="0034162D">
      <w:pPr>
        <w:spacing w:line="240" w:lineRule="atLeast"/>
        <w:jc w:val="center"/>
        <w:rPr>
          <w:rFonts w:ascii="Garamond" w:hAnsi="Garamond"/>
          <w:bCs/>
          <w:szCs w:val="28"/>
        </w:rPr>
      </w:pPr>
    </w:p>
    <w:tbl>
      <w:tblPr>
        <w:tblW w:w="9356" w:type="dxa"/>
        <w:tblInd w:w="113" w:type="dxa"/>
        <w:tblLayout w:type="fixed"/>
        <w:tblCellMar>
          <w:left w:w="28" w:type="dxa"/>
          <w:right w:w="28" w:type="dxa"/>
        </w:tblCellMar>
        <w:tblLook w:val="0000" w:firstRow="0" w:lastRow="0" w:firstColumn="0" w:lastColumn="0" w:noHBand="0" w:noVBand="0"/>
      </w:tblPr>
      <w:tblGrid>
        <w:gridCol w:w="6358"/>
        <w:gridCol w:w="1906"/>
        <w:gridCol w:w="1092"/>
      </w:tblGrid>
      <w:tr w:rsidR="0034162D" w:rsidRPr="0063666D" w:rsidTr="00AD3163">
        <w:trPr>
          <w:trHeight w:val="227"/>
          <w:tblHeader/>
        </w:trPr>
        <w:tc>
          <w:tcPr>
            <w:tcW w:w="6358"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Здание</w:t>
            </w:r>
          </w:p>
        </w:tc>
        <w:tc>
          <w:tcPr>
            <w:tcW w:w="1906"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 xml:space="preserve">Единица </w:t>
            </w:r>
          </w:p>
          <w:p w:rsidR="0034162D" w:rsidRPr="00CA2E50" w:rsidRDefault="0034162D" w:rsidP="00AD3163">
            <w:pPr>
              <w:shd w:val="clear" w:color="auto" w:fill="FFFFFF"/>
              <w:spacing w:line="240" w:lineRule="atLeast"/>
              <w:jc w:val="center"/>
              <w:rPr>
                <w:b/>
                <w:sz w:val="20"/>
                <w:szCs w:val="20"/>
              </w:rPr>
            </w:pPr>
            <w:r w:rsidRPr="00CA2E50">
              <w:rPr>
                <w:b/>
                <w:sz w:val="20"/>
                <w:szCs w:val="20"/>
              </w:rPr>
              <w:t>измерения</w:t>
            </w:r>
          </w:p>
        </w:tc>
        <w:tc>
          <w:tcPr>
            <w:tcW w:w="1092" w:type="dxa"/>
            <w:tcBorders>
              <w:top w:val="single" w:sz="6" w:space="0" w:color="auto"/>
              <w:left w:val="single" w:sz="6" w:space="0" w:color="auto"/>
              <w:bottom w:val="single" w:sz="6" w:space="0" w:color="auto"/>
              <w:right w:val="single" w:sz="6" w:space="0" w:color="auto"/>
            </w:tcBorders>
            <w:shd w:val="clear" w:color="auto" w:fill="FFFFFF"/>
            <w:vAlign w:val="center"/>
          </w:tcPr>
          <w:p w:rsidR="0034162D" w:rsidRPr="00CA2E50" w:rsidRDefault="0034162D" w:rsidP="00AD3163">
            <w:pPr>
              <w:shd w:val="clear" w:color="auto" w:fill="FFFFFF"/>
              <w:spacing w:line="240" w:lineRule="atLeast"/>
              <w:jc w:val="center"/>
              <w:rPr>
                <w:b/>
                <w:sz w:val="20"/>
                <w:szCs w:val="20"/>
              </w:rPr>
            </w:pPr>
            <w:r w:rsidRPr="00CA2E50">
              <w:rPr>
                <w:b/>
                <w:sz w:val="20"/>
                <w:szCs w:val="20"/>
              </w:rPr>
              <w:t>Удельная нагрузка</w:t>
            </w:r>
          </w:p>
        </w:tc>
      </w:tr>
      <w:tr w:rsidR="0034162D" w:rsidRPr="00054C86" w:rsidTr="00AD3163">
        <w:trPr>
          <w:trHeight w:val="254"/>
        </w:trPr>
        <w:tc>
          <w:tcPr>
            <w:tcW w:w="6358"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Полностью электрифицированные с количеством посадочных мест:</w:t>
            </w:r>
          </w:p>
        </w:tc>
        <w:tc>
          <w:tcPr>
            <w:tcW w:w="1906"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firstLine="310"/>
              <w:rPr>
                <w:bCs/>
                <w:sz w:val="20"/>
                <w:szCs w:val="20"/>
              </w:rPr>
            </w:pPr>
            <w:r w:rsidRPr="00CA2E50">
              <w:rPr>
                <w:bCs/>
                <w:sz w:val="20"/>
                <w:szCs w:val="20"/>
              </w:rPr>
              <w:t>до 400</w:t>
            </w:r>
          </w:p>
        </w:tc>
        <w:tc>
          <w:tcPr>
            <w:tcW w:w="1906"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кВт/место</w:t>
            </w:r>
          </w:p>
        </w:tc>
        <w:tc>
          <w:tcPr>
            <w:tcW w:w="1092"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1,04</w:t>
            </w:r>
          </w:p>
        </w:tc>
      </w:tr>
      <w:tr w:rsidR="0034162D" w:rsidRPr="00054C86" w:rsidTr="00AD3163">
        <w:trPr>
          <w:trHeight w:val="508"/>
        </w:trPr>
        <w:tc>
          <w:tcPr>
            <w:tcW w:w="6358"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Частично электрифицированные (с плитами на газообразном топливе) с количеством посадочных мест:</w:t>
            </w:r>
          </w:p>
        </w:tc>
        <w:tc>
          <w:tcPr>
            <w:tcW w:w="1906"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4"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firstLine="310"/>
              <w:rPr>
                <w:bCs/>
                <w:sz w:val="20"/>
                <w:szCs w:val="20"/>
              </w:rPr>
            </w:pPr>
            <w:r w:rsidRPr="00CA2E50">
              <w:rPr>
                <w:bCs/>
                <w:sz w:val="20"/>
                <w:szCs w:val="20"/>
              </w:rPr>
              <w:t>до 400</w:t>
            </w:r>
          </w:p>
        </w:tc>
        <w:tc>
          <w:tcPr>
            <w:tcW w:w="1906"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4" w:space="0" w:color="auto"/>
              <w:left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0,81</w:t>
            </w:r>
          </w:p>
        </w:tc>
      </w:tr>
      <w:tr w:rsidR="0034162D" w:rsidRPr="00054C86" w:rsidTr="00AD3163">
        <w:trPr>
          <w:trHeight w:val="50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торгового зала</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0,23</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0,14</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0,16</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электрифицированными столовыми и спортзалами</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кВт/1 учащегося</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0,25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электрифицированных столовых, со спортзалами</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0,17</w:t>
            </w:r>
          </w:p>
        </w:tc>
      </w:tr>
      <w:tr w:rsidR="0034162D" w:rsidRPr="00054C86" w:rsidTr="00AD3163">
        <w:trPr>
          <w:trHeight w:val="239"/>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буфетами, без спортзалов</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0,17</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буфетов и спортзалов</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0,15</w:t>
            </w: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Детские ясли-сады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кВт/место</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7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jc w:val="center"/>
              <w:rPr>
                <w:bCs/>
                <w:sz w:val="20"/>
                <w:szCs w:val="20"/>
              </w:rPr>
            </w:pPr>
            <w:r w:rsidRPr="00CA2E50">
              <w:rPr>
                <w:bCs/>
                <w:sz w:val="20"/>
                <w:szCs w:val="20"/>
              </w:rPr>
              <w:t xml:space="preserve">                                     Учреждения культуры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p>
        </w:tc>
      </w:tr>
      <w:tr w:rsidR="0034162D" w:rsidRPr="00054C86" w:rsidTr="00AD3163">
        <w:trPr>
          <w:trHeight w:val="254"/>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Клубы</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0,46</w:t>
            </w:r>
          </w:p>
        </w:tc>
      </w:tr>
      <w:tr w:rsidR="0034162D" w:rsidRPr="00054C86" w:rsidTr="00AD3163">
        <w:trPr>
          <w:trHeight w:val="508"/>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С кондиционированием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общей площади</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0,054</w:t>
            </w:r>
          </w:p>
        </w:tc>
      </w:tr>
      <w:tr w:rsidR="0034162D" w:rsidRPr="00054C86" w:rsidTr="00AD3163">
        <w:trPr>
          <w:trHeight w:val="239"/>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Без кондиционирования воздуха</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То же</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0,043</w:t>
            </w:r>
          </w:p>
        </w:tc>
      </w:tr>
      <w:tr w:rsidR="0034162D" w:rsidRPr="00054C86" w:rsidTr="00AD3163">
        <w:trPr>
          <w:trHeight w:val="523"/>
        </w:trPr>
        <w:tc>
          <w:tcPr>
            <w:tcW w:w="6358"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ind w:left="57"/>
              <w:rPr>
                <w:bCs/>
                <w:sz w:val="20"/>
                <w:szCs w:val="20"/>
              </w:rPr>
            </w:pPr>
            <w:r w:rsidRPr="00CA2E50">
              <w:rPr>
                <w:bCs/>
                <w:sz w:val="20"/>
                <w:szCs w:val="20"/>
              </w:rPr>
              <w:t>Детские лагеря</w:t>
            </w:r>
          </w:p>
        </w:tc>
        <w:tc>
          <w:tcPr>
            <w:tcW w:w="1906"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кВт/м</w:t>
            </w:r>
            <w:r w:rsidRPr="00717444">
              <w:rPr>
                <w:bCs/>
                <w:sz w:val="20"/>
                <w:szCs w:val="20"/>
                <w:vertAlign w:val="superscript"/>
              </w:rPr>
              <w:t>2</w:t>
            </w:r>
            <w:r w:rsidRPr="00CA2E50">
              <w:rPr>
                <w:bCs/>
                <w:sz w:val="20"/>
                <w:szCs w:val="20"/>
              </w:rPr>
              <w:t xml:space="preserve"> жилых помещений</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34162D" w:rsidRPr="00CA2E50" w:rsidRDefault="0034162D" w:rsidP="00AD3163">
            <w:pPr>
              <w:shd w:val="clear" w:color="auto" w:fill="FFFFFF"/>
              <w:spacing w:line="240" w:lineRule="atLeast"/>
              <w:jc w:val="center"/>
              <w:rPr>
                <w:bCs/>
                <w:sz w:val="20"/>
                <w:szCs w:val="20"/>
              </w:rPr>
            </w:pPr>
            <w:r w:rsidRPr="00CA2E50">
              <w:rPr>
                <w:bCs/>
                <w:sz w:val="20"/>
                <w:szCs w:val="20"/>
              </w:rPr>
              <w:t>0,023</w:t>
            </w:r>
          </w:p>
        </w:tc>
      </w:tr>
      <w:tr w:rsidR="0034162D" w:rsidRPr="00054C86" w:rsidTr="00AD3163">
        <w:trPr>
          <w:trHeight w:val="227"/>
        </w:trPr>
        <w:tc>
          <w:tcPr>
            <w:tcW w:w="9356" w:type="dxa"/>
            <w:gridSpan w:val="3"/>
            <w:tcBorders>
              <w:top w:val="single" w:sz="6" w:space="0" w:color="auto"/>
              <w:left w:val="single" w:sz="6" w:space="0" w:color="auto"/>
              <w:bottom w:val="single" w:sz="4" w:space="0" w:color="auto"/>
              <w:right w:val="single" w:sz="6" w:space="0" w:color="auto"/>
            </w:tcBorders>
            <w:shd w:val="clear" w:color="auto" w:fill="FFFFFF"/>
          </w:tcPr>
          <w:p w:rsidR="0034162D" w:rsidRPr="00CA2E50" w:rsidRDefault="0034162D" w:rsidP="00AD3163">
            <w:pPr>
              <w:spacing w:before="120" w:line="240" w:lineRule="atLeast"/>
              <w:ind w:firstLine="567"/>
              <w:jc w:val="both"/>
              <w:rPr>
                <w:bCs/>
                <w:iCs/>
                <w:sz w:val="20"/>
                <w:szCs w:val="20"/>
              </w:rPr>
            </w:pPr>
            <w:r w:rsidRPr="00CA2E50">
              <w:rPr>
                <w:bCs/>
                <w:iCs/>
                <w:sz w:val="20"/>
                <w:szCs w:val="20"/>
              </w:rPr>
              <w:t>Примечания</w:t>
            </w:r>
          </w:p>
          <w:p w:rsidR="0034162D" w:rsidRPr="00CA2E50" w:rsidRDefault="0034162D" w:rsidP="00AD3163">
            <w:pPr>
              <w:spacing w:line="240" w:lineRule="atLeast"/>
              <w:ind w:firstLine="567"/>
              <w:jc w:val="both"/>
              <w:rPr>
                <w:bCs/>
                <w:sz w:val="20"/>
                <w:szCs w:val="20"/>
              </w:rPr>
            </w:pPr>
            <w:r w:rsidRPr="00CA2E50">
              <w:rPr>
                <w:bCs/>
                <w:sz w:val="20"/>
                <w:szCs w:val="20"/>
              </w:rPr>
              <w:t>1. Для поз. 1- 2 удельная нагрузка не зависит от наличия кондиционирования воздуха.</w:t>
            </w:r>
          </w:p>
          <w:p w:rsidR="0034162D" w:rsidRPr="00CA2E50" w:rsidRDefault="0034162D" w:rsidP="00AD3163">
            <w:pPr>
              <w:spacing w:line="240" w:lineRule="atLeast"/>
              <w:ind w:firstLine="567"/>
              <w:jc w:val="both"/>
              <w:rPr>
                <w:bCs/>
                <w:sz w:val="20"/>
                <w:szCs w:val="20"/>
              </w:rPr>
            </w:pPr>
            <w:r w:rsidRPr="00CA2E50">
              <w:rPr>
                <w:bCs/>
                <w:sz w:val="20"/>
                <w:szCs w:val="20"/>
              </w:rPr>
              <w:t>2. Для поз. 11 нагрузка бассейнов и спортзалов не учтена.</w:t>
            </w:r>
          </w:p>
          <w:p w:rsidR="0034162D" w:rsidRPr="00CA2E50" w:rsidRDefault="0034162D" w:rsidP="00AD3163">
            <w:pPr>
              <w:shd w:val="clear" w:color="auto" w:fill="FFFFFF"/>
              <w:spacing w:line="240" w:lineRule="atLeast"/>
              <w:ind w:firstLine="567"/>
              <w:jc w:val="both"/>
              <w:rPr>
                <w:bCs/>
                <w:sz w:val="20"/>
                <w:szCs w:val="20"/>
              </w:rPr>
            </w:pPr>
            <w:r w:rsidRPr="00CA2E50">
              <w:rPr>
                <w:bCs/>
                <w:sz w:val="20"/>
                <w:szCs w:val="20"/>
              </w:rPr>
              <w:t>3. Для поз. 13 - 15 нагрузка пищеблоков не учтена. Удельную нагрузку пищеблоков следует принимать как для предприятий общественного питания с учетом количества посадочных мест, рекомендованного нормами для соответствующих зданий, и п. 6.21 СП 31-110-2003.</w:t>
            </w:r>
          </w:p>
        </w:tc>
      </w:tr>
    </w:tbl>
    <w:p w:rsidR="0034162D" w:rsidRPr="00254593" w:rsidRDefault="00717444" w:rsidP="0034162D">
      <w:pPr>
        <w:tabs>
          <w:tab w:val="left" w:pos="6689"/>
        </w:tabs>
        <w:spacing w:line="240" w:lineRule="atLeast"/>
        <w:ind w:firstLine="567"/>
        <w:jc w:val="both"/>
        <w:rPr>
          <w:bCs/>
          <w:szCs w:val="28"/>
        </w:rPr>
      </w:pPr>
      <w:r>
        <w:rPr>
          <w:bCs/>
          <w:szCs w:val="28"/>
        </w:rPr>
        <w:t>2</w:t>
      </w:r>
      <w:r w:rsidR="0034162D" w:rsidRPr="00AF6005">
        <w:rPr>
          <w:bCs/>
          <w:szCs w:val="28"/>
        </w:rPr>
        <w:t xml:space="preserve">.1.5. </w:t>
      </w:r>
      <w:r w:rsidR="0034162D">
        <w:rPr>
          <w:bCs/>
          <w:szCs w:val="28"/>
        </w:rPr>
        <w:t>При разработке документов территориального планирования и документации по  планировке территорий, в</w:t>
      </w:r>
      <w:r w:rsidR="0034162D" w:rsidRPr="00254593">
        <w:rPr>
          <w:bCs/>
          <w:szCs w:val="28"/>
        </w:rPr>
        <w:t xml:space="preserve"> целях обеспечения безопасных условий эксплуатации и исключения возможности повреждения воздушной линиями электропередачи (ВЛ) и иных объектов электросетевого хозяйства, устанавливаются охранные зоны - участки земли и пространства вдоль ВЛ, заключенные между вертикальными плоскостями, проходящими через параллельные прямые, отстоящие от крайних проводов (при </w:t>
      </w:r>
      <w:proofErr w:type="spellStart"/>
      <w:r w:rsidR="0034162D" w:rsidRPr="00254593">
        <w:rPr>
          <w:bCs/>
          <w:szCs w:val="28"/>
        </w:rPr>
        <w:t>неотклоненном</w:t>
      </w:r>
      <w:proofErr w:type="spellEnd"/>
      <w:r w:rsidR="0034162D" w:rsidRPr="00254593">
        <w:rPr>
          <w:bCs/>
          <w:szCs w:val="28"/>
        </w:rPr>
        <w:t xml:space="preserve"> их положении) на расстоянии:</w:t>
      </w:r>
    </w:p>
    <w:p w:rsidR="0034162D" w:rsidRPr="00AF6005" w:rsidRDefault="0034162D" w:rsidP="0034162D">
      <w:pPr>
        <w:spacing w:line="240" w:lineRule="atLeast"/>
        <w:ind w:firstLine="567"/>
        <w:jc w:val="both"/>
        <w:rPr>
          <w:bCs/>
          <w:szCs w:val="28"/>
        </w:rPr>
      </w:pPr>
      <w:smartTag w:uri="urn:schemas-microsoft-com:office:smarttags" w:element="metricconverter">
        <w:smartTagPr>
          <w:attr w:name="ProductID" w:val="2 м"/>
        </w:smartTagPr>
        <w:r w:rsidRPr="00AF6005">
          <w:rPr>
            <w:bCs/>
            <w:szCs w:val="28"/>
          </w:rPr>
          <w:t>2</w:t>
        </w:r>
        <w:r>
          <w:rPr>
            <w:bCs/>
            <w:szCs w:val="28"/>
          </w:rPr>
          <w:t xml:space="preserve"> м</w:t>
        </w:r>
      </w:smartTag>
      <w:r>
        <w:rPr>
          <w:bCs/>
          <w:szCs w:val="28"/>
        </w:rPr>
        <w:t xml:space="preserve"> </w:t>
      </w:r>
      <w:r w:rsidRPr="00AF6005">
        <w:rPr>
          <w:bCs/>
          <w:szCs w:val="28"/>
        </w:rPr>
        <w:t xml:space="preserve">– для ВЛ напряжением до 1 </w:t>
      </w:r>
      <w:proofErr w:type="spellStart"/>
      <w:r w:rsidRPr="00AF6005">
        <w:rPr>
          <w:bCs/>
          <w:szCs w:val="28"/>
        </w:rPr>
        <w:t>кВ</w:t>
      </w:r>
      <w:proofErr w:type="spellEnd"/>
      <w:r w:rsidRPr="00AF6005">
        <w:rPr>
          <w:bCs/>
          <w:szCs w:val="28"/>
        </w:rPr>
        <w:t xml:space="preserve">; </w:t>
      </w:r>
    </w:p>
    <w:p w:rsidR="0034162D" w:rsidRPr="00AF6005" w:rsidRDefault="0034162D" w:rsidP="0034162D">
      <w:pPr>
        <w:spacing w:line="240" w:lineRule="atLeast"/>
        <w:ind w:firstLine="567"/>
        <w:jc w:val="both"/>
        <w:rPr>
          <w:bCs/>
          <w:szCs w:val="28"/>
        </w:rPr>
      </w:pPr>
      <w:smartTag w:uri="urn:schemas-microsoft-com:office:smarttags" w:element="metricconverter">
        <w:smartTagPr>
          <w:attr w:name="ProductID" w:val="10 м"/>
        </w:smartTagPr>
        <w:r w:rsidRPr="00AF6005">
          <w:rPr>
            <w:bCs/>
            <w:szCs w:val="28"/>
          </w:rPr>
          <w:t xml:space="preserve">10 </w:t>
        </w:r>
        <w:r>
          <w:rPr>
            <w:bCs/>
            <w:szCs w:val="28"/>
          </w:rPr>
          <w:t>м</w:t>
        </w:r>
      </w:smartTag>
      <w:r>
        <w:rPr>
          <w:bCs/>
          <w:szCs w:val="28"/>
        </w:rPr>
        <w:t xml:space="preserve"> </w:t>
      </w:r>
      <w:r w:rsidRPr="00AF6005">
        <w:rPr>
          <w:bCs/>
          <w:szCs w:val="28"/>
        </w:rPr>
        <w:t>– д</w:t>
      </w:r>
      <w:r>
        <w:rPr>
          <w:bCs/>
          <w:szCs w:val="28"/>
        </w:rPr>
        <w:t xml:space="preserve">ля ВЛ напряжением от 1 до 20 </w:t>
      </w:r>
      <w:proofErr w:type="spellStart"/>
      <w:r>
        <w:rPr>
          <w:bCs/>
          <w:szCs w:val="28"/>
        </w:rPr>
        <w:t>кВ.</w:t>
      </w:r>
      <w:proofErr w:type="spellEnd"/>
    </w:p>
    <w:p w:rsidR="0034162D" w:rsidRPr="00AB0A80" w:rsidRDefault="0034162D" w:rsidP="0034162D">
      <w:pPr>
        <w:spacing w:line="240" w:lineRule="atLeast"/>
        <w:ind w:firstLine="567"/>
        <w:jc w:val="both"/>
        <w:rPr>
          <w:bCs/>
          <w:szCs w:val="28"/>
        </w:rPr>
      </w:pPr>
      <w:r>
        <w:rPr>
          <w:bCs/>
          <w:szCs w:val="28"/>
        </w:rPr>
        <w:t>В</w:t>
      </w:r>
      <w:r w:rsidRPr="00AB0A80">
        <w:rPr>
          <w:bCs/>
          <w:szCs w:val="28"/>
        </w:rPr>
        <w:t xml:space="preserve"> границах </w:t>
      </w:r>
      <w:r>
        <w:rPr>
          <w:bCs/>
          <w:szCs w:val="28"/>
        </w:rPr>
        <w:t>охранных зон</w:t>
      </w:r>
      <w:r w:rsidRPr="00AB0A80">
        <w:rPr>
          <w:bCs/>
          <w:szCs w:val="28"/>
        </w:rPr>
        <w:t xml:space="preserve"> запрещается размещать жилые и общественные здания, площадки для стоянки и остановки всех видов транспорта, машин и механизмов, предприятия по обслуживанию автомобилей, автозаправочные станции, спортивные площадки, площадки для игр, стадионы, рынки.</w:t>
      </w:r>
    </w:p>
    <w:p w:rsidR="0034162D" w:rsidRPr="001C4BB6" w:rsidRDefault="00717444" w:rsidP="0034162D">
      <w:pPr>
        <w:spacing w:line="240" w:lineRule="atLeast"/>
        <w:ind w:firstLine="567"/>
        <w:jc w:val="both"/>
        <w:rPr>
          <w:bCs/>
          <w:szCs w:val="28"/>
        </w:rPr>
      </w:pPr>
      <w:r>
        <w:rPr>
          <w:bCs/>
          <w:szCs w:val="28"/>
        </w:rPr>
        <w:t>2</w:t>
      </w:r>
      <w:r w:rsidR="0034162D" w:rsidRPr="001C4BB6">
        <w:rPr>
          <w:bCs/>
          <w:szCs w:val="28"/>
        </w:rPr>
        <w:t>.1.6.</w:t>
      </w:r>
      <w:r w:rsidR="0034162D">
        <w:rPr>
          <w:bCs/>
          <w:szCs w:val="28"/>
        </w:rPr>
        <w:t xml:space="preserve"> Охранные зоны для понижающих подстанций устанавливаются по периметру ограждения на расстоянии от ограждения: </w:t>
      </w:r>
    </w:p>
    <w:p w:rsidR="0034162D" w:rsidRPr="00AF6005" w:rsidRDefault="0034162D" w:rsidP="0034162D">
      <w:pPr>
        <w:spacing w:line="240" w:lineRule="atLeast"/>
        <w:ind w:firstLine="567"/>
        <w:jc w:val="both"/>
        <w:rPr>
          <w:bCs/>
          <w:szCs w:val="28"/>
        </w:rPr>
      </w:pPr>
      <w:r>
        <w:rPr>
          <w:bCs/>
          <w:szCs w:val="28"/>
        </w:rPr>
        <w:t xml:space="preserve"> </w:t>
      </w:r>
      <w:smartTag w:uri="urn:schemas-microsoft-com:office:smarttags" w:element="metricconverter">
        <w:smartTagPr>
          <w:attr w:name="ProductID" w:val="15 м"/>
        </w:smartTagPr>
        <w:r>
          <w:rPr>
            <w:bCs/>
            <w:szCs w:val="28"/>
          </w:rPr>
          <w:t>15 м</w:t>
        </w:r>
      </w:smartTag>
      <w:r>
        <w:rPr>
          <w:bCs/>
          <w:szCs w:val="28"/>
        </w:rPr>
        <w:t xml:space="preserve"> </w:t>
      </w:r>
      <w:r w:rsidRPr="00AF6005">
        <w:rPr>
          <w:bCs/>
          <w:szCs w:val="28"/>
        </w:rPr>
        <w:t xml:space="preserve">– </w:t>
      </w:r>
      <w:r>
        <w:rPr>
          <w:bCs/>
          <w:szCs w:val="28"/>
        </w:rPr>
        <w:t>для понижающих подстанций 35</w:t>
      </w:r>
      <w:r w:rsidRPr="00AF6005">
        <w:rPr>
          <w:bCs/>
          <w:szCs w:val="28"/>
        </w:rPr>
        <w:t xml:space="preserve"> </w:t>
      </w:r>
      <w:proofErr w:type="spellStart"/>
      <w:r w:rsidRPr="00AF6005">
        <w:rPr>
          <w:bCs/>
          <w:szCs w:val="28"/>
        </w:rPr>
        <w:t>кВ</w:t>
      </w:r>
      <w:proofErr w:type="spellEnd"/>
      <w:r w:rsidRPr="00AF6005">
        <w:rPr>
          <w:bCs/>
          <w:szCs w:val="28"/>
        </w:rPr>
        <w:t xml:space="preserve">; </w:t>
      </w:r>
    </w:p>
    <w:p w:rsidR="0034162D" w:rsidRDefault="0034162D" w:rsidP="0034162D">
      <w:pPr>
        <w:spacing w:line="240" w:lineRule="atLeast"/>
        <w:ind w:firstLine="567"/>
        <w:jc w:val="both"/>
      </w:pPr>
      <w:smartTag w:uri="urn:schemas-microsoft-com:office:smarttags" w:element="metricconverter">
        <w:smartTagPr>
          <w:attr w:name="ProductID" w:val="10 м"/>
        </w:smartTagPr>
        <w:r w:rsidRPr="00AF6005">
          <w:rPr>
            <w:bCs/>
            <w:szCs w:val="28"/>
          </w:rPr>
          <w:t xml:space="preserve">10 </w:t>
        </w:r>
        <w:r>
          <w:rPr>
            <w:bCs/>
            <w:szCs w:val="28"/>
          </w:rPr>
          <w:t>м</w:t>
        </w:r>
      </w:smartTag>
      <w:r>
        <w:rPr>
          <w:bCs/>
          <w:szCs w:val="28"/>
        </w:rPr>
        <w:t xml:space="preserve"> </w:t>
      </w:r>
      <w:r w:rsidRPr="00AF6005">
        <w:rPr>
          <w:bCs/>
          <w:szCs w:val="28"/>
        </w:rPr>
        <w:t>– д</w:t>
      </w:r>
      <w:r>
        <w:rPr>
          <w:bCs/>
          <w:szCs w:val="28"/>
        </w:rPr>
        <w:t xml:space="preserve">ля понижающих подстанций ниже 35 </w:t>
      </w:r>
      <w:proofErr w:type="spellStart"/>
      <w:r>
        <w:rPr>
          <w:bCs/>
          <w:szCs w:val="28"/>
        </w:rPr>
        <w:t>кВ.</w:t>
      </w:r>
      <w:proofErr w:type="spellEnd"/>
      <w:r w:rsidRPr="001A0B26">
        <w:t xml:space="preserve"> </w:t>
      </w:r>
    </w:p>
    <w:p w:rsidR="0034162D" w:rsidRPr="00085940" w:rsidRDefault="00717444" w:rsidP="0034162D">
      <w:pPr>
        <w:spacing w:line="240" w:lineRule="atLeast"/>
        <w:ind w:firstLine="567"/>
        <w:jc w:val="both"/>
        <w:rPr>
          <w:bCs/>
          <w:color w:val="0000FF"/>
          <w:szCs w:val="28"/>
        </w:rPr>
      </w:pPr>
      <w:r>
        <w:rPr>
          <w:bCs/>
          <w:szCs w:val="28"/>
        </w:rPr>
        <w:t>2</w:t>
      </w:r>
      <w:r w:rsidR="0034162D">
        <w:rPr>
          <w:bCs/>
          <w:szCs w:val="28"/>
        </w:rPr>
        <w:t xml:space="preserve">.1.7. Санитарные разрывы вдоль трасс ВЛ напряжением ниже 330 </w:t>
      </w:r>
      <w:proofErr w:type="spellStart"/>
      <w:r w:rsidR="0034162D">
        <w:rPr>
          <w:bCs/>
          <w:szCs w:val="28"/>
        </w:rPr>
        <w:t>кВ</w:t>
      </w:r>
      <w:proofErr w:type="spellEnd"/>
      <w:r w:rsidR="0034162D">
        <w:rPr>
          <w:bCs/>
          <w:szCs w:val="28"/>
        </w:rPr>
        <w:t xml:space="preserve"> не устанавливаются. </w:t>
      </w:r>
    </w:p>
    <w:p w:rsidR="0034162D" w:rsidRDefault="00EF55BA" w:rsidP="0034162D">
      <w:pPr>
        <w:spacing w:line="240" w:lineRule="atLeast"/>
        <w:ind w:firstLine="567"/>
        <w:jc w:val="both"/>
      </w:pPr>
      <w:r>
        <w:lastRenderedPageBreak/>
        <w:t>2</w:t>
      </w:r>
      <w:r w:rsidR="0034162D">
        <w:t>.1.8 Нормативные параметры минимальных р</w:t>
      </w:r>
      <w:r w:rsidR="0034162D" w:rsidRPr="001A0B26">
        <w:t>асстояни</w:t>
      </w:r>
      <w:r w:rsidR="0034162D">
        <w:t>й</w:t>
      </w:r>
      <w:r w:rsidR="0034162D" w:rsidRPr="001A0B26">
        <w:t xml:space="preserve"> от </w:t>
      </w:r>
      <w:r w:rsidR="0034162D" w:rsidRPr="001A0B26">
        <w:rPr>
          <w:bCs/>
          <w:szCs w:val="21"/>
        </w:rPr>
        <w:t>фундаментов опор воздушных линий электропередачи</w:t>
      </w:r>
      <w:r w:rsidR="0034162D" w:rsidRPr="001A0B26">
        <w:t xml:space="preserve"> до параллельно расположенных  других</w:t>
      </w:r>
      <w:r w:rsidR="0034162D">
        <w:t xml:space="preserve"> сетей коммуникаций следует принимать по таблице </w:t>
      </w:r>
      <w:r>
        <w:t>2</w:t>
      </w:r>
      <w:r w:rsidR="0034162D">
        <w:t>.5.</w:t>
      </w:r>
    </w:p>
    <w:p w:rsidR="0034162D" w:rsidRPr="00EF55BA" w:rsidRDefault="0034162D" w:rsidP="00EF55BA">
      <w:pPr>
        <w:spacing w:line="240" w:lineRule="atLeast"/>
        <w:jc w:val="right"/>
        <w:rPr>
          <w:bCs/>
          <w:szCs w:val="28"/>
        </w:rPr>
      </w:pPr>
      <w:r w:rsidRPr="00EF55BA">
        <w:rPr>
          <w:bCs/>
          <w:szCs w:val="28"/>
        </w:rPr>
        <w:t xml:space="preserve">Таблица </w:t>
      </w:r>
      <w:r w:rsidR="00EF55BA" w:rsidRPr="00EF55BA">
        <w:rPr>
          <w:bCs/>
          <w:szCs w:val="28"/>
        </w:rPr>
        <w:t>2</w:t>
      </w:r>
      <w:r w:rsidRPr="00EF55BA">
        <w:rPr>
          <w:bCs/>
          <w:szCs w:val="28"/>
        </w:rPr>
        <w:t>.5</w:t>
      </w:r>
    </w:p>
    <w:tbl>
      <w:tblPr>
        <w:tblW w:w="9356" w:type="dxa"/>
        <w:tblInd w:w="113" w:type="dxa"/>
        <w:tblLook w:val="01E0" w:firstRow="1" w:lastRow="1" w:firstColumn="1" w:lastColumn="1" w:noHBand="0" w:noVBand="0"/>
      </w:tblPr>
      <w:tblGrid>
        <w:gridCol w:w="4682"/>
        <w:gridCol w:w="2296"/>
        <w:gridCol w:w="2378"/>
      </w:tblGrid>
      <w:tr w:rsidR="0034162D" w:rsidTr="00AD3163">
        <w:trPr>
          <w:tblHeader/>
        </w:trPr>
        <w:tc>
          <w:tcPr>
            <w:tcW w:w="4682" w:type="dxa"/>
            <w:vMerge w:val="restart"/>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74" w:type="dxa"/>
            <w:gridSpan w:val="2"/>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Расстояние, м, по горизонтали (в свету) от подземных сетей до кабелей силовых</w:t>
            </w:r>
          </w:p>
        </w:tc>
      </w:tr>
      <w:tr w:rsidR="0034162D" w:rsidTr="00AD3163">
        <w:tc>
          <w:tcPr>
            <w:tcW w:w="4682" w:type="dxa"/>
            <w:vMerge/>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jc w:val="center"/>
              <w:rPr>
                <w:b/>
                <w:bCs/>
                <w:sz w:val="20"/>
                <w:szCs w:val="20"/>
              </w:rPr>
            </w:pP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bCs/>
                <w:sz w:val="20"/>
                <w:szCs w:val="20"/>
              </w:rPr>
              <w:t xml:space="preserve">до 1 </w:t>
            </w:r>
            <w:proofErr w:type="spellStart"/>
            <w:r w:rsidRPr="00CA2E50">
              <w:rPr>
                <w:b/>
                <w:bCs/>
                <w:sz w:val="20"/>
                <w:szCs w:val="20"/>
              </w:rPr>
              <w:t>кВ</w:t>
            </w:r>
            <w:proofErr w:type="spellEnd"/>
            <w:r w:rsidRPr="00CA2E50">
              <w:rPr>
                <w:b/>
                <w:bCs/>
                <w:sz w:val="20"/>
                <w:szCs w:val="20"/>
              </w:rPr>
              <w:t xml:space="preserve"> наружного освещения</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bCs/>
                <w:sz w:val="20"/>
                <w:szCs w:val="20"/>
              </w:rPr>
              <w:t xml:space="preserve">св. 1 до 35 </w:t>
            </w:r>
            <w:proofErr w:type="spellStart"/>
            <w:r w:rsidRPr="00CA2E50">
              <w:rPr>
                <w:b/>
                <w:bCs/>
                <w:sz w:val="20"/>
                <w:szCs w:val="20"/>
              </w:rPr>
              <w:t>кВ</w:t>
            </w:r>
            <w:proofErr w:type="spellEnd"/>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Водопровод и напорная канализация </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Самотечная канализация (бытовая и дождевая)</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Дренаж</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Тепловые сети: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244"/>
              <w:rPr>
                <w:bCs/>
                <w:sz w:val="20"/>
                <w:szCs w:val="20"/>
              </w:rPr>
            </w:pPr>
            <w:r w:rsidRPr="00CA2E50">
              <w:rPr>
                <w:bCs/>
                <w:sz w:val="20"/>
                <w:szCs w:val="20"/>
              </w:rPr>
              <w:t>от наружной стенки канала, тоннеля</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244"/>
              <w:rPr>
                <w:bCs/>
                <w:sz w:val="20"/>
                <w:szCs w:val="20"/>
              </w:rPr>
            </w:pPr>
            <w:r w:rsidRPr="00CA2E50">
              <w:rPr>
                <w:bCs/>
                <w:sz w:val="20"/>
                <w:szCs w:val="20"/>
              </w:rPr>
              <w:t xml:space="preserve">от оболочки </w:t>
            </w:r>
            <w:proofErr w:type="spellStart"/>
            <w:r w:rsidRPr="00CA2E50">
              <w:rPr>
                <w:bCs/>
                <w:sz w:val="20"/>
                <w:szCs w:val="20"/>
              </w:rPr>
              <w:t>бесканальной</w:t>
            </w:r>
            <w:proofErr w:type="spellEnd"/>
            <w:r w:rsidRPr="00CA2E50">
              <w:rPr>
                <w:bCs/>
                <w:sz w:val="20"/>
                <w:szCs w:val="20"/>
              </w:rPr>
              <w:t xml:space="preserve"> прокладки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 и кабели связи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Каналы, коммуникационные тоннели</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Зеленые насаждения </w:t>
            </w:r>
          </w:p>
        </w:tc>
        <w:tc>
          <w:tcPr>
            <w:tcW w:w="229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c>
          <w:tcPr>
            <w:tcW w:w="2378"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r>
      <w:tr w:rsidR="0034162D" w:rsidTr="00AD3163">
        <w:tc>
          <w:tcPr>
            <w:tcW w:w="9356" w:type="dxa"/>
            <w:gridSpan w:val="3"/>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rPr>
                <w:bCs/>
                <w:sz w:val="20"/>
                <w:szCs w:val="20"/>
              </w:rPr>
            </w:pPr>
            <w:r w:rsidRPr="00CA2E50">
              <w:rPr>
                <w:bCs/>
                <w:sz w:val="20"/>
                <w:szCs w:val="20"/>
              </w:rPr>
              <w:t>* В соответствии с требованиями Правил устройства электроустановок (ПУЭ).</w:t>
            </w:r>
          </w:p>
        </w:tc>
      </w:tr>
    </w:tbl>
    <w:p w:rsidR="0034162D" w:rsidRDefault="00EF55BA" w:rsidP="0034162D">
      <w:pPr>
        <w:spacing w:line="240" w:lineRule="atLeast"/>
        <w:ind w:firstLine="624"/>
        <w:jc w:val="both"/>
      </w:pPr>
      <w:r>
        <w:t>2</w:t>
      </w:r>
      <w:r w:rsidR="0034162D">
        <w:t xml:space="preserve">.1.9 Нормативные параметры минимальных расстояний от </w:t>
      </w:r>
      <w:r w:rsidR="0034162D" w:rsidRPr="007C5902">
        <w:t>к</w:t>
      </w:r>
      <w:r w:rsidR="0034162D" w:rsidRPr="007C5902">
        <w:rPr>
          <w:bCs/>
          <w:szCs w:val="22"/>
        </w:rPr>
        <w:t>абелей силовы</w:t>
      </w:r>
      <w:r>
        <w:rPr>
          <w:bCs/>
          <w:szCs w:val="22"/>
        </w:rPr>
        <w:t>х</w:t>
      </w:r>
      <w:r w:rsidR="0034162D" w:rsidRPr="007C5902">
        <w:rPr>
          <w:bCs/>
          <w:szCs w:val="22"/>
        </w:rPr>
        <w:t xml:space="preserve"> всех напряжений</w:t>
      </w:r>
      <w:r w:rsidR="0034162D">
        <w:t xml:space="preserve"> по горизонтали до параллельно расположенных зданий, дорог и сетей коммуникаций следует принимать по таблице </w:t>
      </w:r>
      <w:r>
        <w:t>2</w:t>
      </w:r>
      <w:r w:rsidR="0034162D">
        <w:t>.6.</w:t>
      </w:r>
    </w:p>
    <w:p w:rsidR="0034162D" w:rsidRPr="00EF55BA" w:rsidRDefault="0034162D" w:rsidP="0034162D">
      <w:pPr>
        <w:spacing w:line="240" w:lineRule="atLeast"/>
        <w:jc w:val="right"/>
      </w:pPr>
      <w:r w:rsidRPr="00EF55BA">
        <w:t xml:space="preserve">Таблица </w:t>
      </w:r>
      <w:r w:rsidR="00EF55BA" w:rsidRPr="00EF55BA">
        <w:t>2</w:t>
      </w:r>
      <w:r w:rsidRPr="00EF55BA">
        <w:t xml:space="preserve">.6 </w:t>
      </w:r>
    </w:p>
    <w:p w:rsidR="0034162D" w:rsidRPr="008E2721" w:rsidRDefault="0034162D" w:rsidP="0034162D">
      <w:pPr>
        <w:spacing w:line="240" w:lineRule="atLeast"/>
        <w:jc w:val="center"/>
        <w:rPr>
          <w:rFonts w:ascii="Garamond" w:hAnsi="Garamond"/>
        </w:rPr>
      </w:pPr>
    </w:p>
    <w:tbl>
      <w:tblPr>
        <w:tblW w:w="9356" w:type="dxa"/>
        <w:tblInd w:w="113" w:type="dxa"/>
        <w:tblLook w:val="01E0" w:firstRow="1" w:lastRow="1" w:firstColumn="1" w:lastColumn="1" w:noHBand="0" w:noVBand="0"/>
      </w:tblPr>
      <w:tblGrid>
        <w:gridCol w:w="4682"/>
        <w:gridCol w:w="4674"/>
      </w:tblGrid>
      <w:tr w:rsidR="0034162D" w:rsidRPr="001A0B26" w:rsidTr="00AD3163">
        <w:tc>
          <w:tcPr>
            <w:tcW w:w="4682" w:type="dxa"/>
            <w:vMerge w:val="restart"/>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sz w:val="20"/>
                <w:szCs w:val="22"/>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sz w:val="20"/>
                <w:szCs w:val="22"/>
              </w:rPr>
              <w:t xml:space="preserve">Расстояние, м, по горизонтали (в свету) </w:t>
            </w:r>
          </w:p>
        </w:tc>
      </w:tr>
      <w:tr w:rsidR="0034162D" w:rsidRPr="001A0B26" w:rsidTr="00AD3163">
        <w:tc>
          <w:tcPr>
            <w:tcW w:w="4682" w:type="dxa"/>
            <w:vMerge/>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ind w:left="57"/>
              <w:jc w:val="center"/>
              <w:rPr>
                <w:b/>
                <w:bCs/>
                <w:sz w:val="20"/>
              </w:rPr>
            </w:pP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pacing w:line="240" w:lineRule="atLeast"/>
              <w:jc w:val="center"/>
              <w:rPr>
                <w:bCs/>
                <w:sz w:val="20"/>
                <w:szCs w:val="28"/>
              </w:rPr>
            </w:pPr>
            <w:r w:rsidRPr="001A0B26">
              <w:rPr>
                <w:b/>
                <w:bCs/>
                <w:sz w:val="20"/>
                <w:szCs w:val="21"/>
              </w:rPr>
              <w:t xml:space="preserve">до </w:t>
            </w:r>
            <w:r>
              <w:rPr>
                <w:b/>
                <w:bCs/>
                <w:sz w:val="20"/>
                <w:szCs w:val="21"/>
              </w:rPr>
              <w:t xml:space="preserve"> кабелей силовых</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0,6</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Водопровод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Канализация бытовая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Pr>
                <w:bCs/>
                <w:sz w:val="22"/>
                <w:szCs w:val="22"/>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r>
              <w:rPr>
                <w:bCs/>
                <w:sz w:val="22"/>
                <w:szCs w:val="22"/>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2"/>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DB2B67" w:rsidRDefault="0034162D" w:rsidP="00AD3163">
            <w:pPr>
              <w:suppressAutoHyphens/>
              <w:spacing w:line="240" w:lineRule="atLeast"/>
              <w:ind w:left="57"/>
              <w:rPr>
                <w:bCs/>
              </w:rPr>
            </w:pPr>
            <w:r w:rsidRPr="00DB2B67">
              <w:rPr>
                <w:bCs/>
                <w:sz w:val="22"/>
                <w:szCs w:val="22"/>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szCs w:val="21"/>
              </w:rPr>
            </w:pPr>
            <w:r w:rsidRPr="0074101E">
              <w:rPr>
                <w:bCs/>
                <w:sz w:val="22"/>
                <w:szCs w:val="21"/>
              </w:rPr>
              <w:t>Фундаменты опор воздушных линий электропередачи напряжением</w:t>
            </w:r>
            <w:r w:rsidRPr="009D18BB">
              <w:rPr>
                <w:bCs/>
                <w:szCs w:val="21"/>
              </w:rPr>
              <w:t xml:space="preserve">1 </w:t>
            </w:r>
            <w:proofErr w:type="spellStart"/>
            <w:r w:rsidRPr="009D18BB">
              <w:rPr>
                <w:bCs/>
                <w:szCs w:val="21"/>
              </w:rPr>
              <w:t>кВ</w:t>
            </w:r>
            <w:proofErr w:type="spellEnd"/>
            <w:r w:rsidRPr="009D18BB">
              <w:rPr>
                <w:bCs/>
                <w:szCs w:val="21"/>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rPr>
            </w:pPr>
            <w:r w:rsidRPr="0074101E">
              <w:rPr>
                <w:bCs/>
                <w:sz w:val="22"/>
                <w:szCs w:val="21"/>
              </w:rPr>
              <w:t>Фундамент</w:t>
            </w:r>
            <w:r>
              <w:rPr>
                <w:bCs/>
                <w:sz w:val="22"/>
                <w:szCs w:val="21"/>
              </w:rPr>
              <w:t>ы</w:t>
            </w:r>
            <w:r w:rsidRPr="0074101E">
              <w:rPr>
                <w:bCs/>
                <w:sz w:val="22"/>
                <w:szCs w:val="21"/>
              </w:rPr>
              <w:t xml:space="preserve"> опор воздушных линий электропередачи напряжением св. 1 до 35 </w:t>
            </w:r>
            <w:proofErr w:type="spellStart"/>
            <w:r w:rsidRPr="0074101E">
              <w:rPr>
                <w:bCs/>
                <w:sz w:val="22"/>
                <w:szCs w:val="21"/>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1A0B26" w:rsidRDefault="0034162D" w:rsidP="00AD3163">
            <w:pPr>
              <w:suppressAutoHyphens/>
              <w:spacing w:line="240" w:lineRule="atLeast"/>
              <w:jc w:val="center"/>
              <w:rPr>
                <w:bCs/>
              </w:rPr>
            </w:pPr>
            <w:r>
              <w:rPr>
                <w:bCs/>
                <w:sz w:val="22"/>
                <w:szCs w:val="22"/>
              </w:rPr>
              <w:t>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74101E" w:rsidRDefault="0034162D" w:rsidP="00AD3163">
            <w:pPr>
              <w:suppressAutoHyphens/>
              <w:spacing w:line="240" w:lineRule="atLeast"/>
              <w:ind w:left="57"/>
              <w:rPr>
                <w:bCs/>
                <w:szCs w:val="21"/>
              </w:rPr>
            </w:pPr>
            <w:r>
              <w:rPr>
                <w:bCs/>
                <w:sz w:val="22"/>
                <w:szCs w:val="22"/>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jc w:val="center"/>
              <w:rPr>
                <w:bCs/>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ind w:left="57"/>
              <w:rPr>
                <w:bCs/>
              </w:rPr>
            </w:pPr>
            <w:r w:rsidRPr="0032724C">
              <w:rPr>
                <w:bCs/>
                <w:sz w:val="22"/>
                <w:szCs w:val="22"/>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jc w:val="center"/>
              <w:rPr>
                <w:bCs/>
              </w:rPr>
            </w:pPr>
            <w:r>
              <w:rPr>
                <w:bCs/>
                <w:sz w:val="22"/>
                <w:szCs w:val="22"/>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ind w:left="57"/>
              <w:rPr>
                <w:bCs/>
              </w:rPr>
            </w:pPr>
            <w:r w:rsidRPr="0032724C">
              <w:rPr>
                <w:bCs/>
                <w:sz w:val="22"/>
                <w:szCs w:val="22"/>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32724C" w:rsidRDefault="0034162D" w:rsidP="00AD3163">
            <w:pPr>
              <w:suppressAutoHyphens/>
              <w:spacing w:line="240" w:lineRule="atLeast"/>
              <w:jc w:val="center"/>
              <w:rPr>
                <w:bCs/>
              </w:rPr>
            </w:pPr>
            <w:r>
              <w:rPr>
                <w:bCs/>
                <w:sz w:val="22"/>
                <w:szCs w:val="22"/>
              </w:rPr>
              <w:t>0,7</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Default="0034162D" w:rsidP="00AD3163">
            <w:pPr>
              <w:suppressAutoHyphens/>
              <w:spacing w:line="240" w:lineRule="atLeast"/>
              <w:ind w:firstLine="567"/>
              <w:rPr>
                <w:bCs/>
              </w:rPr>
            </w:pPr>
            <w:r w:rsidRPr="00B0513B">
              <w:rPr>
                <w:bCs/>
                <w:sz w:val="22"/>
                <w:szCs w:val="28"/>
              </w:rPr>
              <w:t>* В соответствии с требованиями раздела 2 Правил устройства электроустановок ПУЭ.</w:t>
            </w:r>
          </w:p>
        </w:tc>
      </w:tr>
    </w:tbl>
    <w:p w:rsidR="0034162D" w:rsidRPr="00EF55BA" w:rsidRDefault="0034162D" w:rsidP="0034162D">
      <w:pPr>
        <w:spacing w:line="240" w:lineRule="atLeast"/>
        <w:ind w:firstLine="567"/>
        <w:jc w:val="both"/>
        <w:rPr>
          <w:noProof/>
          <w:sz w:val="20"/>
          <w:szCs w:val="20"/>
        </w:rPr>
      </w:pPr>
      <w:r w:rsidRPr="00EF55BA">
        <w:rPr>
          <w:b/>
          <w:noProof/>
          <w:sz w:val="20"/>
          <w:szCs w:val="20"/>
        </w:rPr>
        <w:t xml:space="preserve">Примечание </w:t>
      </w:r>
      <w:r w:rsidRPr="00EF55BA">
        <w:rPr>
          <w:noProof/>
          <w:sz w:val="20"/>
          <w:szCs w:val="20"/>
        </w:rPr>
        <w:t xml:space="preserve">-  Нормативные параметры, приведенные в пунктах </w:t>
      </w:r>
      <w:r w:rsidR="00EF55BA">
        <w:rPr>
          <w:noProof/>
          <w:sz w:val="20"/>
          <w:szCs w:val="20"/>
        </w:rPr>
        <w:t>2</w:t>
      </w:r>
      <w:r w:rsidRPr="00EF55BA">
        <w:rPr>
          <w:noProof/>
          <w:sz w:val="20"/>
          <w:szCs w:val="20"/>
        </w:rPr>
        <w:t xml:space="preserve">.1.5 – </w:t>
      </w:r>
      <w:r w:rsidR="00EF55BA">
        <w:rPr>
          <w:noProof/>
          <w:sz w:val="20"/>
          <w:szCs w:val="20"/>
        </w:rPr>
        <w:t>2</w:t>
      </w:r>
      <w:r w:rsidRPr="00EF55BA">
        <w:rPr>
          <w:noProof/>
          <w:sz w:val="20"/>
          <w:szCs w:val="20"/>
        </w:rPr>
        <w:t xml:space="preserve">.1.9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624"/>
        <w:rPr>
          <w:bCs/>
          <w:sz w:val="22"/>
          <w:szCs w:val="28"/>
        </w:rPr>
      </w:pPr>
    </w:p>
    <w:p w:rsidR="0034162D" w:rsidRPr="00EF55BA" w:rsidRDefault="00EF55BA" w:rsidP="00EF55BA">
      <w:pPr>
        <w:pStyle w:val="3"/>
        <w:ind w:firstLine="567"/>
        <w:jc w:val="both"/>
        <w:rPr>
          <w:rFonts w:ascii="Times New Roman" w:hAnsi="Times New Roman" w:cs="Times New Roman"/>
          <w:sz w:val="24"/>
          <w:szCs w:val="24"/>
        </w:rPr>
      </w:pPr>
      <w:bookmarkStart w:id="7" w:name="_Toc501550470"/>
      <w:r>
        <w:rPr>
          <w:rFonts w:ascii="Times New Roman" w:hAnsi="Times New Roman" w:cs="Times New Roman"/>
          <w:noProof/>
          <w:sz w:val="24"/>
          <w:szCs w:val="24"/>
        </w:rPr>
        <w:t>2</w:t>
      </w:r>
      <w:r w:rsidR="0034162D" w:rsidRPr="00EF55BA">
        <w:rPr>
          <w:rFonts w:ascii="Times New Roman" w:hAnsi="Times New Roman" w:cs="Times New Roman"/>
          <w:noProof/>
          <w:sz w:val="24"/>
          <w:szCs w:val="24"/>
        </w:rPr>
        <w:t>.2. Объекты газоснабжения</w:t>
      </w:r>
      <w:bookmarkEnd w:id="7"/>
    </w:p>
    <w:p w:rsidR="0034162D" w:rsidRDefault="00EF55BA" w:rsidP="00EF55BA">
      <w:pPr>
        <w:spacing w:line="240" w:lineRule="atLeast"/>
        <w:ind w:firstLine="567"/>
        <w:jc w:val="both"/>
        <w:rPr>
          <w:szCs w:val="28"/>
        </w:rPr>
      </w:pPr>
      <w:r>
        <w:rPr>
          <w:szCs w:val="28"/>
        </w:rPr>
        <w:t>2</w:t>
      </w:r>
      <w:r w:rsidR="0034162D">
        <w:rPr>
          <w:szCs w:val="28"/>
        </w:rPr>
        <w:t xml:space="preserve">.2.1.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газ</w:t>
      </w:r>
      <w:r w:rsidR="0034162D" w:rsidRPr="006309D1">
        <w:rPr>
          <w:szCs w:val="28"/>
        </w:rPr>
        <w:t xml:space="preserve">оснабжения </w:t>
      </w:r>
      <w:r w:rsidR="0034162D">
        <w:rPr>
          <w:szCs w:val="28"/>
        </w:rPr>
        <w:t xml:space="preserve">(укрупненные показатели потребления газа)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5257DE" w:rsidRPr="005257DE">
        <w:rPr>
          <w:szCs w:val="28"/>
        </w:rPr>
        <w:t>Троснянского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.7.</w:t>
      </w:r>
    </w:p>
    <w:p w:rsidR="005257DE" w:rsidRDefault="005257DE" w:rsidP="00EF55BA">
      <w:pPr>
        <w:spacing w:line="240" w:lineRule="atLeast"/>
        <w:ind w:firstLine="567"/>
        <w:jc w:val="both"/>
        <w:rPr>
          <w:szCs w:val="28"/>
        </w:rPr>
      </w:pPr>
    </w:p>
    <w:p w:rsidR="00EF55BA" w:rsidRDefault="00EF55BA" w:rsidP="00EF55BA">
      <w:pPr>
        <w:spacing w:line="240" w:lineRule="atLeast"/>
        <w:ind w:firstLine="567"/>
        <w:jc w:val="both"/>
        <w:rPr>
          <w:szCs w:val="28"/>
        </w:rPr>
      </w:pPr>
    </w:p>
    <w:p w:rsidR="0034162D" w:rsidRPr="00EF55BA" w:rsidRDefault="0034162D" w:rsidP="0034162D">
      <w:pPr>
        <w:spacing w:line="240" w:lineRule="atLeast"/>
        <w:jc w:val="right"/>
        <w:rPr>
          <w:szCs w:val="28"/>
        </w:rPr>
      </w:pPr>
      <w:r w:rsidRPr="00EF55BA">
        <w:rPr>
          <w:szCs w:val="28"/>
        </w:rPr>
        <w:lastRenderedPageBreak/>
        <w:t xml:space="preserve">Таблица </w:t>
      </w:r>
      <w:r w:rsidR="00EF55BA" w:rsidRPr="00EF55BA">
        <w:rPr>
          <w:szCs w:val="28"/>
        </w:rPr>
        <w:t>2</w:t>
      </w:r>
      <w:r w:rsidRPr="00EF55BA">
        <w:rPr>
          <w:szCs w:val="28"/>
        </w:rPr>
        <w:t>.7</w:t>
      </w:r>
    </w:p>
    <w:p w:rsidR="0034162D" w:rsidRPr="008E2721" w:rsidRDefault="0034162D" w:rsidP="0034162D">
      <w:pPr>
        <w:spacing w:line="240" w:lineRule="atLeast"/>
        <w:jc w:val="center"/>
        <w:rPr>
          <w:rFonts w:ascii="Garamond" w:hAnsi="Garamond"/>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7"/>
        <w:gridCol w:w="4461"/>
        <w:gridCol w:w="242"/>
        <w:gridCol w:w="2101"/>
      </w:tblGrid>
      <w:tr w:rsidR="0034162D" w:rsidRPr="00CA0709" w:rsidTr="00AD3163">
        <w:trPr>
          <w:trHeight w:val="171"/>
          <w:tblHeader/>
        </w:trPr>
        <w:tc>
          <w:tcPr>
            <w:tcW w:w="2767"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застройки</w:t>
            </w:r>
          </w:p>
        </w:tc>
        <w:tc>
          <w:tcPr>
            <w:tcW w:w="446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(укрупненные показатели потребления газа)</w:t>
            </w:r>
          </w:p>
        </w:tc>
        <w:tc>
          <w:tcPr>
            <w:tcW w:w="242" w:type="dxa"/>
            <w:tcBorders>
              <w:left w:val="nil"/>
            </w:tcBorders>
          </w:tcPr>
          <w:p w:rsidR="0034162D" w:rsidRPr="00CA2E50" w:rsidRDefault="0034162D" w:rsidP="00AD3163">
            <w:pPr>
              <w:spacing w:before="40" w:line="240" w:lineRule="atLeast"/>
              <w:jc w:val="center"/>
              <w:rPr>
                <w:b/>
                <w:sz w:val="20"/>
                <w:szCs w:val="20"/>
              </w:rPr>
            </w:pPr>
          </w:p>
        </w:tc>
        <w:tc>
          <w:tcPr>
            <w:tcW w:w="2101"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6"/>
        </w:trPr>
        <w:tc>
          <w:tcPr>
            <w:tcW w:w="2767" w:type="dxa"/>
            <w:vMerge/>
          </w:tcPr>
          <w:p w:rsidR="0034162D" w:rsidRPr="00CA2E50" w:rsidRDefault="0034162D" w:rsidP="00AD3163">
            <w:pPr>
              <w:spacing w:before="40" w:line="240" w:lineRule="atLeast"/>
              <w:jc w:val="right"/>
              <w:rPr>
                <w:b/>
                <w:sz w:val="20"/>
                <w:szCs w:val="20"/>
              </w:rPr>
            </w:pPr>
          </w:p>
        </w:tc>
        <w:tc>
          <w:tcPr>
            <w:tcW w:w="446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потребление газа,  м3/ год на 1 чел.</w:t>
            </w:r>
          </w:p>
          <w:p w:rsidR="0034162D" w:rsidRPr="00CA2E50" w:rsidRDefault="0034162D" w:rsidP="00AD3163">
            <w:pPr>
              <w:spacing w:before="40" w:line="240" w:lineRule="atLeast"/>
              <w:jc w:val="center"/>
              <w:rPr>
                <w:b/>
                <w:sz w:val="20"/>
                <w:szCs w:val="20"/>
              </w:rPr>
            </w:pPr>
          </w:p>
        </w:tc>
        <w:tc>
          <w:tcPr>
            <w:tcW w:w="242" w:type="dxa"/>
            <w:tcBorders>
              <w:left w:val="nil"/>
            </w:tcBorders>
          </w:tcPr>
          <w:p w:rsidR="0034162D" w:rsidRPr="00CA2E50" w:rsidRDefault="0034162D" w:rsidP="00AD3163">
            <w:pPr>
              <w:spacing w:before="40" w:line="240" w:lineRule="atLeast"/>
              <w:jc w:val="right"/>
              <w:rPr>
                <w:b/>
                <w:sz w:val="20"/>
                <w:szCs w:val="20"/>
              </w:rPr>
            </w:pPr>
          </w:p>
        </w:tc>
        <w:tc>
          <w:tcPr>
            <w:tcW w:w="2101" w:type="dxa"/>
            <w:vMerge/>
          </w:tcPr>
          <w:p w:rsidR="0034162D" w:rsidRPr="00CA2E50" w:rsidRDefault="0034162D" w:rsidP="00AD3163">
            <w:pPr>
              <w:spacing w:before="40" w:line="240" w:lineRule="atLeast"/>
              <w:jc w:val="right"/>
              <w:rPr>
                <w:b/>
                <w:sz w:val="20"/>
                <w:szCs w:val="20"/>
              </w:rPr>
            </w:pPr>
          </w:p>
        </w:tc>
      </w:tr>
      <w:tr w:rsidR="0034162D" w:rsidRPr="00B40049" w:rsidTr="00AD3163">
        <w:trPr>
          <w:trHeight w:val="560"/>
        </w:trPr>
        <w:tc>
          <w:tcPr>
            <w:tcW w:w="2767" w:type="dxa"/>
          </w:tcPr>
          <w:p w:rsidR="0034162D" w:rsidRPr="00CA2E50" w:rsidRDefault="0034162D" w:rsidP="00AD3163">
            <w:pPr>
              <w:spacing w:before="40" w:line="240" w:lineRule="atLeast"/>
              <w:rPr>
                <w:sz w:val="20"/>
                <w:szCs w:val="20"/>
              </w:rPr>
            </w:pPr>
            <w:r w:rsidRPr="00CA2E50">
              <w:rPr>
                <w:sz w:val="20"/>
                <w:szCs w:val="20"/>
              </w:rPr>
              <w:t>Централизованное горячее водоснабжение</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120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60"/>
        </w:trPr>
        <w:tc>
          <w:tcPr>
            <w:tcW w:w="2767" w:type="dxa"/>
          </w:tcPr>
          <w:p w:rsidR="0034162D" w:rsidRPr="00CA2E50" w:rsidRDefault="0034162D" w:rsidP="00AD3163">
            <w:pPr>
              <w:spacing w:before="40" w:line="240" w:lineRule="atLeast"/>
              <w:rPr>
                <w:sz w:val="20"/>
                <w:szCs w:val="20"/>
              </w:rPr>
            </w:pPr>
            <w:r w:rsidRPr="00CA2E50">
              <w:rPr>
                <w:sz w:val="20"/>
                <w:szCs w:val="20"/>
              </w:rPr>
              <w:t>Горячее водоснабжение от газовых водонагревателей</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300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76"/>
        </w:trPr>
        <w:tc>
          <w:tcPr>
            <w:tcW w:w="2767" w:type="dxa"/>
          </w:tcPr>
          <w:p w:rsidR="0034162D" w:rsidRPr="00CA2E50" w:rsidRDefault="0034162D" w:rsidP="00AD3163">
            <w:pPr>
              <w:spacing w:before="40" w:line="240" w:lineRule="atLeast"/>
              <w:rPr>
                <w:sz w:val="20"/>
                <w:szCs w:val="20"/>
              </w:rPr>
            </w:pPr>
            <w:r w:rsidRPr="00CA2E50">
              <w:rPr>
                <w:sz w:val="20"/>
                <w:szCs w:val="20"/>
              </w:rPr>
              <w:t>Отсутствие всяких видов горячего водоснабжения</w:t>
            </w:r>
          </w:p>
        </w:tc>
        <w:tc>
          <w:tcPr>
            <w:tcW w:w="4703" w:type="dxa"/>
            <w:gridSpan w:val="2"/>
          </w:tcPr>
          <w:p w:rsidR="0034162D" w:rsidRPr="00CA2E50" w:rsidRDefault="0034162D" w:rsidP="00AD3163">
            <w:pPr>
              <w:spacing w:before="40" w:line="240" w:lineRule="atLeast"/>
              <w:jc w:val="center"/>
              <w:rPr>
                <w:sz w:val="20"/>
                <w:szCs w:val="20"/>
              </w:rPr>
            </w:pPr>
            <w:r w:rsidRPr="00CA2E50">
              <w:rPr>
                <w:sz w:val="20"/>
                <w:szCs w:val="20"/>
              </w:rPr>
              <w:t>180</w:t>
            </w:r>
          </w:p>
        </w:tc>
        <w:tc>
          <w:tcPr>
            <w:tcW w:w="2101" w:type="dxa"/>
          </w:tcPr>
          <w:p w:rsidR="0034162D" w:rsidRPr="00CA2E50" w:rsidRDefault="0034162D" w:rsidP="00AD3163">
            <w:pPr>
              <w:spacing w:before="40" w:line="240" w:lineRule="atLeast"/>
              <w:jc w:val="center"/>
              <w:rPr>
                <w:sz w:val="20"/>
                <w:szCs w:val="20"/>
              </w:rPr>
            </w:pPr>
            <w:r w:rsidRPr="00CA2E50">
              <w:rPr>
                <w:sz w:val="20"/>
                <w:szCs w:val="20"/>
              </w:rPr>
              <w:t>Не нормируются</w:t>
            </w:r>
          </w:p>
        </w:tc>
      </w:tr>
      <w:tr w:rsidR="0034162D" w:rsidRPr="00B40049" w:rsidTr="00AD3163">
        <w:trPr>
          <w:trHeight w:val="576"/>
        </w:trPr>
        <w:tc>
          <w:tcPr>
            <w:tcW w:w="9571" w:type="dxa"/>
            <w:gridSpan w:val="4"/>
          </w:tcPr>
          <w:p w:rsidR="0034162D" w:rsidRPr="00CA2E50" w:rsidRDefault="0034162D" w:rsidP="00AD3163">
            <w:pPr>
              <w:spacing w:before="40" w:line="240" w:lineRule="atLeast"/>
              <w:rPr>
                <w:sz w:val="20"/>
                <w:szCs w:val="20"/>
              </w:rPr>
            </w:pPr>
            <w:r w:rsidRPr="00CA2E50">
              <w:rPr>
                <w:bCs/>
                <w:sz w:val="20"/>
                <w:szCs w:val="20"/>
              </w:rPr>
              <w:t>Примечание -</w:t>
            </w:r>
            <w:r w:rsidRPr="00CA2E50">
              <w:rPr>
                <w:sz w:val="20"/>
                <w:szCs w:val="20"/>
              </w:rPr>
              <w:t xml:space="preserve"> Укрупненные показатели потребления газа, м</w:t>
            </w:r>
            <w:r w:rsidRPr="00CA2E50">
              <w:rPr>
                <w:sz w:val="20"/>
                <w:szCs w:val="20"/>
                <w:vertAlign w:val="superscript"/>
              </w:rPr>
              <w:t>3</w:t>
            </w:r>
            <w:r w:rsidRPr="00CA2E50">
              <w:rPr>
                <w:sz w:val="20"/>
                <w:szCs w:val="20"/>
              </w:rPr>
              <w:t>/год на 1 чел., при теплоте сгорания газа 34 МДж/м</w:t>
            </w:r>
            <w:r w:rsidRPr="00CA2E50">
              <w:rPr>
                <w:sz w:val="20"/>
                <w:szCs w:val="20"/>
                <w:vertAlign w:val="superscript"/>
              </w:rPr>
              <w:t>3</w:t>
            </w:r>
            <w:r w:rsidRPr="00CA2E50">
              <w:rPr>
                <w:sz w:val="20"/>
                <w:szCs w:val="20"/>
              </w:rPr>
              <w:t xml:space="preserve"> (8000 ккал/м</w:t>
            </w:r>
            <w:r w:rsidRPr="00CA2E50">
              <w:rPr>
                <w:sz w:val="20"/>
                <w:szCs w:val="20"/>
                <w:vertAlign w:val="superscript"/>
              </w:rPr>
              <w:t>3</w:t>
            </w:r>
            <w:r w:rsidRPr="00CA2E50">
              <w:rPr>
                <w:sz w:val="20"/>
                <w:szCs w:val="20"/>
              </w:rPr>
              <w:t>).</w:t>
            </w:r>
          </w:p>
          <w:p w:rsidR="0034162D" w:rsidRPr="00CA2E50" w:rsidRDefault="0034162D" w:rsidP="00AD3163">
            <w:pPr>
              <w:spacing w:before="40" w:line="240" w:lineRule="atLeast"/>
              <w:rPr>
                <w:sz w:val="20"/>
                <w:szCs w:val="20"/>
              </w:rPr>
            </w:pPr>
          </w:p>
        </w:tc>
      </w:tr>
    </w:tbl>
    <w:p w:rsidR="0034162D" w:rsidRDefault="005B316C" w:rsidP="0034162D">
      <w:pPr>
        <w:spacing w:line="240" w:lineRule="atLeast"/>
        <w:ind w:firstLine="567"/>
        <w:jc w:val="both"/>
        <w:rPr>
          <w:szCs w:val="28"/>
        </w:rPr>
      </w:pPr>
      <w:r>
        <w:rPr>
          <w:rFonts w:ascii="Garamond" w:hAnsi="Garamond"/>
          <w:bCs/>
          <w:szCs w:val="28"/>
        </w:rPr>
        <w:t>2</w:t>
      </w:r>
      <w:r w:rsidR="0034162D" w:rsidRPr="00B40049">
        <w:rPr>
          <w:bCs/>
          <w:szCs w:val="28"/>
        </w:rPr>
        <w:t>.2.2. Рекомендуемые н</w:t>
      </w:r>
      <w:r w:rsidR="0034162D" w:rsidRPr="00B40049">
        <w:rPr>
          <w:szCs w:val="28"/>
        </w:rPr>
        <w:t xml:space="preserve">ормы расхода газа на коммунально-бытовые нужды приведены в таблице </w:t>
      </w:r>
      <w:r>
        <w:rPr>
          <w:szCs w:val="28"/>
        </w:rPr>
        <w:t>2</w:t>
      </w:r>
      <w:r w:rsidR="0034162D">
        <w:rPr>
          <w:szCs w:val="28"/>
        </w:rPr>
        <w:t>.8</w:t>
      </w:r>
      <w:r w:rsidR="0034162D" w:rsidRPr="00B40049">
        <w:rPr>
          <w:szCs w:val="28"/>
        </w:rPr>
        <w:t>.</w:t>
      </w:r>
    </w:p>
    <w:p w:rsidR="0034162D" w:rsidRPr="005B316C" w:rsidRDefault="0034162D" w:rsidP="0034162D">
      <w:pPr>
        <w:spacing w:line="240" w:lineRule="atLeast"/>
        <w:jc w:val="right"/>
        <w:outlineLvl w:val="0"/>
        <w:rPr>
          <w:bCs/>
          <w:kern w:val="36"/>
          <w:szCs w:val="28"/>
        </w:rPr>
      </w:pPr>
      <w:bookmarkStart w:id="8" w:name="_Toc501546621"/>
      <w:bookmarkStart w:id="9" w:name="_Toc501550471"/>
      <w:r w:rsidRPr="005B316C">
        <w:rPr>
          <w:bCs/>
          <w:kern w:val="36"/>
          <w:szCs w:val="28"/>
        </w:rPr>
        <w:t xml:space="preserve">Таблица </w:t>
      </w:r>
      <w:r w:rsidR="005B316C" w:rsidRPr="005B316C">
        <w:rPr>
          <w:bCs/>
          <w:kern w:val="36"/>
          <w:szCs w:val="28"/>
        </w:rPr>
        <w:t>2</w:t>
      </w:r>
      <w:r w:rsidRPr="005B316C">
        <w:rPr>
          <w:bCs/>
          <w:kern w:val="36"/>
          <w:szCs w:val="28"/>
        </w:rPr>
        <w:t>.8</w:t>
      </w:r>
    </w:p>
    <w:bookmarkEnd w:id="8"/>
    <w:bookmarkEnd w:id="9"/>
    <w:p w:rsidR="0034162D" w:rsidRPr="008E2721" w:rsidRDefault="0034162D" w:rsidP="0034162D">
      <w:pPr>
        <w:spacing w:line="240" w:lineRule="atLeast"/>
        <w:jc w:val="center"/>
        <w:outlineLvl w:val="0"/>
        <w:rPr>
          <w:rFonts w:ascii="Garamond" w:hAnsi="Garamond"/>
          <w:bCs/>
          <w:kern w:val="36"/>
          <w:szCs w:val="28"/>
        </w:rPr>
      </w:pPr>
    </w:p>
    <w:tbl>
      <w:tblPr>
        <w:tblW w:w="93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89"/>
        <w:gridCol w:w="1908"/>
        <w:gridCol w:w="1859"/>
      </w:tblGrid>
      <w:tr w:rsidR="0034162D" w:rsidRPr="00391A65" w:rsidTr="00AD3163">
        <w:trPr>
          <w:trHeight w:val="227"/>
          <w:tblHeader/>
        </w:trPr>
        <w:tc>
          <w:tcPr>
            <w:tcW w:w="5589" w:type="dxa"/>
            <w:vAlign w:val="center"/>
          </w:tcPr>
          <w:p w:rsidR="0034162D" w:rsidRPr="00CA2E50" w:rsidRDefault="0034162D" w:rsidP="00AD3163">
            <w:pPr>
              <w:spacing w:line="240" w:lineRule="atLeast"/>
              <w:jc w:val="center"/>
              <w:rPr>
                <w:b/>
                <w:bCs/>
                <w:sz w:val="20"/>
                <w:szCs w:val="20"/>
              </w:rPr>
            </w:pPr>
            <w:r w:rsidRPr="00CA2E50">
              <w:rPr>
                <w:b/>
                <w:bCs/>
                <w:sz w:val="20"/>
                <w:szCs w:val="20"/>
              </w:rPr>
              <w:t>Потребители газа</w:t>
            </w:r>
          </w:p>
        </w:tc>
        <w:tc>
          <w:tcPr>
            <w:tcW w:w="1908" w:type="dxa"/>
            <w:vAlign w:val="center"/>
          </w:tcPr>
          <w:p w:rsidR="0034162D" w:rsidRPr="00CA2E50" w:rsidRDefault="0034162D" w:rsidP="00AD3163">
            <w:pPr>
              <w:spacing w:line="240" w:lineRule="atLeast"/>
              <w:jc w:val="center"/>
              <w:rPr>
                <w:b/>
                <w:bCs/>
                <w:sz w:val="20"/>
                <w:szCs w:val="20"/>
              </w:rPr>
            </w:pPr>
            <w:r w:rsidRPr="00CA2E50">
              <w:rPr>
                <w:b/>
                <w:bCs/>
                <w:sz w:val="20"/>
                <w:szCs w:val="20"/>
              </w:rPr>
              <w:t xml:space="preserve">Показатель </w:t>
            </w:r>
          </w:p>
          <w:p w:rsidR="0034162D" w:rsidRPr="00CA2E50" w:rsidRDefault="0034162D" w:rsidP="00AD3163">
            <w:pPr>
              <w:spacing w:line="240" w:lineRule="atLeast"/>
              <w:ind w:left="-57" w:right="-57"/>
              <w:jc w:val="center"/>
              <w:rPr>
                <w:b/>
                <w:bCs/>
                <w:sz w:val="20"/>
                <w:szCs w:val="20"/>
              </w:rPr>
            </w:pPr>
            <w:r w:rsidRPr="00CA2E50">
              <w:rPr>
                <w:b/>
                <w:bCs/>
                <w:sz w:val="20"/>
                <w:szCs w:val="20"/>
              </w:rPr>
              <w:t>потребления газа</w:t>
            </w:r>
          </w:p>
        </w:tc>
        <w:tc>
          <w:tcPr>
            <w:tcW w:w="1859" w:type="dxa"/>
            <w:vAlign w:val="center"/>
          </w:tcPr>
          <w:p w:rsidR="0034162D" w:rsidRPr="00CA2E50" w:rsidRDefault="0034162D" w:rsidP="00AD3163">
            <w:pPr>
              <w:spacing w:line="240" w:lineRule="atLeast"/>
              <w:jc w:val="center"/>
              <w:rPr>
                <w:b/>
                <w:bCs/>
                <w:sz w:val="20"/>
                <w:szCs w:val="20"/>
              </w:rPr>
            </w:pPr>
            <w:r w:rsidRPr="00CA2E50">
              <w:rPr>
                <w:b/>
                <w:bCs/>
                <w:sz w:val="20"/>
                <w:szCs w:val="20"/>
              </w:rPr>
              <w:t>Нормы расхода теплоты, МДж (тыс. ккал)</w:t>
            </w:r>
          </w:p>
        </w:tc>
      </w:tr>
      <w:tr w:rsidR="0034162D" w:rsidRPr="00391A65"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smartTag w:uri="urn:schemas-microsoft-com:office:smarttags" w:element="place">
              <w:r w:rsidRPr="00CA2E50">
                <w:rPr>
                  <w:bCs/>
                  <w:sz w:val="20"/>
                  <w:szCs w:val="20"/>
                  <w:lang w:val="en-US"/>
                </w:rPr>
                <w:t>I</w:t>
              </w:r>
              <w:r w:rsidRPr="00CA2E50">
                <w:rPr>
                  <w:bCs/>
                  <w:sz w:val="20"/>
                  <w:szCs w:val="20"/>
                </w:rPr>
                <w:t>.</w:t>
              </w:r>
            </w:smartTag>
            <w:r w:rsidRPr="00CA2E50">
              <w:rPr>
                <w:bCs/>
                <w:sz w:val="20"/>
                <w:szCs w:val="20"/>
              </w:rPr>
              <w:t xml:space="preserve"> Население</w:t>
            </w:r>
          </w:p>
        </w:tc>
      </w:tr>
      <w:tr w:rsidR="0034162D" w:rsidRPr="00391A65" w:rsidTr="00AD3163">
        <w:trPr>
          <w:trHeight w:val="292"/>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централизованного горячего водоснабжения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391A65"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чел. в год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4100 (970)</w:t>
            </w:r>
          </w:p>
        </w:tc>
      </w:tr>
      <w:tr w:rsidR="0034162D" w:rsidRPr="00391A65"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3850 (920)</w:t>
            </w:r>
          </w:p>
        </w:tc>
      </w:tr>
      <w:tr w:rsidR="0034162D" w:rsidRPr="00391A65" w:rsidTr="00AD3163">
        <w:trPr>
          <w:trHeight w:val="292"/>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газового водонагревателя (при отсутствии централизованного горячего водоснабжения)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391A65"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10000 (2400)</w:t>
            </w:r>
          </w:p>
        </w:tc>
      </w:tr>
      <w:tr w:rsidR="0034162D" w:rsidRPr="00391A65" w:rsidTr="00AD3163">
        <w:trPr>
          <w:trHeight w:val="95"/>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9400 (2250)</w:t>
            </w:r>
          </w:p>
        </w:tc>
      </w:tr>
      <w:tr w:rsidR="0034162D" w:rsidRPr="00391A65" w:rsidTr="00AD3163">
        <w:trPr>
          <w:trHeight w:val="101"/>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При наличии в квартире газовой плиты и отсутствии централизованного горячего водоснабжения и газового водонагревателя при газоснабжении: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95"/>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природным газом</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6000 (1430)</w:t>
            </w:r>
          </w:p>
        </w:tc>
      </w:tr>
      <w:tr w:rsidR="0034162D" w:rsidRPr="00CA2E50"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СУГ</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5800 (1380)</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II</w:t>
            </w:r>
            <w:r w:rsidRPr="00CA2E50">
              <w:rPr>
                <w:bCs/>
                <w:sz w:val="20"/>
                <w:szCs w:val="20"/>
              </w:rPr>
              <w:t>. Предприятия бытового обслуживания населения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Фабрики-прачечные:</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механизированных прачечных</w:t>
            </w:r>
          </w:p>
        </w:tc>
        <w:tc>
          <w:tcPr>
            <w:tcW w:w="1908" w:type="dxa"/>
            <w:tcBorders>
              <w:top w:val="single" w:sz="4" w:space="0" w:color="auto"/>
              <w:bottom w:val="single" w:sz="4" w:space="0" w:color="auto"/>
            </w:tcBorders>
          </w:tcPr>
          <w:p w:rsidR="0034162D" w:rsidRPr="00CA2E50" w:rsidRDefault="0034162D" w:rsidP="00AD3163">
            <w:pPr>
              <w:spacing w:line="240" w:lineRule="atLeast"/>
              <w:ind w:left="-57" w:right="-57"/>
              <w:jc w:val="center"/>
              <w:rPr>
                <w:bCs/>
                <w:sz w:val="20"/>
                <w:szCs w:val="20"/>
              </w:rPr>
            </w:pPr>
            <w:r w:rsidRPr="00CA2E50">
              <w:rPr>
                <w:bCs/>
                <w:sz w:val="20"/>
                <w:szCs w:val="20"/>
              </w:rPr>
              <w:t>на 1 т сухого белья</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8800 (2100)</w:t>
            </w:r>
          </w:p>
        </w:tc>
      </w:tr>
      <w:tr w:rsidR="0034162D" w:rsidRPr="00CA2E50" w:rsidTr="00AD3163">
        <w:trPr>
          <w:trHeight w:val="196"/>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немеханизированных прачечных с сушильными шкафами</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12600 (3000)</w:t>
            </w:r>
          </w:p>
        </w:tc>
      </w:tr>
      <w:tr w:rsidR="0034162D" w:rsidRPr="00CA2E50" w:rsidTr="00AD3163">
        <w:trPr>
          <w:trHeight w:val="196"/>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стирку белья в механизированных прачечных, включая сушку и глажение</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18800(4500)</w:t>
            </w:r>
          </w:p>
        </w:tc>
      </w:tr>
      <w:tr w:rsidR="0034162D" w:rsidRPr="00CA2E50" w:rsidTr="00AD3163">
        <w:trPr>
          <w:trHeight w:val="101"/>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Бани:</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95"/>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мытье без ванн</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помывку</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40 (9,5)</w:t>
            </w:r>
          </w:p>
        </w:tc>
      </w:tr>
      <w:tr w:rsidR="0034162D" w:rsidRPr="00CA2E50" w:rsidTr="00AD3163">
        <w:trPr>
          <w:trHeight w:val="101"/>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мытье в ваннах</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50 (12)</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III</w:t>
            </w:r>
            <w:r w:rsidRPr="00CA2E50">
              <w:rPr>
                <w:bCs/>
                <w:sz w:val="20"/>
                <w:szCs w:val="20"/>
              </w:rPr>
              <w:t>. Предприятия общественного питания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t>Столовые, рестораны, кафе:</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202"/>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обедов (вне зависимости от пропускной способности предприятия)</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обед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4,2(1)</w:t>
            </w:r>
          </w:p>
        </w:tc>
      </w:tr>
      <w:tr w:rsidR="0034162D" w:rsidRPr="00CA2E50" w:rsidTr="00AD3163">
        <w:trPr>
          <w:trHeight w:val="196"/>
        </w:trPr>
        <w:tc>
          <w:tcPr>
            <w:tcW w:w="5589" w:type="dxa"/>
            <w:tcBorders>
              <w:top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завтраков или ужинов</w:t>
            </w:r>
          </w:p>
        </w:tc>
        <w:tc>
          <w:tcPr>
            <w:tcW w:w="1908"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завтрак или ужин</w:t>
            </w:r>
          </w:p>
        </w:tc>
        <w:tc>
          <w:tcPr>
            <w:tcW w:w="1859" w:type="dxa"/>
            <w:tcBorders>
              <w:top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2,1 (0,5)</w:t>
            </w:r>
          </w:p>
        </w:tc>
      </w:tr>
      <w:tr w:rsidR="0034162D" w:rsidRPr="00CA2E50" w:rsidTr="00AD3163">
        <w:trPr>
          <w:trHeight w:val="135"/>
        </w:trPr>
        <w:tc>
          <w:tcPr>
            <w:tcW w:w="9356" w:type="dxa"/>
            <w:gridSpan w:val="3"/>
            <w:vAlign w:val="center"/>
          </w:tcPr>
          <w:p w:rsidR="0034162D" w:rsidRPr="00CA2E50" w:rsidRDefault="0034162D" w:rsidP="00AD3163">
            <w:pPr>
              <w:spacing w:line="240" w:lineRule="atLeast"/>
              <w:jc w:val="center"/>
              <w:rPr>
                <w:bCs/>
                <w:sz w:val="20"/>
                <w:szCs w:val="20"/>
              </w:rPr>
            </w:pPr>
            <w:r w:rsidRPr="00CA2E50">
              <w:rPr>
                <w:bCs/>
                <w:sz w:val="20"/>
                <w:szCs w:val="20"/>
                <w:lang w:val="en-US"/>
              </w:rPr>
              <w:t>IV</w:t>
            </w:r>
            <w:r w:rsidRPr="00CA2E50">
              <w:rPr>
                <w:bCs/>
                <w:sz w:val="20"/>
                <w:szCs w:val="20"/>
              </w:rPr>
              <w:t>. Учреждения здравоохранения</w:t>
            </w:r>
          </w:p>
        </w:tc>
      </w:tr>
      <w:tr w:rsidR="0034162D" w:rsidRPr="00CA2E50" w:rsidTr="00AD3163">
        <w:trPr>
          <w:trHeight w:val="95"/>
        </w:trPr>
        <w:tc>
          <w:tcPr>
            <w:tcW w:w="5589" w:type="dxa"/>
            <w:tcBorders>
              <w:bottom w:val="single" w:sz="4" w:space="0" w:color="auto"/>
            </w:tcBorders>
          </w:tcPr>
          <w:p w:rsidR="0034162D" w:rsidRPr="00CA2E50" w:rsidRDefault="0034162D" w:rsidP="00AD3163">
            <w:pPr>
              <w:spacing w:line="240" w:lineRule="atLeast"/>
              <w:rPr>
                <w:bCs/>
                <w:sz w:val="20"/>
                <w:szCs w:val="20"/>
              </w:rPr>
            </w:pPr>
            <w:r w:rsidRPr="00CA2E50">
              <w:rPr>
                <w:bCs/>
                <w:sz w:val="20"/>
                <w:szCs w:val="20"/>
              </w:rPr>
              <w:lastRenderedPageBreak/>
              <w:t>Больницы, родильные дома:</w:t>
            </w:r>
          </w:p>
        </w:tc>
        <w:tc>
          <w:tcPr>
            <w:tcW w:w="1908" w:type="dxa"/>
            <w:tcBorders>
              <w:bottom w:val="single" w:sz="4" w:space="0" w:color="auto"/>
            </w:tcBorders>
          </w:tcPr>
          <w:p w:rsidR="0034162D" w:rsidRPr="00CA2E50" w:rsidRDefault="0034162D" w:rsidP="00AD3163">
            <w:pPr>
              <w:spacing w:line="240" w:lineRule="atLeast"/>
              <w:jc w:val="center"/>
              <w:rPr>
                <w:bCs/>
                <w:sz w:val="20"/>
                <w:szCs w:val="20"/>
              </w:rPr>
            </w:pPr>
          </w:p>
        </w:tc>
        <w:tc>
          <w:tcPr>
            <w:tcW w:w="1859" w:type="dxa"/>
            <w:tcBorders>
              <w:bottom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01"/>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пищи</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на 1 койку в год</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3200 (760)</w:t>
            </w:r>
          </w:p>
        </w:tc>
      </w:tr>
      <w:tr w:rsidR="0034162D" w:rsidRPr="00CA2E50" w:rsidTr="00AD3163">
        <w:trPr>
          <w:trHeight w:val="202"/>
        </w:trPr>
        <w:tc>
          <w:tcPr>
            <w:tcW w:w="5589" w:type="dxa"/>
            <w:tcBorders>
              <w:top w:val="single" w:sz="4" w:space="0" w:color="auto"/>
              <w:bottom w:val="single" w:sz="4" w:space="0" w:color="auto"/>
            </w:tcBorders>
          </w:tcPr>
          <w:p w:rsidR="0034162D" w:rsidRPr="00CA2E50" w:rsidRDefault="0034162D" w:rsidP="00AD3163">
            <w:pPr>
              <w:spacing w:line="240" w:lineRule="atLeast"/>
              <w:ind w:left="170"/>
              <w:rPr>
                <w:bCs/>
                <w:sz w:val="20"/>
                <w:szCs w:val="20"/>
              </w:rPr>
            </w:pPr>
            <w:r w:rsidRPr="00CA2E50">
              <w:rPr>
                <w:bCs/>
                <w:sz w:val="20"/>
                <w:szCs w:val="20"/>
              </w:rPr>
              <w:t>на приготовление горячей воды для хозяйственно-бытовых нужд и лечебных процедур (без стирки белья)</w:t>
            </w:r>
          </w:p>
        </w:tc>
        <w:tc>
          <w:tcPr>
            <w:tcW w:w="1908"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859" w:type="dxa"/>
            <w:tcBorders>
              <w:top w:val="single" w:sz="4" w:space="0" w:color="auto"/>
              <w:bottom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9200 (2200)</w:t>
            </w:r>
          </w:p>
        </w:tc>
      </w:tr>
      <w:tr w:rsidR="0034162D" w:rsidRPr="00CA2E50" w:rsidTr="00AD3163">
        <w:trPr>
          <w:trHeight w:val="202"/>
        </w:trPr>
        <w:tc>
          <w:tcPr>
            <w:tcW w:w="9356" w:type="dxa"/>
            <w:gridSpan w:val="3"/>
            <w:tcBorders>
              <w:top w:val="single" w:sz="4" w:space="0" w:color="auto"/>
            </w:tcBorders>
          </w:tcPr>
          <w:p w:rsidR="0034162D" w:rsidRPr="00CA2E50" w:rsidRDefault="0034162D" w:rsidP="00AD3163">
            <w:pPr>
              <w:spacing w:line="240" w:lineRule="atLeast"/>
              <w:ind w:firstLine="567"/>
              <w:jc w:val="both"/>
              <w:rPr>
                <w:bCs/>
                <w:sz w:val="20"/>
                <w:szCs w:val="20"/>
              </w:rPr>
            </w:pPr>
            <w:r w:rsidRPr="00CA2E50">
              <w:rPr>
                <w:bCs/>
                <w:sz w:val="20"/>
                <w:szCs w:val="20"/>
              </w:rPr>
              <w:t>Примечание - Нормы расхода теплоты на жилые дома, приведенные в таблице, учитывают расход теплоты на стирку белья в домашних условиях.</w:t>
            </w:r>
          </w:p>
        </w:tc>
      </w:tr>
    </w:tbl>
    <w:p w:rsidR="0034162D" w:rsidRDefault="005B316C" w:rsidP="0034162D">
      <w:pPr>
        <w:spacing w:line="240" w:lineRule="atLeast"/>
        <w:ind w:firstLine="567"/>
        <w:jc w:val="both"/>
      </w:pPr>
      <w:r>
        <w:t>2</w:t>
      </w:r>
      <w:r w:rsidR="0034162D">
        <w:t xml:space="preserve">.2.3. Классификация газопроводов по давлению приведена в таблице </w:t>
      </w:r>
      <w:r>
        <w:t>2</w:t>
      </w:r>
      <w:r w:rsidR="0034162D">
        <w:t>.9.</w:t>
      </w:r>
    </w:p>
    <w:p w:rsidR="0034162D" w:rsidRPr="005B316C" w:rsidRDefault="0034162D" w:rsidP="0034162D">
      <w:pPr>
        <w:spacing w:line="240" w:lineRule="atLeast"/>
        <w:jc w:val="right"/>
      </w:pPr>
      <w:r w:rsidRPr="005B316C">
        <w:t xml:space="preserve">Таблица </w:t>
      </w:r>
      <w:r w:rsidR="005B316C" w:rsidRPr="005B316C">
        <w:t>2</w:t>
      </w:r>
      <w:r w:rsidRPr="005B316C">
        <w:t>.9</w:t>
      </w:r>
    </w:p>
    <w:p w:rsidR="0034162D" w:rsidRPr="008E2721" w:rsidRDefault="0034162D" w:rsidP="005B316C">
      <w:pPr>
        <w:spacing w:line="240" w:lineRule="atLeast"/>
        <w:rPr>
          <w:rFonts w:ascii="Garamond" w:hAnsi="Garamond"/>
        </w:rPr>
      </w:pPr>
    </w:p>
    <w:tbl>
      <w:tblPr>
        <w:tblW w:w="9412"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4"/>
        <w:gridCol w:w="1394"/>
        <w:gridCol w:w="3085"/>
        <w:gridCol w:w="3029"/>
      </w:tblGrid>
      <w:tr w:rsidR="0034162D" w:rsidTr="00AD3163">
        <w:trPr>
          <w:trHeight w:val="227"/>
          <w:tblHeader/>
        </w:trPr>
        <w:tc>
          <w:tcPr>
            <w:tcW w:w="1904"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Классификация газопроводов по давлению</w:t>
            </w:r>
          </w:p>
        </w:tc>
        <w:tc>
          <w:tcPr>
            <w:tcW w:w="1394"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Категория</w:t>
            </w:r>
          </w:p>
        </w:tc>
        <w:tc>
          <w:tcPr>
            <w:tcW w:w="3085"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Вид транспортируемого газа</w:t>
            </w:r>
          </w:p>
        </w:tc>
        <w:tc>
          <w:tcPr>
            <w:tcW w:w="3029" w:type="dxa"/>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Рабочее давление в газопроводе, МПа</w:t>
            </w:r>
          </w:p>
        </w:tc>
      </w:tr>
      <w:tr w:rsidR="0034162D" w:rsidTr="00AD3163">
        <w:tc>
          <w:tcPr>
            <w:tcW w:w="1904" w:type="dxa"/>
            <w:vMerge w:val="restart"/>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Высокое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Природный</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0,6 до 1,2 </w:t>
            </w:r>
            <w:proofErr w:type="spellStart"/>
            <w:r w:rsidRPr="00CA2E50">
              <w:rPr>
                <w:sz w:val="20"/>
                <w:szCs w:val="20"/>
              </w:rPr>
              <w:t>включ</w:t>
            </w:r>
            <w:proofErr w:type="spellEnd"/>
            <w:r w:rsidRPr="00CA2E50">
              <w:rPr>
                <w:sz w:val="20"/>
                <w:szCs w:val="20"/>
              </w:rPr>
              <w:t>.</w:t>
            </w:r>
          </w:p>
        </w:tc>
      </w:tr>
      <w:tr w:rsidR="0034162D" w:rsidTr="00AD3163">
        <w:tc>
          <w:tcPr>
            <w:tcW w:w="1904" w:type="dxa"/>
            <w:vMerge/>
            <w:vAlign w:val="center"/>
          </w:tcPr>
          <w:p w:rsidR="0034162D" w:rsidRPr="00CA2E50" w:rsidRDefault="0034162D" w:rsidP="00AD3163">
            <w:pPr>
              <w:spacing w:line="240" w:lineRule="atLeast"/>
              <w:jc w:val="right"/>
              <w:rPr>
                <w:sz w:val="20"/>
                <w:szCs w:val="20"/>
              </w:rPr>
            </w:pPr>
          </w:p>
        </w:tc>
        <w:tc>
          <w:tcPr>
            <w:tcW w:w="1394" w:type="dxa"/>
            <w:vAlign w:val="center"/>
          </w:tcPr>
          <w:p w:rsidR="0034162D" w:rsidRPr="00CA2E50" w:rsidRDefault="0034162D" w:rsidP="00AD3163">
            <w:pPr>
              <w:spacing w:line="240" w:lineRule="atLeast"/>
              <w:jc w:val="center"/>
              <w:rPr>
                <w:sz w:val="20"/>
                <w:szCs w:val="20"/>
              </w:rPr>
            </w:pPr>
            <w:r w:rsidRPr="00CA2E50">
              <w:rPr>
                <w:sz w:val="20"/>
                <w:szCs w:val="20"/>
              </w:rPr>
              <w:t>1</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СУГ</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0,6 до 1,6 </w:t>
            </w:r>
            <w:proofErr w:type="spellStart"/>
            <w:r w:rsidRPr="00CA2E50">
              <w:rPr>
                <w:sz w:val="20"/>
                <w:szCs w:val="20"/>
              </w:rPr>
              <w:t>включ</w:t>
            </w:r>
            <w:proofErr w:type="spellEnd"/>
            <w:r w:rsidRPr="00CA2E50">
              <w:rPr>
                <w:sz w:val="20"/>
                <w:szCs w:val="20"/>
              </w:rPr>
              <w:t>.</w:t>
            </w:r>
          </w:p>
        </w:tc>
      </w:tr>
      <w:tr w:rsidR="0034162D" w:rsidTr="00AD3163">
        <w:tc>
          <w:tcPr>
            <w:tcW w:w="1904" w:type="dxa"/>
            <w:vMerge/>
            <w:vAlign w:val="center"/>
          </w:tcPr>
          <w:p w:rsidR="0034162D" w:rsidRPr="00CA2E50" w:rsidRDefault="0034162D" w:rsidP="00AD3163">
            <w:pPr>
              <w:spacing w:before="100" w:beforeAutospacing="1" w:after="100" w:afterAutospacing="1" w:line="240" w:lineRule="atLeast"/>
              <w:jc w:val="right"/>
              <w:rPr>
                <w:sz w:val="20"/>
                <w:szCs w:val="20"/>
              </w:rPr>
            </w:pP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w:t>
            </w: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Природный и СУГ</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0,3 до 0,6 </w:t>
            </w:r>
            <w:proofErr w:type="spellStart"/>
            <w:r w:rsidRPr="00CA2E50">
              <w:rPr>
                <w:sz w:val="20"/>
                <w:szCs w:val="20"/>
              </w:rPr>
              <w:t>включ</w:t>
            </w:r>
            <w:proofErr w:type="spellEnd"/>
            <w:r w:rsidRPr="00CA2E50">
              <w:rPr>
                <w:sz w:val="20"/>
                <w:szCs w:val="20"/>
              </w:rPr>
              <w:t>.</w:t>
            </w:r>
          </w:p>
        </w:tc>
      </w:tr>
      <w:tr w:rsidR="0034162D" w:rsidTr="00AD3163">
        <w:tc>
          <w:tcPr>
            <w:tcW w:w="1904" w:type="dxa"/>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Среднее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То же</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Св. 0,005 до 0,3 </w:t>
            </w:r>
            <w:proofErr w:type="spellStart"/>
            <w:r w:rsidRPr="00CA2E50">
              <w:rPr>
                <w:sz w:val="20"/>
                <w:szCs w:val="20"/>
              </w:rPr>
              <w:t>включ</w:t>
            </w:r>
            <w:proofErr w:type="spellEnd"/>
            <w:r w:rsidRPr="00CA2E50">
              <w:rPr>
                <w:sz w:val="20"/>
                <w:szCs w:val="20"/>
              </w:rPr>
              <w:t>.</w:t>
            </w:r>
          </w:p>
        </w:tc>
      </w:tr>
      <w:tr w:rsidR="0034162D" w:rsidTr="00AD3163">
        <w:tc>
          <w:tcPr>
            <w:tcW w:w="1904" w:type="dxa"/>
            <w:vAlign w:val="center"/>
          </w:tcPr>
          <w:p w:rsidR="0034162D" w:rsidRPr="00CA2E50" w:rsidRDefault="0034162D" w:rsidP="00AD3163">
            <w:pPr>
              <w:spacing w:before="100" w:beforeAutospacing="1" w:after="100" w:afterAutospacing="1" w:line="240" w:lineRule="atLeast"/>
              <w:rPr>
                <w:sz w:val="20"/>
                <w:szCs w:val="20"/>
              </w:rPr>
            </w:pPr>
            <w:r w:rsidRPr="00CA2E50">
              <w:rPr>
                <w:sz w:val="20"/>
                <w:szCs w:val="20"/>
              </w:rPr>
              <w:t>Низкое</w:t>
            </w:r>
          </w:p>
        </w:tc>
        <w:tc>
          <w:tcPr>
            <w:tcW w:w="1394" w:type="dxa"/>
            <w:vAlign w:val="center"/>
          </w:tcPr>
          <w:p w:rsidR="0034162D" w:rsidRPr="00CA2E50" w:rsidRDefault="0034162D" w:rsidP="00AD3163">
            <w:pPr>
              <w:spacing w:before="100" w:beforeAutospacing="1" w:after="100" w:afterAutospacing="1" w:line="240" w:lineRule="atLeast"/>
              <w:jc w:val="center"/>
              <w:rPr>
                <w:sz w:val="20"/>
                <w:szCs w:val="20"/>
              </w:rPr>
            </w:pPr>
          </w:p>
        </w:tc>
        <w:tc>
          <w:tcPr>
            <w:tcW w:w="3085"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То же</w:t>
            </w:r>
          </w:p>
        </w:tc>
        <w:tc>
          <w:tcPr>
            <w:tcW w:w="3029" w:type="dxa"/>
            <w:vAlign w:val="center"/>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 xml:space="preserve">До 0,005 </w:t>
            </w:r>
            <w:proofErr w:type="spellStart"/>
            <w:r w:rsidRPr="00CA2E50">
              <w:rPr>
                <w:sz w:val="20"/>
                <w:szCs w:val="20"/>
              </w:rPr>
              <w:t>включ</w:t>
            </w:r>
            <w:proofErr w:type="spellEnd"/>
            <w:r w:rsidRPr="00CA2E50">
              <w:rPr>
                <w:sz w:val="20"/>
                <w:szCs w:val="20"/>
              </w:rPr>
              <w:t>.</w:t>
            </w:r>
          </w:p>
        </w:tc>
      </w:tr>
    </w:tbl>
    <w:p w:rsidR="0034162D" w:rsidRDefault="005B316C" w:rsidP="0034162D">
      <w:pPr>
        <w:spacing w:line="240" w:lineRule="atLeast"/>
        <w:ind w:firstLine="624"/>
        <w:jc w:val="both"/>
        <w:rPr>
          <w:bCs/>
        </w:rPr>
      </w:pPr>
      <w:r>
        <w:rPr>
          <w:bCs/>
        </w:rPr>
        <w:t>2</w:t>
      </w:r>
      <w:r w:rsidR="0034162D">
        <w:rPr>
          <w:bCs/>
        </w:rPr>
        <w:t xml:space="preserve">.2.4. </w:t>
      </w:r>
      <w:r w:rsidR="0034162D" w:rsidRPr="00765814">
        <w:rPr>
          <w:bCs/>
        </w:rPr>
        <w:t>Минимальные расстояния от подземных (наземных с обвалованием) газопроводов до зданий и сооружений</w:t>
      </w:r>
      <w:r w:rsidR="0034162D">
        <w:rPr>
          <w:bCs/>
        </w:rPr>
        <w:t xml:space="preserve"> приведены в таблице </w:t>
      </w:r>
      <w:r>
        <w:rPr>
          <w:bCs/>
        </w:rPr>
        <w:t>2</w:t>
      </w:r>
      <w:r w:rsidR="0034162D">
        <w:rPr>
          <w:bCs/>
        </w:rPr>
        <w:t>.10.</w:t>
      </w:r>
    </w:p>
    <w:p w:rsidR="0034162D" w:rsidRPr="005B316C" w:rsidRDefault="0034162D" w:rsidP="005B316C">
      <w:pPr>
        <w:spacing w:line="240" w:lineRule="atLeast"/>
        <w:jc w:val="right"/>
        <w:rPr>
          <w:bCs/>
        </w:rPr>
      </w:pPr>
      <w:r w:rsidRPr="005B316C">
        <w:t xml:space="preserve"> Таблица </w:t>
      </w:r>
      <w:r w:rsidR="005B316C" w:rsidRPr="005B316C">
        <w:t>2</w:t>
      </w:r>
      <w:r w:rsidRPr="005B316C">
        <w:t>.10</w:t>
      </w:r>
      <w:r w:rsidRPr="005B316C">
        <w:rPr>
          <w:bCs/>
        </w:rPr>
        <w:t xml:space="preserve"> </w:t>
      </w:r>
    </w:p>
    <w:tbl>
      <w:tblPr>
        <w:tblW w:w="9356" w:type="dxa"/>
        <w:tblInd w:w="113" w:type="dxa"/>
        <w:tblLook w:val="01E0" w:firstRow="1" w:lastRow="1" w:firstColumn="1" w:lastColumn="1" w:noHBand="0" w:noVBand="0"/>
      </w:tblPr>
      <w:tblGrid>
        <w:gridCol w:w="4286"/>
        <w:gridCol w:w="1542"/>
        <w:gridCol w:w="1197"/>
        <w:gridCol w:w="1197"/>
        <w:gridCol w:w="1134"/>
      </w:tblGrid>
      <w:tr w:rsidR="0034162D" w:rsidRPr="001A0B26" w:rsidTr="00AD3163">
        <w:trPr>
          <w:trHeight w:val="227"/>
          <w:tblHeader/>
        </w:trPr>
        <w:tc>
          <w:tcPr>
            <w:tcW w:w="4286" w:type="dxa"/>
            <w:vMerge w:val="restart"/>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
                <w:sz w:val="20"/>
                <w:szCs w:val="20"/>
              </w:rPr>
            </w:pPr>
            <w:r w:rsidRPr="00CA2E50">
              <w:rPr>
                <w:b/>
                <w:sz w:val="20"/>
                <w:szCs w:val="20"/>
              </w:rPr>
              <w:t>Здания и сооружения</w:t>
            </w:r>
          </w:p>
          <w:p w:rsidR="0034162D" w:rsidRPr="00CA2E50" w:rsidRDefault="0034162D" w:rsidP="00AD3163">
            <w:pPr>
              <w:spacing w:line="240" w:lineRule="atLeast"/>
              <w:jc w:val="center"/>
              <w:rPr>
                <w:b/>
                <w:bCs/>
                <w:sz w:val="20"/>
                <w:szCs w:val="20"/>
              </w:rPr>
            </w:pPr>
          </w:p>
        </w:tc>
        <w:tc>
          <w:tcPr>
            <w:tcW w:w="5070" w:type="dxa"/>
            <w:gridSpan w:val="4"/>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
                <w:bCs/>
                <w:sz w:val="20"/>
                <w:szCs w:val="20"/>
              </w:rPr>
            </w:pPr>
            <w:r w:rsidRPr="00CA2E50">
              <w:rPr>
                <w:b/>
                <w:sz w:val="20"/>
                <w:szCs w:val="20"/>
              </w:rPr>
              <w:t>Минимальные расстояния по горизонтали (в свету), м, при давлении в газопроводе, МПа, включительно</w:t>
            </w:r>
          </w:p>
        </w:tc>
      </w:tr>
      <w:tr w:rsidR="0034162D" w:rsidRPr="001A0B26" w:rsidTr="00AD3163">
        <w:tc>
          <w:tcPr>
            <w:tcW w:w="4286" w:type="dxa"/>
            <w:vMerge/>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jc w:val="center"/>
              <w:rPr>
                <w:b/>
                <w:bCs/>
                <w:sz w:val="20"/>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до 0,005 включит.</w:t>
            </w:r>
          </w:p>
        </w:tc>
        <w:tc>
          <w:tcPr>
            <w:tcW w:w="1197"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0,1 до 0,3 включит.</w:t>
            </w:r>
          </w:p>
        </w:tc>
        <w:tc>
          <w:tcPr>
            <w:tcW w:w="1197"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0,3 до 0,6 включит.</w:t>
            </w:r>
          </w:p>
        </w:tc>
        <w:tc>
          <w:tcPr>
            <w:tcW w:w="1134" w:type="dxa"/>
            <w:tcBorders>
              <w:top w:val="single" w:sz="4" w:space="0" w:color="000000"/>
              <w:left w:val="single" w:sz="4" w:space="0" w:color="000000"/>
              <w:bottom w:val="single" w:sz="4" w:space="0" w:color="000000"/>
              <w:right w:val="single" w:sz="4" w:space="0" w:color="000000"/>
            </w:tcBorders>
            <w:vAlign w:val="center"/>
          </w:tcPr>
          <w:p w:rsidR="0034162D" w:rsidRPr="00CA2E50" w:rsidRDefault="0034162D" w:rsidP="00AD3163">
            <w:pPr>
              <w:spacing w:before="100" w:beforeAutospacing="1" w:after="100" w:afterAutospacing="1" w:line="240" w:lineRule="atLeast"/>
              <w:jc w:val="center"/>
              <w:rPr>
                <w:b/>
                <w:sz w:val="20"/>
                <w:szCs w:val="20"/>
              </w:rPr>
            </w:pPr>
            <w:r w:rsidRPr="00CA2E50">
              <w:rPr>
                <w:b/>
                <w:sz w:val="20"/>
                <w:szCs w:val="20"/>
              </w:rPr>
              <w:t>св. 0,6 до 1,2 включит.</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Водопровод, напорная канализация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Самотечная бытовая канализация (водосток, дренаж, дождевая)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5,0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sz w:val="20"/>
                <w:szCs w:val="20"/>
              </w:rPr>
              <w:t>Тепловые сети: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наружной стенки канала, тоннеля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от оболочки </w:t>
            </w:r>
            <w:proofErr w:type="spellStart"/>
            <w:r w:rsidRPr="00CA2E50">
              <w:rPr>
                <w:sz w:val="20"/>
                <w:szCs w:val="20"/>
              </w:rPr>
              <w:t>бесканальной</w:t>
            </w:r>
            <w:proofErr w:type="spellEnd"/>
            <w:r w:rsidRPr="00CA2E50">
              <w:rPr>
                <w:sz w:val="20"/>
                <w:szCs w:val="20"/>
              </w:rPr>
              <w:t xml:space="preserve"> прокладки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Силовые кабели напряжением до 35 </w:t>
            </w:r>
            <w:proofErr w:type="spellStart"/>
            <w:r w:rsidRPr="00CA2E50">
              <w:rPr>
                <w:sz w:val="20"/>
                <w:szCs w:val="20"/>
              </w:rPr>
              <w:t>кВ</w:t>
            </w:r>
            <w:proofErr w:type="spellEnd"/>
            <w:r w:rsidRPr="00CA2E50">
              <w:rPr>
                <w:sz w:val="20"/>
                <w:szCs w:val="20"/>
              </w:rPr>
              <w:t xml:space="preserve">; 110 - 220 </w:t>
            </w:r>
            <w:proofErr w:type="spellStart"/>
            <w:r w:rsidRPr="00CA2E50">
              <w:rPr>
                <w:sz w:val="20"/>
                <w:szCs w:val="20"/>
              </w:rPr>
              <w:t>кВ</w:t>
            </w:r>
            <w:proofErr w:type="spellEnd"/>
          </w:p>
        </w:tc>
        <w:tc>
          <w:tcPr>
            <w:tcW w:w="5070" w:type="dxa"/>
            <w:gridSpan w:val="4"/>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sz w:val="20"/>
                <w:szCs w:val="20"/>
              </w:rPr>
              <w:t xml:space="preserve">В соответствии с </w:t>
            </w:r>
            <w:hyperlink r:id="rId10" w:tooltip="Правила устройства электроустановок" w:history="1">
              <w:r w:rsidRPr="00CA2E50">
                <w:rPr>
                  <w:rStyle w:val="af7"/>
                  <w:sz w:val="20"/>
                  <w:szCs w:val="20"/>
                </w:rPr>
                <w:t>ПУЭ</w:t>
              </w:r>
            </w:hyperlink>
            <w:r w:rsidRPr="00CA2E50">
              <w:rPr>
                <w:sz w:val="20"/>
                <w:szCs w:val="20"/>
              </w:rPr>
              <w:t xml:space="preserve"> </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Кабели связи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Фундаменты зданий и сооружений до газопроводов условным проходом, мм: </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до 300</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7,0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св. 300</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4,0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7,0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Автомобильные дороги, магистральные улицы и дороги:</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бордюрного камня</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2,5</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от обочины, откоса насыпи и кювета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Ось ствола дерева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Автозаправочные станции, в том числе АГЗС</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20</w:t>
            </w:r>
          </w:p>
        </w:tc>
      </w:tr>
      <w:tr w:rsidR="0034162D" w:rsidRPr="001A0B26" w:rsidTr="00AD3163">
        <w:tc>
          <w:tcPr>
            <w:tcW w:w="4286"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left="57"/>
              <w:rPr>
                <w:sz w:val="20"/>
                <w:szCs w:val="20"/>
              </w:rPr>
            </w:pPr>
            <w:r w:rsidRPr="00CA2E50">
              <w:rPr>
                <w:sz w:val="20"/>
                <w:szCs w:val="20"/>
              </w:rPr>
              <w:t xml:space="preserve"> Кладбища</w:t>
            </w:r>
          </w:p>
        </w:tc>
        <w:tc>
          <w:tcPr>
            <w:tcW w:w="154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97"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c>
          <w:tcPr>
            <w:tcW w:w="113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jc w:val="center"/>
              <w:rPr>
                <w:sz w:val="20"/>
                <w:szCs w:val="20"/>
              </w:rPr>
            </w:pPr>
            <w:r w:rsidRPr="00CA2E50">
              <w:rPr>
                <w:sz w:val="20"/>
                <w:szCs w:val="20"/>
              </w:rPr>
              <w:t>15</w:t>
            </w:r>
          </w:p>
        </w:tc>
      </w:tr>
      <w:tr w:rsidR="0034162D" w:rsidRPr="001A0B26" w:rsidTr="00AD3163">
        <w:tc>
          <w:tcPr>
            <w:tcW w:w="9356" w:type="dxa"/>
            <w:gridSpan w:val="5"/>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before="100" w:beforeAutospacing="1" w:after="100" w:afterAutospacing="1" w:line="240" w:lineRule="atLeast"/>
              <w:ind w:firstLine="567"/>
              <w:rPr>
                <w:sz w:val="20"/>
                <w:szCs w:val="20"/>
              </w:rPr>
            </w:pPr>
            <w:bookmarkStart w:id="10" w:name="i136108"/>
            <w:r w:rsidRPr="00CA2E50">
              <w:rPr>
                <w:sz w:val="20"/>
                <w:szCs w:val="20"/>
              </w:rPr>
              <w:t>Примечание -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до ближайших выступающих их частей; для всех мостов – от подошвы конусов.</w:t>
            </w:r>
            <w:bookmarkEnd w:id="10"/>
          </w:p>
        </w:tc>
      </w:tr>
    </w:tbl>
    <w:p w:rsidR="0034162D" w:rsidRPr="008B4BBF" w:rsidRDefault="005B316C" w:rsidP="0034162D">
      <w:pPr>
        <w:spacing w:line="240" w:lineRule="atLeast"/>
        <w:ind w:firstLine="567"/>
        <w:jc w:val="both"/>
        <w:rPr>
          <w:b/>
          <w:bCs/>
          <w:spacing w:val="-2"/>
        </w:rPr>
      </w:pPr>
      <w:r>
        <w:rPr>
          <w:spacing w:val="-2"/>
        </w:rPr>
        <w:t>2</w:t>
      </w:r>
      <w:r w:rsidR="0034162D">
        <w:rPr>
          <w:spacing w:val="-2"/>
        </w:rPr>
        <w:t>.2.5</w:t>
      </w:r>
      <w:r w:rsidR="0034162D" w:rsidRPr="007857D8">
        <w:rPr>
          <w:spacing w:val="-2"/>
        </w:rPr>
        <w:t>.</w:t>
      </w:r>
      <w:r w:rsidR="0034162D">
        <w:rPr>
          <w:spacing w:val="-2"/>
        </w:rPr>
        <w:t xml:space="preserve"> </w:t>
      </w:r>
      <w:r w:rsidR="0034162D" w:rsidRPr="007857D8">
        <w:rPr>
          <w:spacing w:val="-2"/>
        </w:rPr>
        <w:t xml:space="preserve"> Противопожарные расстояния от газопроводов и объектов газораспределительной сети до объектов, не относящихся к ним, определяются в соответствии с </w:t>
      </w:r>
      <w:r w:rsidR="0034162D" w:rsidRPr="007857D8">
        <w:t>СП 4.13130.2013</w:t>
      </w:r>
      <w:r w:rsidR="0034162D">
        <w:t xml:space="preserve"> </w:t>
      </w:r>
      <w:r w:rsidR="0034162D" w:rsidRPr="008B4BBF">
        <w:rPr>
          <w:rFonts w:eastAsia="Microsoft YaHei"/>
          <w:szCs w:val="18"/>
        </w:rPr>
        <w:t>"Системы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34162D" w:rsidRPr="005B316C" w:rsidRDefault="0034162D" w:rsidP="0034162D">
      <w:pPr>
        <w:spacing w:line="240" w:lineRule="atLeast"/>
        <w:ind w:firstLine="567"/>
        <w:jc w:val="both"/>
        <w:rPr>
          <w:noProof/>
          <w:sz w:val="20"/>
          <w:szCs w:val="20"/>
        </w:rPr>
      </w:pPr>
      <w:r w:rsidRPr="005B316C">
        <w:rPr>
          <w:b/>
          <w:noProof/>
          <w:sz w:val="20"/>
          <w:szCs w:val="20"/>
        </w:rPr>
        <w:lastRenderedPageBreak/>
        <w:t xml:space="preserve">Примечание </w:t>
      </w:r>
      <w:r w:rsidRPr="005B316C">
        <w:rPr>
          <w:noProof/>
          <w:sz w:val="20"/>
          <w:szCs w:val="20"/>
        </w:rPr>
        <w:t xml:space="preserve">-  Нормативные параметры, приведенные в пунктах </w:t>
      </w:r>
      <w:r w:rsidR="005B316C">
        <w:rPr>
          <w:noProof/>
          <w:sz w:val="20"/>
          <w:szCs w:val="20"/>
        </w:rPr>
        <w:t>2</w:t>
      </w:r>
      <w:r w:rsidRPr="005B316C">
        <w:rPr>
          <w:noProof/>
          <w:sz w:val="20"/>
          <w:szCs w:val="20"/>
        </w:rPr>
        <w:t xml:space="preserve">.2.3 – </w:t>
      </w:r>
      <w:r w:rsidR="005B316C">
        <w:rPr>
          <w:noProof/>
          <w:sz w:val="20"/>
          <w:szCs w:val="20"/>
        </w:rPr>
        <w:t>2</w:t>
      </w:r>
      <w:r w:rsidRPr="005B316C">
        <w:rPr>
          <w:noProof/>
          <w:sz w:val="20"/>
          <w:szCs w:val="20"/>
        </w:rPr>
        <w:t xml:space="preserve">.2.5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567"/>
        <w:jc w:val="both"/>
        <w:rPr>
          <w:b/>
          <w:noProof/>
          <w:sz w:val="22"/>
          <w:szCs w:val="22"/>
        </w:rPr>
      </w:pPr>
    </w:p>
    <w:p w:rsidR="0034162D" w:rsidRPr="005B316C" w:rsidRDefault="005B316C" w:rsidP="005B316C">
      <w:pPr>
        <w:pStyle w:val="3"/>
        <w:ind w:firstLine="567"/>
        <w:rPr>
          <w:rFonts w:ascii="Times New Roman" w:hAnsi="Times New Roman" w:cs="Times New Roman"/>
          <w:noProof/>
          <w:sz w:val="24"/>
          <w:szCs w:val="24"/>
        </w:rPr>
      </w:pPr>
      <w:bookmarkStart w:id="11" w:name="_Toc501550472"/>
      <w:r>
        <w:rPr>
          <w:rFonts w:ascii="Times New Roman" w:hAnsi="Times New Roman" w:cs="Times New Roman"/>
          <w:noProof/>
          <w:sz w:val="24"/>
          <w:szCs w:val="24"/>
        </w:rPr>
        <w:t>2</w:t>
      </w:r>
      <w:r w:rsidR="0034162D" w:rsidRPr="005B316C">
        <w:rPr>
          <w:rFonts w:ascii="Times New Roman" w:hAnsi="Times New Roman" w:cs="Times New Roman"/>
          <w:noProof/>
          <w:sz w:val="24"/>
          <w:szCs w:val="24"/>
        </w:rPr>
        <w:t>.3. Объекты теплоснабжения</w:t>
      </w:r>
      <w:bookmarkEnd w:id="11"/>
    </w:p>
    <w:p w:rsidR="0034162D" w:rsidRPr="00A451EF" w:rsidRDefault="005B316C" w:rsidP="0034162D">
      <w:pPr>
        <w:spacing w:line="240" w:lineRule="atLeast"/>
        <w:ind w:firstLine="567"/>
        <w:jc w:val="both"/>
        <w:rPr>
          <w:szCs w:val="28"/>
        </w:rPr>
      </w:pPr>
      <w:r>
        <w:rPr>
          <w:szCs w:val="28"/>
        </w:rPr>
        <w:t>2</w:t>
      </w:r>
      <w:r w:rsidR="0034162D" w:rsidRPr="00A451EF">
        <w:rPr>
          <w:szCs w:val="28"/>
        </w:rPr>
        <w:t>.</w:t>
      </w:r>
      <w:r w:rsidR="0034162D">
        <w:rPr>
          <w:szCs w:val="28"/>
        </w:rPr>
        <w:t>3.1</w:t>
      </w:r>
      <w:r w:rsidR="0034162D" w:rsidRPr="00A451EF">
        <w:rPr>
          <w:szCs w:val="28"/>
        </w:rPr>
        <w:t xml:space="preserve">. Расчетные показатели минимально допустимого уровня обеспеченности объектами теплоснабжения (расчетные тепловые нагрузки) определяются заданием на проектирование при проектировании объектов теплоснабжения. Расчетные показатели максимально допустимого уровня территориальной доступности таких объектов для населения </w:t>
      </w:r>
      <w:proofErr w:type="spellStart"/>
      <w:r w:rsidR="003D4CD0" w:rsidRPr="005257DE">
        <w:rPr>
          <w:szCs w:val="28"/>
        </w:rPr>
        <w:t>Троснянского</w:t>
      </w:r>
      <w:proofErr w:type="spellEnd"/>
      <w:r w:rsidRPr="0034162D">
        <w:rPr>
          <w:szCs w:val="28"/>
        </w:rPr>
        <w:t xml:space="preserve"> сельского поселения </w:t>
      </w:r>
      <w:r>
        <w:rPr>
          <w:szCs w:val="28"/>
        </w:rPr>
        <w:t xml:space="preserve"> </w:t>
      </w:r>
      <w:r w:rsidR="0034162D" w:rsidRPr="00A451EF">
        <w:rPr>
          <w:szCs w:val="28"/>
        </w:rPr>
        <w:t>не нормируются.</w:t>
      </w:r>
    </w:p>
    <w:p w:rsidR="0034162D" w:rsidRDefault="005B316C" w:rsidP="0034162D">
      <w:pPr>
        <w:spacing w:line="240" w:lineRule="atLeast"/>
        <w:ind w:firstLine="567"/>
        <w:jc w:val="both"/>
        <w:rPr>
          <w:bCs/>
          <w:szCs w:val="28"/>
        </w:rPr>
      </w:pPr>
      <w:r>
        <w:rPr>
          <w:szCs w:val="28"/>
        </w:rPr>
        <w:t>2</w:t>
      </w:r>
      <w:r w:rsidR="0034162D" w:rsidRPr="00A451EF">
        <w:rPr>
          <w:szCs w:val="28"/>
        </w:rPr>
        <w:t>.</w:t>
      </w:r>
      <w:r w:rsidR="0034162D">
        <w:rPr>
          <w:szCs w:val="28"/>
        </w:rPr>
        <w:t>3.2</w:t>
      </w:r>
      <w:r w:rsidR="0034162D" w:rsidRPr="00A451EF">
        <w:rPr>
          <w:bCs/>
          <w:szCs w:val="28"/>
        </w:rPr>
        <w:t>. При отсутствии централизованной системы теплоснабжения в сельских населенных пунктах теплоснабжение допускается предусматривать от котельных на группу жилых и общественных зданий или от индивидуальных источников тепла (автономное теплоснабжение) при соблюдении требований технических регламентов, а также экологических, санитарно-гигиенических и противопожарных требований.</w:t>
      </w:r>
    </w:p>
    <w:p w:rsidR="0034162D" w:rsidRDefault="005B316C" w:rsidP="0034162D">
      <w:pPr>
        <w:spacing w:line="240" w:lineRule="atLeast"/>
        <w:ind w:firstLine="567"/>
        <w:jc w:val="both"/>
        <w:rPr>
          <w:color w:val="0000FF"/>
          <w:sz w:val="22"/>
          <w:szCs w:val="28"/>
        </w:rPr>
      </w:pPr>
      <w:r>
        <w:rPr>
          <w:szCs w:val="28"/>
        </w:rPr>
        <w:t>2</w:t>
      </w:r>
      <w:r w:rsidR="0034162D" w:rsidRPr="00A451EF">
        <w:rPr>
          <w:szCs w:val="28"/>
        </w:rPr>
        <w:t>.</w:t>
      </w:r>
      <w:r w:rsidR="0034162D">
        <w:rPr>
          <w:szCs w:val="28"/>
        </w:rPr>
        <w:t>3.3</w:t>
      </w:r>
      <w:r w:rsidR="0034162D" w:rsidRPr="00A451EF">
        <w:rPr>
          <w:szCs w:val="28"/>
        </w:rPr>
        <w:t>. Нормируемый удельный расход тепловой энергии на отопление</w:t>
      </w:r>
      <w:r w:rsidR="0034162D" w:rsidRPr="00A451EF">
        <w:t xml:space="preserve"> </w:t>
      </w:r>
      <w:r w:rsidR="0034162D" w:rsidRPr="00A451EF">
        <w:rPr>
          <w:szCs w:val="28"/>
        </w:rPr>
        <w:t>жилых домов одноквартирных отдельно стоящих и блокированных, кДж/(м</w:t>
      </w:r>
      <w:r w:rsidR="0034162D" w:rsidRPr="00A451EF">
        <w:rPr>
          <w:bCs/>
          <w:szCs w:val="28"/>
          <w:vertAlign w:val="superscript"/>
        </w:rPr>
        <w:t>2</w:t>
      </w:r>
      <w:r w:rsidR="0034162D" w:rsidRPr="00A451EF">
        <w:rPr>
          <w:szCs w:val="28"/>
        </w:rPr>
        <w:t>·°</w:t>
      </w:r>
      <w:proofErr w:type="spellStart"/>
      <w:r w:rsidR="0034162D" w:rsidRPr="00A451EF">
        <w:rPr>
          <w:szCs w:val="28"/>
        </w:rPr>
        <w:t>С·сут</w:t>
      </w:r>
      <w:proofErr w:type="spellEnd"/>
      <w:r w:rsidR="0034162D" w:rsidRPr="00A451EF">
        <w:rPr>
          <w:szCs w:val="28"/>
        </w:rPr>
        <w:t>) принимается  по таблице</w:t>
      </w:r>
      <w:r w:rsidR="0034162D">
        <w:rPr>
          <w:szCs w:val="28"/>
        </w:rPr>
        <w:t xml:space="preserve"> </w:t>
      </w:r>
      <w:r>
        <w:rPr>
          <w:szCs w:val="28"/>
        </w:rPr>
        <w:t>2</w:t>
      </w:r>
      <w:r w:rsidR="0034162D">
        <w:rPr>
          <w:szCs w:val="28"/>
        </w:rPr>
        <w:t>.11</w:t>
      </w:r>
      <w:r w:rsidR="0034162D" w:rsidRPr="001C46A1">
        <w:rPr>
          <w:color w:val="0000FF"/>
          <w:sz w:val="22"/>
          <w:szCs w:val="28"/>
        </w:rPr>
        <w:t xml:space="preserve"> </w:t>
      </w:r>
    </w:p>
    <w:p w:rsidR="0034162D" w:rsidRPr="005B316C" w:rsidRDefault="0034162D" w:rsidP="005B316C">
      <w:pPr>
        <w:spacing w:line="240" w:lineRule="atLeast"/>
        <w:jc w:val="right"/>
        <w:rPr>
          <w:szCs w:val="28"/>
        </w:rPr>
      </w:pPr>
      <w:r w:rsidRPr="005B316C">
        <w:rPr>
          <w:szCs w:val="28"/>
        </w:rPr>
        <w:t xml:space="preserve">Таблица </w:t>
      </w:r>
      <w:r w:rsidR="005B316C" w:rsidRPr="005B316C">
        <w:rPr>
          <w:szCs w:val="28"/>
        </w:rPr>
        <w:t>2</w:t>
      </w:r>
      <w:r w:rsidRPr="005B316C">
        <w:rPr>
          <w:szCs w:val="28"/>
        </w:rPr>
        <w:t xml:space="preserve">.11 </w:t>
      </w:r>
      <w:r w:rsidRPr="008E2721">
        <w:rPr>
          <w:rFonts w:ascii="Garamond" w:hAnsi="Garamond"/>
          <w:szCs w:val="28"/>
        </w:rPr>
        <w:t xml:space="preserve"> </w:t>
      </w:r>
    </w:p>
    <w:tbl>
      <w:tblPr>
        <w:tblW w:w="93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7"/>
        <w:gridCol w:w="1283"/>
        <w:gridCol w:w="1282"/>
        <w:gridCol w:w="1282"/>
        <w:gridCol w:w="1282"/>
      </w:tblGrid>
      <w:tr w:rsidR="0034162D" w:rsidRPr="00CA2E50" w:rsidTr="00AD3163">
        <w:trPr>
          <w:tblHeader/>
        </w:trPr>
        <w:tc>
          <w:tcPr>
            <w:tcW w:w="4573" w:type="dxa"/>
            <w:vMerge w:val="restart"/>
            <w:vAlign w:val="center"/>
          </w:tcPr>
          <w:p w:rsidR="0034162D" w:rsidRPr="00CA2E50" w:rsidRDefault="0034162D" w:rsidP="00AD3163">
            <w:pPr>
              <w:spacing w:line="240" w:lineRule="atLeast"/>
              <w:jc w:val="center"/>
              <w:rPr>
                <w:b/>
                <w:bCs/>
                <w:sz w:val="20"/>
                <w:szCs w:val="20"/>
              </w:rPr>
            </w:pPr>
            <w:r w:rsidRPr="00CA2E50">
              <w:rPr>
                <w:b/>
                <w:bCs/>
                <w:sz w:val="20"/>
                <w:szCs w:val="20"/>
              </w:rPr>
              <w:t>Отапливаемая площадь дома, м</w:t>
            </w:r>
            <w:r w:rsidRPr="00CA2E50">
              <w:rPr>
                <w:b/>
                <w:bCs/>
                <w:sz w:val="20"/>
                <w:szCs w:val="20"/>
                <w:vertAlign w:val="superscript"/>
              </w:rPr>
              <w:t>2</w:t>
            </w:r>
          </w:p>
        </w:tc>
        <w:tc>
          <w:tcPr>
            <w:tcW w:w="5528" w:type="dxa"/>
            <w:gridSpan w:val="4"/>
            <w:vAlign w:val="center"/>
          </w:tcPr>
          <w:p w:rsidR="0034162D" w:rsidRPr="00CA2E50" w:rsidRDefault="0034162D" w:rsidP="00AD3163">
            <w:pPr>
              <w:spacing w:line="240" w:lineRule="atLeast"/>
              <w:jc w:val="center"/>
              <w:rPr>
                <w:b/>
                <w:bCs/>
                <w:sz w:val="20"/>
                <w:szCs w:val="20"/>
              </w:rPr>
            </w:pPr>
            <w:r w:rsidRPr="00CA2E50">
              <w:rPr>
                <w:b/>
                <w:bCs/>
                <w:sz w:val="20"/>
                <w:szCs w:val="20"/>
              </w:rPr>
              <w:t>Количество этажей</w:t>
            </w:r>
          </w:p>
        </w:tc>
      </w:tr>
      <w:tr w:rsidR="0034162D" w:rsidRPr="00CA2E50" w:rsidTr="00AD3163">
        <w:tc>
          <w:tcPr>
            <w:tcW w:w="4573" w:type="dxa"/>
            <w:vMerge/>
            <w:vAlign w:val="center"/>
          </w:tcPr>
          <w:p w:rsidR="0034162D" w:rsidRPr="00CA2E50" w:rsidRDefault="0034162D" w:rsidP="00AD3163">
            <w:pPr>
              <w:spacing w:line="240" w:lineRule="atLeast"/>
              <w:jc w:val="center"/>
              <w:rPr>
                <w:b/>
                <w:bCs/>
                <w:sz w:val="20"/>
                <w:szCs w:val="20"/>
              </w:rPr>
            </w:pP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1</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2</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3</w:t>
            </w:r>
          </w:p>
        </w:tc>
        <w:tc>
          <w:tcPr>
            <w:tcW w:w="1382" w:type="dxa"/>
            <w:vAlign w:val="center"/>
          </w:tcPr>
          <w:p w:rsidR="0034162D" w:rsidRPr="00CA2E50" w:rsidRDefault="0034162D" w:rsidP="00AD3163">
            <w:pPr>
              <w:spacing w:line="240" w:lineRule="atLeast"/>
              <w:jc w:val="center"/>
              <w:rPr>
                <w:b/>
                <w:bCs/>
                <w:sz w:val="20"/>
                <w:szCs w:val="20"/>
              </w:rPr>
            </w:pPr>
            <w:r w:rsidRPr="00CA2E50">
              <w:rPr>
                <w:b/>
                <w:bCs/>
                <w:sz w:val="20"/>
                <w:szCs w:val="20"/>
              </w:rPr>
              <w:t>4</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60 и менее</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140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125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135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150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120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130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250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115</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400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100</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600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90</w:t>
            </w:r>
          </w:p>
        </w:tc>
      </w:tr>
      <w:tr w:rsidR="0034162D" w:rsidRPr="00CA2E50" w:rsidTr="00AD3163">
        <w:tc>
          <w:tcPr>
            <w:tcW w:w="4573" w:type="dxa"/>
          </w:tcPr>
          <w:p w:rsidR="0034162D" w:rsidRPr="00CA2E50" w:rsidRDefault="0034162D" w:rsidP="00AD3163">
            <w:pPr>
              <w:spacing w:line="240" w:lineRule="atLeast"/>
              <w:ind w:left="113"/>
              <w:rPr>
                <w:bCs/>
                <w:sz w:val="20"/>
                <w:szCs w:val="20"/>
              </w:rPr>
            </w:pPr>
            <w:r w:rsidRPr="00CA2E50">
              <w:rPr>
                <w:bCs/>
                <w:sz w:val="20"/>
                <w:szCs w:val="20"/>
              </w:rPr>
              <w:t>1000 и более</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70</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75</w:t>
            </w:r>
          </w:p>
        </w:tc>
        <w:tc>
          <w:tcPr>
            <w:tcW w:w="1382" w:type="dxa"/>
          </w:tcPr>
          <w:p w:rsidR="0034162D" w:rsidRPr="00CA2E50" w:rsidRDefault="0034162D" w:rsidP="00AD3163">
            <w:pPr>
              <w:spacing w:line="240" w:lineRule="atLeast"/>
              <w:jc w:val="center"/>
              <w:rPr>
                <w:bCs/>
                <w:sz w:val="20"/>
                <w:szCs w:val="20"/>
              </w:rPr>
            </w:pPr>
            <w:r w:rsidRPr="00CA2E50">
              <w:rPr>
                <w:bCs/>
                <w:sz w:val="20"/>
                <w:szCs w:val="20"/>
              </w:rPr>
              <w:t>80</w:t>
            </w:r>
          </w:p>
        </w:tc>
      </w:tr>
    </w:tbl>
    <w:p w:rsidR="0034162D" w:rsidRPr="00CA2E50" w:rsidRDefault="0034162D" w:rsidP="0034162D">
      <w:pPr>
        <w:spacing w:line="240" w:lineRule="atLeast"/>
        <w:ind w:firstLine="624"/>
        <w:jc w:val="both"/>
        <w:rPr>
          <w:b/>
          <w:caps/>
          <w:sz w:val="20"/>
          <w:szCs w:val="20"/>
        </w:rPr>
      </w:pPr>
    </w:p>
    <w:p w:rsidR="0034162D" w:rsidRDefault="007673D4" w:rsidP="0034162D">
      <w:pPr>
        <w:spacing w:line="240" w:lineRule="atLeast"/>
        <w:ind w:firstLine="567"/>
        <w:jc w:val="both"/>
      </w:pPr>
      <w:r>
        <w:t>2</w:t>
      </w:r>
      <w:r w:rsidR="0034162D">
        <w:t>.3.</w:t>
      </w:r>
      <w:r>
        <w:t>4</w:t>
      </w:r>
      <w:r w:rsidR="0034162D">
        <w:t xml:space="preserve">.  Нормативные параметры минимальных расстояний от тепловых сетей по горизонтали до параллельно расположенных зданий, дорог и других объектов следует принимать по таблице </w:t>
      </w:r>
      <w:r>
        <w:t>2</w:t>
      </w:r>
      <w:r w:rsidR="0034162D">
        <w:t>.</w:t>
      </w:r>
      <w:r>
        <w:t>12</w:t>
      </w:r>
      <w:r w:rsidR="0034162D">
        <w:t>.</w:t>
      </w:r>
    </w:p>
    <w:p w:rsidR="0034162D" w:rsidRPr="007673D4" w:rsidRDefault="0034162D" w:rsidP="007673D4">
      <w:pPr>
        <w:spacing w:line="240" w:lineRule="atLeast"/>
        <w:jc w:val="right"/>
      </w:pPr>
      <w:r w:rsidRPr="007673D4">
        <w:t xml:space="preserve">Таблица </w:t>
      </w:r>
      <w:r w:rsidR="007673D4">
        <w:t>2</w:t>
      </w:r>
      <w:r w:rsidRPr="007673D4">
        <w:t>.1</w:t>
      </w:r>
      <w:r w:rsidR="007673D4" w:rsidRPr="007673D4">
        <w:t>2</w:t>
      </w:r>
      <w:r w:rsidRPr="007673D4">
        <w:t xml:space="preserve">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61"/>
        <w:gridCol w:w="2289"/>
        <w:gridCol w:w="2406"/>
      </w:tblGrid>
      <w:tr w:rsidR="0034162D" w:rsidRPr="001A0B26" w:rsidTr="00AD3163">
        <w:trPr>
          <w:tblHeader/>
        </w:trPr>
        <w:tc>
          <w:tcPr>
            <w:tcW w:w="4661" w:type="dxa"/>
            <w:vMerge w:val="restart"/>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95" w:type="dxa"/>
            <w:gridSpan w:val="2"/>
          </w:tcPr>
          <w:p w:rsidR="0034162D" w:rsidRPr="00CA2E50" w:rsidRDefault="0034162D" w:rsidP="00AD3163">
            <w:pPr>
              <w:spacing w:line="240" w:lineRule="atLeast"/>
              <w:jc w:val="center"/>
              <w:rPr>
                <w:bCs/>
                <w:sz w:val="20"/>
                <w:szCs w:val="20"/>
              </w:rPr>
            </w:pPr>
            <w:r w:rsidRPr="00CA2E50">
              <w:rPr>
                <w:b/>
                <w:sz w:val="20"/>
                <w:szCs w:val="20"/>
              </w:rPr>
              <w:t xml:space="preserve">Расстояние, м, по горизонтали (в свету) </w:t>
            </w:r>
          </w:p>
        </w:tc>
      </w:tr>
      <w:tr w:rsidR="0034162D" w:rsidRPr="001A0B26" w:rsidTr="00AD3163">
        <w:tc>
          <w:tcPr>
            <w:tcW w:w="4661" w:type="dxa"/>
            <w:vMerge/>
          </w:tcPr>
          <w:p w:rsidR="0034162D" w:rsidRPr="00CA2E50" w:rsidRDefault="0034162D" w:rsidP="00AD3163">
            <w:pPr>
              <w:suppressAutoHyphens/>
              <w:spacing w:line="240" w:lineRule="atLeast"/>
              <w:ind w:left="57"/>
              <w:jc w:val="center"/>
              <w:rPr>
                <w:b/>
                <w:bCs/>
                <w:sz w:val="20"/>
                <w:szCs w:val="20"/>
              </w:rPr>
            </w:pPr>
          </w:p>
        </w:tc>
        <w:tc>
          <w:tcPr>
            <w:tcW w:w="2289" w:type="dxa"/>
          </w:tcPr>
          <w:p w:rsidR="0034162D" w:rsidRPr="00CA2E50" w:rsidRDefault="0034162D" w:rsidP="00AD3163">
            <w:pPr>
              <w:spacing w:line="240" w:lineRule="atLeast"/>
              <w:ind w:firstLine="221"/>
              <w:jc w:val="center"/>
              <w:rPr>
                <w:bCs/>
                <w:sz w:val="20"/>
                <w:szCs w:val="20"/>
              </w:rPr>
            </w:pPr>
            <w:r w:rsidRPr="00CA2E50">
              <w:rPr>
                <w:b/>
                <w:bCs/>
                <w:sz w:val="20"/>
                <w:szCs w:val="20"/>
              </w:rPr>
              <w:t>от наружной стенки канала, тоннеля</w:t>
            </w:r>
          </w:p>
        </w:tc>
        <w:tc>
          <w:tcPr>
            <w:tcW w:w="2406" w:type="dxa"/>
          </w:tcPr>
          <w:p w:rsidR="0034162D" w:rsidRPr="00CA2E50" w:rsidRDefault="0034162D" w:rsidP="00AD3163">
            <w:pPr>
              <w:spacing w:line="240" w:lineRule="atLeast"/>
              <w:ind w:firstLine="221"/>
              <w:jc w:val="center"/>
              <w:rPr>
                <w:bCs/>
                <w:sz w:val="20"/>
                <w:szCs w:val="20"/>
              </w:rPr>
            </w:pPr>
            <w:r w:rsidRPr="00CA2E50">
              <w:rPr>
                <w:b/>
                <w:bCs/>
                <w:sz w:val="20"/>
                <w:szCs w:val="20"/>
              </w:rPr>
              <w:t xml:space="preserve">от оболочки </w:t>
            </w:r>
            <w:proofErr w:type="spellStart"/>
            <w:r w:rsidRPr="00CA2E50">
              <w:rPr>
                <w:b/>
                <w:bCs/>
                <w:sz w:val="20"/>
                <w:szCs w:val="20"/>
              </w:rPr>
              <w:t>бесканальной</w:t>
            </w:r>
            <w:proofErr w:type="spellEnd"/>
            <w:r w:rsidRPr="00CA2E50">
              <w:rPr>
                <w:b/>
                <w:bCs/>
                <w:sz w:val="20"/>
                <w:szCs w:val="20"/>
              </w:rPr>
              <w:t xml:space="preserve"> прокладки</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зданий и сооружений</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Бортовой камень улицы, дороги (кромки проезжей части, укрепленной полосы обочины</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Наружная бровка кювета или подошвы насыпи дороги</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Водопровод</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Газопровод:</w:t>
            </w:r>
          </w:p>
        </w:tc>
        <w:tc>
          <w:tcPr>
            <w:tcW w:w="2289" w:type="dxa"/>
          </w:tcPr>
          <w:p w:rsidR="0034162D" w:rsidRPr="00CA2E50" w:rsidRDefault="0034162D" w:rsidP="00AD3163">
            <w:pPr>
              <w:suppressAutoHyphens/>
              <w:spacing w:line="240" w:lineRule="atLeast"/>
              <w:jc w:val="center"/>
              <w:rPr>
                <w:bCs/>
                <w:sz w:val="20"/>
                <w:szCs w:val="20"/>
              </w:rPr>
            </w:pPr>
          </w:p>
        </w:tc>
        <w:tc>
          <w:tcPr>
            <w:tcW w:w="2406" w:type="dxa"/>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низкого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среднего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высокого давления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Дренаж и дождевая канализация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Кабели связи</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напряжением1 </w:t>
            </w:r>
            <w:proofErr w:type="spellStart"/>
            <w:r w:rsidRPr="00CA2E50">
              <w:rPr>
                <w:bCs/>
                <w:sz w:val="20"/>
                <w:szCs w:val="20"/>
              </w:rPr>
              <w:t>кВ</w:t>
            </w:r>
            <w:proofErr w:type="spellEnd"/>
            <w:r w:rsidRPr="00CA2E50">
              <w:rPr>
                <w:bCs/>
                <w:sz w:val="20"/>
                <w:szCs w:val="20"/>
              </w:rPr>
              <w:t xml:space="preserve"> наружного освещения</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 св. 1 до 35 </w:t>
            </w:r>
            <w:proofErr w:type="spellStart"/>
            <w:r w:rsidRPr="00CA2E50">
              <w:rPr>
                <w:bCs/>
                <w:sz w:val="20"/>
                <w:szCs w:val="20"/>
              </w:rPr>
              <w:t>кВ</w:t>
            </w:r>
            <w:proofErr w:type="spellEnd"/>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Зеленые насаждения:</w:t>
            </w:r>
          </w:p>
        </w:tc>
        <w:tc>
          <w:tcPr>
            <w:tcW w:w="2289" w:type="dxa"/>
          </w:tcPr>
          <w:p w:rsidR="0034162D" w:rsidRPr="00CA2E50" w:rsidRDefault="0034162D" w:rsidP="00AD3163">
            <w:pPr>
              <w:suppressAutoHyphens/>
              <w:spacing w:line="240" w:lineRule="atLeast"/>
              <w:jc w:val="center"/>
              <w:rPr>
                <w:bCs/>
                <w:sz w:val="20"/>
                <w:szCs w:val="20"/>
              </w:rPr>
            </w:pPr>
          </w:p>
        </w:tc>
        <w:tc>
          <w:tcPr>
            <w:tcW w:w="2406" w:type="dxa"/>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t>от ствола дерева</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61" w:type="dxa"/>
          </w:tcPr>
          <w:p w:rsidR="0034162D" w:rsidRPr="00CA2E50" w:rsidRDefault="0034162D" w:rsidP="00AD3163">
            <w:pPr>
              <w:suppressAutoHyphens/>
              <w:spacing w:line="240" w:lineRule="atLeast"/>
              <w:ind w:left="57"/>
              <w:rPr>
                <w:bCs/>
                <w:sz w:val="20"/>
                <w:szCs w:val="20"/>
              </w:rPr>
            </w:pPr>
            <w:r w:rsidRPr="00CA2E50">
              <w:rPr>
                <w:bCs/>
                <w:sz w:val="20"/>
                <w:szCs w:val="20"/>
              </w:rPr>
              <w:lastRenderedPageBreak/>
              <w:t>от кустарника</w:t>
            </w:r>
          </w:p>
        </w:tc>
        <w:tc>
          <w:tcPr>
            <w:tcW w:w="2289" w:type="dxa"/>
          </w:tcPr>
          <w:p w:rsidR="0034162D" w:rsidRPr="00CA2E50" w:rsidRDefault="0034162D" w:rsidP="00AD3163">
            <w:pPr>
              <w:suppressAutoHyphens/>
              <w:spacing w:line="240" w:lineRule="atLeast"/>
              <w:jc w:val="center"/>
              <w:rPr>
                <w:bCs/>
                <w:sz w:val="20"/>
                <w:szCs w:val="20"/>
              </w:rPr>
            </w:pPr>
            <w:r w:rsidRPr="00CA2E50">
              <w:rPr>
                <w:bCs/>
                <w:sz w:val="20"/>
                <w:szCs w:val="20"/>
              </w:rPr>
              <w:t>2</w:t>
            </w:r>
          </w:p>
        </w:tc>
        <w:tc>
          <w:tcPr>
            <w:tcW w:w="2406" w:type="dxa"/>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bl>
    <w:p w:rsidR="0034162D" w:rsidRPr="007673D4" w:rsidRDefault="0034162D" w:rsidP="0034162D">
      <w:pPr>
        <w:spacing w:line="240" w:lineRule="atLeast"/>
        <w:ind w:firstLine="567"/>
        <w:jc w:val="both"/>
        <w:rPr>
          <w:noProof/>
          <w:sz w:val="20"/>
          <w:szCs w:val="20"/>
        </w:rPr>
      </w:pPr>
      <w:r w:rsidRPr="007673D4">
        <w:rPr>
          <w:rFonts w:ascii="Times New Roman Полужирный" w:hAnsi="Times New Roman Полужирный"/>
          <w:b/>
          <w:noProof/>
          <w:sz w:val="20"/>
          <w:szCs w:val="20"/>
        </w:rPr>
        <w:t xml:space="preserve">Примечание </w:t>
      </w:r>
      <w:r w:rsidRPr="007673D4">
        <w:rPr>
          <w:noProof/>
          <w:sz w:val="20"/>
          <w:szCs w:val="20"/>
        </w:rPr>
        <w:t xml:space="preserve">-  Нормативные параметры, приведенные в пункте </w:t>
      </w:r>
      <w:r w:rsidR="007673D4">
        <w:rPr>
          <w:noProof/>
          <w:sz w:val="20"/>
          <w:szCs w:val="20"/>
        </w:rPr>
        <w:t>2</w:t>
      </w:r>
      <w:r w:rsidRPr="007673D4">
        <w:rPr>
          <w:noProof/>
          <w:sz w:val="20"/>
          <w:szCs w:val="20"/>
        </w:rPr>
        <w:t>.3.</w:t>
      </w:r>
      <w:r w:rsidR="007673D4">
        <w:rPr>
          <w:noProof/>
          <w:sz w:val="20"/>
          <w:szCs w:val="20"/>
        </w:rPr>
        <w:t>4</w:t>
      </w:r>
      <w:r w:rsidRPr="007673D4">
        <w:rPr>
          <w:noProof/>
          <w:sz w:val="20"/>
          <w:szCs w:val="20"/>
        </w:rPr>
        <w:t xml:space="preserve"> настоящего подраздела, применяются справочно  для учета в градостроительном проектировании. </w:t>
      </w:r>
    </w:p>
    <w:p w:rsidR="0034162D" w:rsidRPr="00C60509" w:rsidRDefault="0034162D" w:rsidP="0034162D">
      <w:pPr>
        <w:spacing w:line="240" w:lineRule="atLeast"/>
        <w:ind w:firstLine="567"/>
        <w:jc w:val="both"/>
        <w:rPr>
          <w:b/>
          <w:noProof/>
          <w:sz w:val="22"/>
          <w:szCs w:val="22"/>
        </w:rPr>
      </w:pPr>
    </w:p>
    <w:p w:rsidR="0034162D" w:rsidRPr="0069264F" w:rsidRDefault="0069264F" w:rsidP="0069264F">
      <w:pPr>
        <w:pStyle w:val="3"/>
        <w:ind w:firstLine="567"/>
        <w:rPr>
          <w:rFonts w:ascii="Times New Roman" w:hAnsi="Times New Roman" w:cs="Times New Roman"/>
          <w:sz w:val="24"/>
          <w:szCs w:val="24"/>
        </w:rPr>
      </w:pPr>
      <w:bookmarkStart w:id="12" w:name="_Toc501550473"/>
      <w:r>
        <w:rPr>
          <w:rFonts w:ascii="Times New Roman" w:hAnsi="Times New Roman" w:cs="Times New Roman"/>
          <w:noProof/>
          <w:sz w:val="24"/>
          <w:szCs w:val="24"/>
        </w:rPr>
        <w:t>2</w:t>
      </w:r>
      <w:r w:rsidR="0034162D" w:rsidRPr="0069264F">
        <w:rPr>
          <w:rFonts w:ascii="Times New Roman" w:hAnsi="Times New Roman" w:cs="Times New Roman"/>
          <w:noProof/>
          <w:sz w:val="24"/>
          <w:szCs w:val="24"/>
        </w:rPr>
        <w:t>.4.  Объекты водоснабжения</w:t>
      </w:r>
      <w:bookmarkEnd w:id="12"/>
    </w:p>
    <w:p w:rsidR="0034162D" w:rsidRDefault="0069264F" w:rsidP="0069264F">
      <w:pPr>
        <w:spacing w:line="240" w:lineRule="atLeast"/>
        <w:ind w:firstLine="567"/>
        <w:jc w:val="both"/>
        <w:rPr>
          <w:szCs w:val="28"/>
        </w:rPr>
      </w:pPr>
      <w:r>
        <w:rPr>
          <w:szCs w:val="28"/>
        </w:rPr>
        <w:t>2</w:t>
      </w:r>
      <w:r w:rsidR="0034162D">
        <w:rPr>
          <w:szCs w:val="28"/>
        </w:rPr>
        <w:t xml:space="preserve">.4.1.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вод</w:t>
      </w:r>
      <w:r w:rsidR="0034162D" w:rsidRPr="006309D1">
        <w:rPr>
          <w:szCs w:val="28"/>
        </w:rPr>
        <w:t xml:space="preserve">оснабжения </w:t>
      </w:r>
      <w:r w:rsidR="0034162D">
        <w:rPr>
          <w:szCs w:val="28"/>
        </w:rPr>
        <w:t xml:space="preserve">(удельное хозяйственно-питьевое водопотребление)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3D4CD0" w:rsidRPr="005257DE">
        <w:rPr>
          <w:szCs w:val="28"/>
        </w:rPr>
        <w:t>Троснянского</w:t>
      </w:r>
      <w:proofErr w:type="spellEnd"/>
      <w:r w:rsidRPr="0034162D">
        <w:rPr>
          <w:szCs w:val="28"/>
        </w:rPr>
        <w:t xml:space="preserve"> сельского поселения </w:t>
      </w:r>
      <w:r>
        <w:rPr>
          <w:szCs w:val="28"/>
        </w:rPr>
        <w:t xml:space="preserve"> </w:t>
      </w:r>
      <w:r w:rsidR="0034162D">
        <w:rPr>
          <w:szCs w:val="28"/>
        </w:rPr>
        <w:t xml:space="preserve">приведены в таблице </w:t>
      </w:r>
      <w:r>
        <w:rPr>
          <w:szCs w:val="28"/>
        </w:rPr>
        <w:t>2</w:t>
      </w:r>
      <w:r w:rsidR="0034162D">
        <w:rPr>
          <w:szCs w:val="28"/>
        </w:rPr>
        <w:t>.1</w:t>
      </w:r>
      <w:r>
        <w:rPr>
          <w:szCs w:val="28"/>
        </w:rPr>
        <w:t>3</w:t>
      </w:r>
      <w:r w:rsidR="0034162D">
        <w:rPr>
          <w:szCs w:val="28"/>
        </w:rPr>
        <w:t>.</w:t>
      </w:r>
    </w:p>
    <w:p w:rsidR="0034162D" w:rsidRPr="0069264F" w:rsidRDefault="0034162D" w:rsidP="0034162D">
      <w:pPr>
        <w:spacing w:line="240" w:lineRule="atLeast"/>
        <w:jc w:val="right"/>
        <w:rPr>
          <w:szCs w:val="28"/>
        </w:rPr>
      </w:pPr>
      <w:r w:rsidRPr="0069264F">
        <w:rPr>
          <w:szCs w:val="28"/>
        </w:rPr>
        <w:t xml:space="preserve">Таблица </w:t>
      </w:r>
      <w:r w:rsidR="0069264F" w:rsidRPr="0069264F">
        <w:rPr>
          <w:szCs w:val="28"/>
        </w:rPr>
        <w:t>2</w:t>
      </w:r>
      <w:r w:rsidRPr="0069264F">
        <w:rPr>
          <w:szCs w:val="28"/>
        </w:rPr>
        <w:t>.1</w:t>
      </w:r>
      <w:r w:rsidR="0069264F" w:rsidRPr="0069264F">
        <w:rPr>
          <w:szCs w:val="28"/>
        </w:rPr>
        <w:t>3</w:t>
      </w:r>
      <w:r w:rsidRPr="0069264F">
        <w:rPr>
          <w:szCs w:val="28"/>
        </w:rPr>
        <w:t xml:space="preserve"> </w:t>
      </w:r>
    </w:p>
    <w:p w:rsidR="0034162D" w:rsidRPr="008E272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4314"/>
        <w:gridCol w:w="241"/>
        <w:gridCol w:w="2084"/>
      </w:tblGrid>
      <w:tr w:rsidR="0034162D" w:rsidRPr="00CA0709" w:rsidTr="00AD3163">
        <w:trPr>
          <w:trHeight w:val="170"/>
          <w:tblHeader/>
        </w:trPr>
        <w:tc>
          <w:tcPr>
            <w:tcW w:w="2717"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поселений</w:t>
            </w:r>
          </w:p>
        </w:tc>
        <w:tc>
          <w:tcPr>
            <w:tcW w:w="4314"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(удельное хозяйственно-питьевое водопотребление)</w:t>
            </w:r>
          </w:p>
        </w:tc>
        <w:tc>
          <w:tcPr>
            <w:tcW w:w="241" w:type="dxa"/>
            <w:tcBorders>
              <w:left w:val="nil"/>
            </w:tcBorders>
          </w:tcPr>
          <w:p w:rsidR="0034162D" w:rsidRPr="00CA2E50" w:rsidRDefault="0034162D" w:rsidP="00AD3163">
            <w:pPr>
              <w:spacing w:before="40" w:line="240" w:lineRule="atLeast"/>
              <w:jc w:val="center"/>
              <w:rPr>
                <w:b/>
                <w:sz w:val="20"/>
                <w:szCs w:val="20"/>
              </w:rPr>
            </w:pPr>
          </w:p>
        </w:tc>
        <w:tc>
          <w:tcPr>
            <w:tcW w:w="2084"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3"/>
        </w:trPr>
        <w:tc>
          <w:tcPr>
            <w:tcW w:w="2717" w:type="dxa"/>
            <w:vMerge/>
          </w:tcPr>
          <w:p w:rsidR="0034162D" w:rsidRPr="00CA2E50" w:rsidRDefault="0034162D" w:rsidP="00AD3163">
            <w:pPr>
              <w:spacing w:before="40" w:line="240" w:lineRule="atLeast"/>
              <w:jc w:val="right"/>
              <w:rPr>
                <w:b/>
                <w:sz w:val="20"/>
                <w:szCs w:val="20"/>
              </w:rPr>
            </w:pPr>
          </w:p>
        </w:tc>
        <w:tc>
          <w:tcPr>
            <w:tcW w:w="4314" w:type="dxa"/>
            <w:tcBorders>
              <w:right w:val="nil"/>
            </w:tcBorders>
          </w:tcPr>
          <w:p w:rsidR="0034162D" w:rsidRPr="00CA2E50" w:rsidRDefault="0034162D" w:rsidP="00AD3163">
            <w:pPr>
              <w:spacing w:line="240" w:lineRule="atLeast"/>
              <w:jc w:val="center"/>
              <w:rPr>
                <w:b/>
                <w:sz w:val="20"/>
                <w:szCs w:val="20"/>
              </w:rPr>
            </w:pPr>
            <w:r w:rsidRPr="00CA2E50">
              <w:rPr>
                <w:b/>
                <w:sz w:val="20"/>
                <w:szCs w:val="20"/>
              </w:rPr>
              <w:t>Удельное хозяйственно-питьевое</w:t>
            </w:r>
          </w:p>
          <w:p w:rsidR="0034162D" w:rsidRPr="00CA2E50" w:rsidRDefault="0034162D" w:rsidP="00AD3163">
            <w:pPr>
              <w:spacing w:before="40" w:line="240" w:lineRule="atLeast"/>
              <w:jc w:val="center"/>
              <w:rPr>
                <w:b/>
                <w:sz w:val="20"/>
                <w:szCs w:val="20"/>
              </w:rPr>
            </w:pPr>
            <w:r w:rsidRPr="00CA2E50">
              <w:rPr>
                <w:b/>
                <w:sz w:val="20"/>
                <w:szCs w:val="20"/>
              </w:rPr>
              <w:t>водопотребление на одного жителя среднесуточное (за год), л/</w:t>
            </w:r>
            <w:proofErr w:type="spellStart"/>
            <w:r w:rsidRPr="00CA2E50">
              <w:rPr>
                <w:b/>
                <w:sz w:val="20"/>
                <w:szCs w:val="20"/>
              </w:rPr>
              <w:t>сут</w:t>
            </w:r>
            <w:proofErr w:type="spellEnd"/>
            <w:r w:rsidRPr="00CA2E50">
              <w:rPr>
                <w:b/>
                <w:sz w:val="20"/>
                <w:szCs w:val="20"/>
              </w:rPr>
              <w:t>.</w:t>
            </w:r>
          </w:p>
        </w:tc>
        <w:tc>
          <w:tcPr>
            <w:tcW w:w="241" w:type="dxa"/>
            <w:tcBorders>
              <w:left w:val="nil"/>
            </w:tcBorders>
          </w:tcPr>
          <w:p w:rsidR="0034162D" w:rsidRPr="00CA2E50" w:rsidRDefault="0034162D" w:rsidP="00AD3163">
            <w:pPr>
              <w:spacing w:before="40" w:line="240" w:lineRule="atLeast"/>
              <w:jc w:val="right"/>
              <w:rPr>
                <w:b/>
                <w:sz w:val="20"/>
                <w:szCs w:val="20"/>
              </w:rPr>
            </w:pPr>
          </w:p>
        </w:tc>
        <w:tc>
          <w:tcPr>
            <w:tcW w:w="2084" w:type="dxa"/>
            <w:vMerge/>
          </w:tcPr>
          <w:p w:rsidR="0034162D" w:rsidRPr="00CA2E50" w:rsidRDefault="0034162D" w:rsidP="00AD3163">
            <w:pPr>
              <w:spacing w:before="40" w:line="240" w:lineRule="atLeast"/>
              <w:jc w:val="right"/>
              <w:rPr>
                <w:b/>
                <w:sz w:val="20"/>
                <w:szCs w:val="20"/>
              </w:rPr>
            </w:pPr>
          </w:p>
        </w:tc>
      </w:tr>
      <w:tr w:rsidR="0034162D" w:rsidRPr="004C74B4" w:rsidTr="00AD3163">
        <w:trPr>
          <w:trHeight w:val="986"/>
        </w:trPr>
        <w:tc>
          <w:tcPr>
            <w:tcW w:w="2717" w:type="dxa"/>
          </w:tcPr>
          <w:p w:rsidR="0034162D" w:rsidRPr="00CA2E50" w:rsidRDefault="0034162D" w:rsidP="00AD3163">
            <w:pPr>
              <w:spacing w:before="40" w:line="240" w:lineRule="atLeast"/>
              <w:rPr>
                <w:sz w:val="20"/>
                <w:szCs w:val="20"/>
              </w:rPr>
            </w:pPr>
            <w:r w:rsidRPr="00CA2E50">
              <w:rPr>
                <w:bCs/>
                <w:sz w:val="20"/>
                <w:szCs w:val="20"/>
              </w:rPr>
              <w:t>Застройка зданиями, оборудованными внутренним водопроводом и канализацией:</w:t>
            </w:r>
          </w:p>
        </w:tc>
        <w:tc>
          <w:tcPr>
            <w:tcW w:w="4555" w:type="dxa"/>
            <w:gridSpan w:val="2"/>
          </w:tcPr>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color w:val="0000FF"/>
                <w:sz w:val="20"/>
                <w:szCs w:val="20"/>
              </w:rPr>
            </w:pPr>
          </w:p>
        </w:tc>
        <w:tc>
          <w:tcPr>
            <w:tcW w:w="2084" w:type="dxa"/>
          </w:tcPr>
          <w:p w:rsidR="0034162D" w:rsidRPr="00CA2E50" w:rsidRDefault="0034162D" w:rsidP="00AD3163">
            <w:pPr>
              <w:spacing w:before="40" w:line="240" w:lineRule="atLeast"/>
              <w:rPr>
                <w:sz w:val="20"/>
                <w:szCs w:val="20"/>
              </w:rPr>
            </w:pPr>
          </w:p>
        </w:tc>
      </w:tr>
      <w:tr w:rsidR="0034162D" w:rsidRPr="004C74B4" w:rsidTr="00AD3163">
        <w:trPr>
          <w:trHeight w:val="293"/>
        </w:trPr>
        <w:tc>
          <w:tcPr>
            <w:tcW w:w="2717" w:type="dxa"/>
          </w:tcPr>
          <w:p w:rsidR="0034162D" w:rsidRPr="00CA2E50" w:rsidRDefault="0034162D" w:rsidP="00AD3163">
            <w:pPr>
              <w:spacing w:line="240" w:lineRule="atLeast"/>
              <w:rPr>
                <w:bCs/>
                <w:sz w:val="20"/>
                <w:szCs w:val="20"/>
              </w:rPr>
            </w:pPr>
            <w:r w:rsidRPr="00CA2E50">
              <w:rPr>
                <w:bCs/>
                <w:sz w:val="20"/>
                <w:szCs w:val="20"/>
              </w:rPr>
              <w:t>без ванн</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125 - 160</w:t>
            </w:r>
          </w:p>
        </w:tc>
        <w:tc>
          <w:tcPr>
            <w:tcW w:w="2084" w:type="dxa"/>
          </w:tcPr>
          <w:p w:rsidR="0034162D" w:rsidRPr="0069264F" w:rsidRDefault="0034162D" w:rsidP="00AD3163">
            <w:pPr>
              <w:spacing w:before="40" w:line="240" w:lineRule="atLeast"/>
              <w:ind w:left="57"/>
              <w:rPr>
                <w:sz w:val="20"/>
                <w:szCs w:val="20"/>
              </w:rPr>
            </w:pPr>
            <w:r w:rsidRPr="0069264F">
              <w:rPr>
                <w:sz w:val="20"/>
                <w:szCs w:val="20"/>
              </w:rPr>
              <w:t>Не нормируются</w:t>
            </w:r>
          </w:p>
        </w:tc>
      </w:tr>
      <w:tr w:rsidR="0034162D" w:rsidRPr="004C74B4" w:rsidTr="00AD3163">
        <w:trPr>
          <w:trHeight w:val="462"/>
        </w:trPr>
        <w:tc>
          <w:tcPr>
            <w:tcW w:w="2717" w:type="dxa"/>
          </w:tcPr>
          <w:p w:rsidR="0034162D" w:rsidRPr="00CA2E50" w:rsidRDefault="0034162D" w:rsidP="00AD3163">
            <w:pPr>
              <w:spacing w:line="240" w:lineRule="atLeast"/>
              <w:ind w:right="-57"/>
              <w:rPr>
                <w:bCs/>
                <w:spacing w:val="-2"/>
                <w:sz w:val="20"/>
                <w:szCs w:val="20"/>
              </w:rPr>
            </w:pPr>
            <w:r w:rsidRPr="00CA2E50">
              <w:rPr>
                <w:bCs/>
                <w:spacing w:val="-2"/>
                <w:sz w:val="20"/>
                <w:szCs w:val="20"/>
              </w:rPr>
              <w:t>с ванными и местными водонагревателями</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160 - 230</w:t>
            </w:r>
          </w:p>
        </w:tc>
        <w:tc>
          <w:tcPr>
            <w:tcW w:w="2084" w:type="dxa"/>
          </w:tcPr>
          <w:p w:rsidR="0034162D" w:rsidRPr="0069264F" w:rsidRDefault="0034162D" w:rsidP="00AD3163">
            <w:pPr>
              <w:spacing w:before="40" w:line="240" w:lineRule="atLeast"/>
              <w:ind w:left="57"/>
              <w:rPr>
                <w:sz w:val="20"/>
                <w:szCs w:val="20"/>
              </w:rPr>
            </w:pPr>
            <w:r w:rsidRPr="0069264F">
              <w:rPr>
                <w:sz w:val="20"/>
                <w:szCs w:val="20"/>
              </w:rPr>
              <w:t>Не нормируются</w:t>
            </w:r>
          </w:p>
        </w:tc>
      </w:tr>
      <w:tr w:rsidR="0034162D" w:rsidRPr="004C74B4" w:rsidTr="00AD3163">
        <w:trPr>
          <w:trHeight w:val="478"/>
        </w:trPr>
        <w:tc>
          <w:tcPr>
            <w:tcW w:w="2717" w:type="dxa"/>
          </w:tcPr>
          <w:p w:rsidR="0034162D" w:rsidRPr="00CA2E50" w:rsidRDefault="0034162D" w:rsidP="00AD3163">
            <w:pPr>
              <w:spacing w:line="240" w:lineRule="atLeast"/>
              <w:ind w:right="-57"/>
              <w:rPr>
                <w:bCs/>
                <w:spacing w:val="-3"/>
                <w:sz w:val="20"/>
                <w:szCs w:val="20"/>
              </w:rPr>
            </w:pPr>
            <w:r w:rsidRPr="00CA2E50">
              <w:rPr>
                <w:bCs/>
                <w:spacing w:val="-3"/>
                <w:sz w:val="20"/>
                <w:szCs w:val="20"/>
              </w:rPr>
              <w:t>с централизованным горячим водоснабжением</w:t>
            </w:r>
          </w:p>
        </w:tc>
        <w:tc>
          <w:tcPr>
            <w:tcW w:w="4555" w:type="dxa"/>
            <w:gridSpan w:val="2"/>
          </w:tcPr>
          <w:p w:rsidR="0034162D" w:rsidRPr="00CA2E50" w:rsidRDefault="0034162D" w:rsidP="00AD3163">
            <w:pPr>
              <w:spacing w:line="240" w:lineRule="atLeast"/>
              <w:jc w:val="center"/>
              <w:rPr>
                <w:bCs/>
                <w:sz w:val="20"/>
                <w:szCs w:val="20"/>
              </w:rPr>
            </w:pPr>
            <w:r w:rsidRPr="00CA2E50">
              <w:rPr>
                <w:bCs/>
                <w:sz w:val="20"/>
                <w:szCs w:val="20"/>
              </w:rPr>
              <w:t>230 - 350</w:t>
            </w:r>
          </w:p>
        </w:tc>
        <w:tc>
          <w:tcPr>
            <w:tcW w:w="2084" w:type="dxa"/>
          </w:tcPr>
          <w:p w:rsidR="0034162D" w:rsidRPr="00CA2E50" w:rsidRDefault="0034162D" w:rsidP="00AD3163">
            <w:pPr>
              <w:spacing w:before="40" w:line="240" w:lineRule="atLeast"/>
              <w:rPr>
                <w:sz w:val="20"/>
                <w:szCs w:val="20"/>
              </w:rPr>
            </w:pPr>
            <w:r w:rsidRPr="00CA2E50">
              <w:rPr>
                <w:sz w:val="20"/>
                <w:szCs w:val="20"/>
              </w:rPr>
              <w:t>Не нормируются</w:t>
            </w:r>
          </w:p>
        </w:tc>
      </w:tr>
      <w:tr w:rsidR="0034162D" w:rsidRPr="004C74B4" w:rsidTr="00AD3163">
        <w:trPr>
          <w:trHeight w:val="478"/>
        </w:trPr>
        <w:tc>
          <w:tcPr>
            <w:tcW w:w="9356" w:type="dxa"/>
            <w:gridSpan w:val="4"/>
          </w:tcPr>
          <w:p w:rsidR="0034162D" w:rsidRPr="00CA2E50" w:rsidRDefault="0034162D" w:rsidP="00AD3163">
            <w:pPr>
              <w:spacing w:line="240" w:lineRule="atLeast"/>
              <w:ind w:firstLine="567"/>
              <w:jc w:val="both"/>
              <w:rPr>
                <w:bCs/>
                <w:iCs/>
                <w:sz w:val="20"/>
                <w:szCs w:val="20"/>
              </w:rPr>
            </w:pPr>
            <w:r w:rsidRPr="00CA2E50">
              <w:rPr>
                <w:bCs/>
                <w:iCs/>
                <w:sz w:val="20"/>
                <w:szCs w:val="20"/>
              </w:rPr>
              <w:t>Примечания</w:t>
            </w:r>
          </w:p>
          <w:p w:rsidR="0034162D" w:rsidRPr="00CA2E50" w:rsidRDefault="0034162D" w:rsidP="00AD3163">
            <w:pPr>
              <w:spacing w:line="240" w:lineRule="atLeast"/>
              <w:ind w:firstLine="567"/>
              <w:jc w:val="both"/>
              <w:rPr>
                <w:bCs/>
                <w:sz w:val="20"/>
                <w:szCs w:val="20"/>
              </w:rPr>
            </w:pPr>
            <w:r w:rsidRPr="00CA2E50">
              <w:rPr>
                <w:bCs/>
                <w:sz w:val="20"/>
                <w:szCs w:val="20"/>
              </w:rPr>
              <w:t>1. Для районов застройки зданиями с водопользованием из водоразборных колонок удельное среднесуточное (за год) водопотребление на одного жителя следует принимать 30-50 л/</w:t>
            </w:r>
            <w:proofErr w:type="spellStart"/>
            <w:r w:rsidRPr="00CA2E50">
              <w:rPr>
                <w:bCs/>
                <w:sz w:val="20"/>
                <w:szCs w:val="20"/>
              </w:rPr>
              <w:t>сут</w:t>
            </w:r>
            <w:proofErr w:type="spellEnd"/>
            <w:r w:rsidRPr="00CA2E50">
              <w:rPr>
                <w:bCs/>
                <w:sz w:val="20"/>
                <w:szCs w:val="20"/>
              </w:rPr>
              <w:t>.</w:t>
            </w:r>
          </w:p>
          <w:p w:rsidR="0034162D" w:rsidRPr="00CA2E50" w:rsidRDefault="0034162D" w:rsidP="00AD3163">
            <w:pPr>
              <w:spacing w:line="240" w:lineRule="atLeast"/>
              <w:ind w:firstLine="567"/>
              <w:jc w:val="both"/>
              <w:rPr>
                <w:bCs/>
                <w:sz w:val="20"/>
                <w:szCs w:val="20"/>
              </w:rPr>
            </w:pPr>
            <w:r w:rsidRPr="00CA2E50">
              <w:rPr>
                <w:bCs/>
                <w:sz w:val="20"/>
                <w:szCs w:val="20"/>
              </w:rPr>
              <w:t>2. Удельное водопотребление включает расходы воды на хозяйственно-питьевые и бытовые нужды в общественных зданиях (по классификации, принятой в СНиП 2.08.02-89*), за исключением расходов воды для домов отдыха, санаторно-туристских комплексов и детских оздоровительных лагерей, которые должны приниматься согласно СНиП 2.04.01-85 и технологическим данным.</w:t>
            </w:r>
          </w:p>
          <w:p w:rsidR="0034162D" w:rsidRPr="00CA2E50" w:rsidRDefault="0034162D" w:rsidP="00AD3163">
            <w:pPr>
              <w:spacing w:line="240" w:lineRule="atLeast"/>
              <w:rPr>
                <w:sz w:val="20"/>
                <w:szCs w:val="20"/>
              </w:rPr>
            </w:pPr>
            <w:r w:rsidRPr="00CA2E50">
              <w:rPr>
                <w:bCs/>
                <w:sz w:val="20"/>
                <w:szCs w:val="20"/>
              </w:rPr>
              <w:t>3. Выбор удельного водопотребления в пределах, указанных в таблице, должен производиться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tc>
      </w:tr>
    </w:tbl>
    <w:p w:rsidR="0034162D" w:rsidRDefault="0034162D" w:rsidP="0034162D">
      <w:pPr>
        <w:spacing w:line="240" w:lineRule="atLeast"/>
        <w:rPr>
          <w:kern w:val="36"/>
        </w:rPr>
      </w:pPr>
      <w:r w:rsidRPr="004C74B4">
        <w:rPr>
          <w:kern w:val="36"/>
        </w:rPr>
        <w:t xml:space="preserve">     </w:t>
      </w:r>
      <w:r w:rsidR="0069264F">
        <w:rPr>
          <w:kern w:val="36"/>
        </w:rPr>
        <w:t>2</w:t>
      </w:r>
      <w:r w:rsidRPr="004C74B4">
        <w:rPr>
          <w:kern w:val="36"/>
        </w:rPr>
        <w:t>.4.</w:t>
      </w:r>
      <w:r>
        <w:rPr>
          <w:kern w:val="36"/>
        </w:rPr>
        <w:t>2</w:t>
      </w:r>
      <w:r w:rsidRPr="004C74B4">
        <w:rPr>
          <w:kern w:val="36"/>
        </w:rPr>
        <w:t>.</w:t>
      </w:r>
      <w:r w:rsidRPr="004C74B4">
        <w:rPr>
          <w:kern w:val="36"/>
          <w:sz w:val="28"/>
        </w:rPr>
        <w:t xml:space="preserve"> </w:t>
      </w:r>
      <w:r w:rsidRPr="004C74B4">
        <w:rPr>
          <w:kern w:val="36"/>
        </w:rPr>
        <w:t>Нормы потребления воды приведены в таблице</w:t>
      </w:r>
      <w:r>
        <w:rPr>
          <w:kern w:val="36"/>
        </w:rPr>
        <w:t xml:space="preserve"> </w:t>
      </w:r>
      <w:r w:rsidR="0069264F">
        <w:rPr>
          <w:kern w:val="36"/>
        </w:rPr>
        <w:t>2</w:t>
      </w:r>
      <w:r>
        <w:rPr>
          <w:kern w:val="36"/>
        </w:rPr>
        <w:t>.1</w:t>
      </w:r>
      <w:r w:rsidR="0069264F">
        <w:rPr>
          <w:kern w:val="36"/>
        </w:rPr>
        <w:t>4</w:t>
      </w:r>
      <w:r>
        <w:rPr>
          <w:kern w:val="36"/>
        </w:rPr>
        <w:t>.</w:t>
      </w:r>
    </w:p>
    <w:p w:rsidR="0034162D" w:rsidRPr="0069264F" w:rsidRDefault="0034162D" w:rsidP="0069264F">
      <w:pPr>
        <w:spacing w:line="240" w:lineRule="atLeast"/>
        <w:jc w:val="right"/>
        <w:rPr>
          <w:bCs/>
          <w:kern w:val="36"/>
          <w:szCs w:val="28"/>
        </w:rPr>
      </w:pPr>
      <w:r w:rsidRPr="0069264F">
        <w:rPr>
          <w:color w:val="0000FF"/>
        </w:rPr>
        <w:t xml:space="preserve"> </w:t>
      </w:r>
      <w:bookmarkStart w:id="13" w:name="_Toc501546622"/>
      <w:bookmarkStart w:id="14" w:name="_Toc501550132"/>
      <w:bookmarkStart w:id="15" w:name="_Toc501550474"/>
      <w:r w:rsidRPr="0069264F">
        <w:rPr>
          <w:bCs/>
          <w:kern w:val="36"/>
          <w:szCs w:val="28"/>
        </w:rPr>
        <w:t xml:space="preserve">Таблица  </w:t>
      </w:r>
      <w:r w:rsidR="0069264F" w:rsidRPr="0069264F">
        <w:rPr>
          <w:bCs/>
          <w:kern w:val="36"/>
          <w:szCs w:val="28"/>
        </w:rPr>
        <w:t>2</w:t>
      </w:r>
      <w:r w:rsidRPr="0069264F">
        <w:rPr>
          <w:bCs/>
          <w:kern w:val="36"/>
          <w:szCs w:val="28"/>
        </w:rPr>
        <w:t>.1</w:t>
      </w:r>
      <w:r w:rsidR="0069264F" w:rsidRPr="0069264F">
        <w:rPr>
          <w:bCs/>
          <w:kern w:val="36"/>
          <w:szCs w:val="28"/>
        </w:rPr>
        <w:t>4</w:t>
      </w:r>
      <w:r w:rsidRPr="0069264F">
        <w:rPr>
          <w:bCs/>
          <w:kern w:val="36"/>
          <w:szCs w:val="28"/>
        </w:rPr>
        <w:t xml:space="preserve"> </w:t>
      </w:r>
      <w:bookmarkEnd w:id="13"/>
      <w:bookmarkEnd w:id="14"/>
      <w:bookmarkEnd w:id="15"/>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5"/>
        <w:gridCol w:w="1621"/>
      </w:tblGrid>
      <w:tr w:rsidR="0034162D" w:rsidRPr="00391A65" w:rsidTr="00AD3163">
        <w:trPr>
          <w:tblHeader/>
        </w:trPr>
        <w:tc>
          <w:tcPr>
            <w:tcW w:w="7295" w:type="dxa"/>
            <w:vAlign w:val="center"/>
          </w:tcPr>
          <w:p w:rsidR="0034162D" w:rsidRPr="004C74B4" w:rsidRDefault="0034162D" w:rsidP="00AD3163">
            <w:pPr>
              <w:spacing w:line="240" w:lineRule="atLeast"/>
              <w:jc w:val="center"/>
              <w:outlineLvl w:val="0"/>
              <w:rPr>
                <w:b/>
                <w:kern w:val="36"/>
                <w:sz w:val="20"/>
              </w:rPr>
            </w:pPr>
            <w:bookmarkStart w:id="16" w:name="_Toc501546624"/>
            <w:bookmarkStart w:id="17" w:name="_Toc501550134"/>
            <w:bookmarkStart w:id="18" w:name="_Toc501550476"/>
            <w:r w:rsidRPr="004C74B4">
              <w:rPr>
                <w:b/>
                <w:kern w:val="36"/>
                <w:sz w:val="20"/>
                <w:szCs w:val="22"/>
              </w:rPr>
              <w:t>Наименование показателя</w:t>
            </w:r>
            <w:bookmarkEnd w:id="16"/>
            <w:bookmarkEnd w:id="17"/>
            <w:bookmarkEnd w:id="18"/>
          </w:p>
        </w:tc>
        <w:tc>
          <w:tcPr>
            <w:tcW w:w="1529" w:type="dxa"/>
            <w:vAlign w:val="center"/>
          </w:tcPr>
          <w:p w:rsidR="0034162D" w:rsidRPr="004C74B4" w:rsidRDefault="0034162D" w:rsidP="00AD3163">
            <w:pPr>
              <w:spacing w:line="240" w:lineRule="atLeast"/>
              <w:jc w:val="center"/>
              <w:outlineLvl w:val="0"/>
              <w:rPr>
                <w:b/>
                <w:kern w:val="36"/>
                <w:sz w:val="20"/>
              </w:rPr>
            </w:pPr>
            <w:bookmarkStart w:id="19" w:name="_Toc501546625"/>
            <w:bookmarkStart w:id="20" w:name="_Toc501550135"/>
            <w:bookmarkStart w:id="21" w:name="_Toc501550477"/>
            <w:r w:rsidRPr="004C74B4">
              <w:rPr>
                <w:b/>
                <w:kern w:val="36"/>
                <w:sz w:val="20"/>
                <w:szCs w:val="22"/>
              </w:rPr>
              <w:t>Значение</w:t>
            </w:r>
            <w:bookmarkEnd w:id="19"/>
            <w:bookmarkEnd w:id="20"/>
            <w:bookmarkEnd w:id="21"/>
            <w:r w:rsidRPr="004C74B4">
              <w:rPr>
                <w:b/>
                <w:kern w:val="36"/>
                <w:sz w:val="20"/>
                <w:szCs w:val="22"/>
              </w:rPr>
              <w:t xml:space="preserve"> </w:t>
            </w:r>
          </w:p>
          <w:p w:rsidR="0034162D" w:rsidRPr="004C74B4" w:rsidRDefault="0034162D" w:rsidP="00AD3163">
            <w:pPr>
              <w:spacing w:line="240" w:lineRule="atLeast"/>
              <w:jc w:val="center"/>
              <w:outlineLvl w:val="0"/>
              <w:rPr>
                <w:b/>
                <w:kern w:val="36"/>
                <w:sz w:val="20"/>
              </w:rPr>
            </w:pPr>
            <w:bookmarkStart w:id="22" w:name="_Toc501546626"/>
            <w:bookmarkStart w:id="23" w:name="_Toc501550136"/>
            <w:bookmarkStart w:id="24" w:name="_Toc501550478"/>
            <w:r w:rsidRPr="004C74B4">
              <w:rPr>
                <w:b/>
                <w:kern w:val="36"/>
                <w:sz w:val="20"/>
                <w:szCs w:val="22"/>
              </w:rPr>
              <w:t>показателя*</w:t>
            </w:r>
            <w:bookmarkEnd w:id="22"/>
            <w:bookmarkEnd w:id="23"/>
            <w:bookmarkEnd w:id="24"/>
          </w:p>
        </w:tc>
      </w:tr>
      <w:tr w:rsidR="0034162D" w:rsidRPr="004C74B4" w:rsidTr="00AD3163">
        <w:trPr>
          <w:trHeight w:val="340"/>
        </w:trPr>
        <w:tc>
          <w:tcPr>
            <w:tcW w:w="7295" w:type="dxa"/>
            <w:vAlign w:val="center"/>
          </w:tcPr>
          <w:p w:rsidR="0034162D" w:rsidRPr="005D555C" w:rsidRDefault="0034162D" w:rsidP="00AD3163">
            <w:pPr>
              <w:spacing w:line="240" w:lineRule="atLeast"/>
              <w:outlineLvl w:val="0"/>
              <w:rPr>
                <w:kern w:val="36"/>
              </w:rPr>
            </w:pPr>
            <w:bookmarkStart w:id="25" w:name="_Toc501546628"/>
            <w:bookmarkStart w:id="26" w:name="_Toc501550138"/>
            <w:bookmarkStart w:id="27" w:name="_Toc501550480"/>
            <w:r w:rsidRPr="005D555C">
              <w:rPr>
                <w:kern w:val="36"/>
                <w:sz w:val="22"/>
                <w:szCs w:val="22"/>
              </w:rPr>
              <w:t>Удельное водопотребление (водоотведение), л/</w:t>
            </w:r>
            <w:proofErr w:type="spellStart"/>
            <w:r w:rsidRPr="005D555C">
              <w:rPr>
                <w:kern w:val="36"/>
                <w:sz w:val="22"/>
                <w:szCs w:val="22"/>
              </w:rPr>
              <w:t>сут</w:t>
            </w:r>
            <w:proofErr w:type="spellEnd"/>
            <w:r w:rsidRPr="005D555C">
              <w:rPr>
                <w:kern w:val="36"/>
                <w:sz w:val="22"/>
                <w:szCs w:val="22"/>
              </w:rPr>
              <w:t>. на одного человека:</w:t>
            </w:r>
            <w:bookmarkEnd w:id="25"/>
            <w:bookmarkEnd w:id="26"/>
            <w:bookmarkEnd w:id="27"/>
            <w:r w:rsidRPr="005D555C">
              <w:rPr>
                <w:kern w:val="36"/>
                <w:sz w:val="22"/>
                <w:szCs w:val="22"/>
              </w:rPr>
              <w:t> </w:t>
            </w:r>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28" w:name="_Toc501546630"/>
            <w:bookmarkStart w:id="29" w:name="_Toc501550140"/>
            <w:bookmarkStart w:id="30" w:name="_Toc501550482"/>
            <w:r w:rsidRPr="005D555C">
              <w:rPr>
                <w:kern w:val="36"/>
                <w:sz w:val="22"/>
                <w:szCs w:val="22"/>
              </w:rPr>
              <w:t>Жилые здания квартирного типа:</w:t>
            </w:r>
            <w:bookmarkEnd w:id="28"/>
            <w:bookmarkEnd w:id="29"/>
            <w:bookmarkEnd w:id="30"/>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31" w:name="_Toc501546631"/>
            <w:bookmarkStart w:id="32" w:name="_Toc501550141"/>
            <w:bookmarkStart w:id="33" w:name="_Toc501550483"/>
            <w:r w:rsidRPr="005D555C">
              <w:rPr>
                <w:kern w:val="36"/>
                <w:sz w:val="22"/>
                <w:szCs w:val="22"/>
              </w:rPr>
              <w:t>- с водопроводом и канализацией без ванн</w:t>
            </w:r>
            <w:bookmarkEnd w:id="31"/>
            <w:bookmarkEnd w:id="32"/>
            <w:bookmarkEnd w:id="33"/>
          </w:p>
        </w:tc>
        <w:tc>
          <w:tcPr>
            <w:tcW w:w="1529" w:type="dxa"/>
          </w:tcPr>
          <w:p w:rsidR="0034162D" w:rsidRPr="005D555C" w:rsidRDefault="0034162D" w:rsidP="00AD3163">
            <w:pPr>
              <w:spacing w:line="240" w:lineRule="atLeast"/>
              <w:jc w:val="center"/>
              <w:outlineLvl w:val="0"/>
              <w:rPr>
                <w:kern w:val="36"/>
              </w:rPr>
            </w:pPr>
            <w:bookmarkStart w:id="34" w:name="_Toc501546632"/>
            <w:bookmarkStart w:id="35" w:name="_Toc501550142"/>
            <w:bookmarkStart w:id="36" w:name="_Toc501550484"/>
            <w:r>
              <w:rPr>
                <w:kern w:val="36"/>
                <w:sz w:val="22"/>
                <w:szCs w:val="22"/>
              </w:rPr>
              <w:t>100</w:t>
            </w:r>
            <w:bookmarkEnd w:id="34"/>
            <w:bookmarkEnd w:id="35"/>
            <w:bookmarkEnd w:id="36"/>
          </w:p>
        </w:tc>
      </w:tr>
      <w:tr w:rsidR="0034162D" w:rsidRPr="004C74B4" w:rsidTr="00AD3163">
        <w:tc>
          <w:tcPr>
            <w:tcW w:w="7295" w:type="dxa"/>
          </w:tcPr>
          <w:p w:rsidR="0034162D" w:rsidRPr="005D555C" w:rsidRDefault="0034162D" w:rsidP="00AD3163">
            <w:pPr>
              <w:spacing w:line="240" w:lineRule="atLeast"/>
              <w:outlineLvl w:val="0"/>
              <w:rPr>
                <w:kern w:val="36"/>
              </w:rPr>
            </w:pPr>
            <w:bookmarkStart w:id="37" w:name="_Toc501546633"/>
            <w:bookmarkStart w:id="38" w:name="_Toc501550143"/>
            <w:bookmarkStart w:id="39" w:name="_Toc501550485"/>
            <w:r w:rsidRPr="005D555C">
              <w:rPr>
                <w:kern w:val="36"/>
                <w:sz w:val="22"/>
                <w:szCs w:val="22"/>
              </w:rPr>
              <w:t>- то же, с газоснабжением</w:t>
            </w:r>
            <w:bookmarkEnd w:id="37"/>
            <w:bookmarkEnd w:id="38"/>
            <w:bookmarkEnd w:id="39"/>
          </w:p>
        </w:tc>
        <w:tc>
          <w:tcPr>
            <w:tcW w:w="1529" w:type="dxa"/>
          </w:tcPr>
          <w:p w:rsidR="0034162D" w:rsidRPr="005D555C" w:rsidRDefault="0034162D" w:rsidP="00AD3163">
            <w:pPr>
              <w:spacing w:line="240" w:lineRule="atLeast"/>
              <w:jc w:val="center"/>
              <w:outlineLvl w:val="0"/>
              <w:rPr>
                <w:kern w:val="36"/>
              </w:rPr>
            </w:pPr>
            <w:bookmarkStart w:id="40" w:name="_Toc501546634"/>
            <w:bookmarkStart w:id="41" w:name="_Toc501550144"/>
            <w:bookmarkStart w:id="42" w:name="_Toc501550486"/>
            <w:r w:rsidRPr="005D555C">
              <w:rPr>
                <w:kern w:val="36"/>
                <w:sz w:val="22"/>
                <w:szCs w:val="22"/>
              </w:rPr>
              <w:t>120</w:t>
            </w:r>
            <w:bookmarkEnd w:id="40"/>
            <w:bookmarkEnd w:id="41"/>
            <w:bookmarkEnd w:id="42"/>
          </w:p>
        </w:tc>
      </w:tr>
      <w:tr w:rsidR="0034162D" w:rsidRPr="004C74B4" w:rsidTr="00AD3163">
        <w:tc>
          <w:tcPr>
            <w:tcW w:w="7295" w:type="dxa"/>
          </w:tcPr>
          <w:p w:rsidR="0034162D" w:rsidRPr="005D555C" w:rsidRDefault="0034162D" w:rsidP="00AD3163">
            <w:pPr>
              <w:spacing w:line="240" w:lineRule="atLeast"/>
              <w:outlineLvl w:val="0"/>
              <w:rPr>
                <w:kern w:val="36"/>
              </w:rPr>
            </w:pPr>
            <w:bookmarkStart w:id="43" w:name="_Toc501546635"/>
            <w:bookmarkStart w:id="44" w:name="_Toc501550145"/>
            <w:bookmarkStart w:id="45" w:name="_Toc501550487"/>
            <w:r w:rsidRPr="005D555C">
              <w:rPr>
                <w:kern w:val="36"/>
                <w:sz w:val="22"/>
                <w:szCs w:val="22"/>
              </w:rPr>
              <w:t>- с водопроводом, канализацией и ваннами с водонагревателями, работающими на твердом топливе</w:t>
            </w:r>
            <w:bookmarkEnd w:id="43"/>
            <w:bookmarkEnd w:id="44"/>
            <w:bookmarkEnd w:id="45"/>
          </w:p>
        </w:tc>
        <w:tc>
          <w:tcPr>
            <w:tcW w:w="1529" w:type="dxa"/>
          </w:tcPr>
          <w:p w:rsidR="0034162D" w:rsidRPr="005D555C" w:rsidRDefault="0034162D" w:rsidP="00AD3163">
            <w:pPr>
              <w:spacing w:line="240" w:lineRule="atLeast"/>
              <w:jc w:val="center"/>
              <w:outlineLvl w:val="0"/>
              <w:rPr>
                <w:kern w:val="36"/>
              </w:rPr>
            </w:pPr>
            <w:bookmarkStart w:id="46" w:name="_Toc501546636"/>
            <w:bookmarkStart w:id="47" w:name="_Toc501550146"/>
            <w:bookmarkStart w:id="48" w:name="_Toc501550488"/>
            <w:r w:rsidRPr="005D555C">
              <w:rPr>
                <w:kern w:val="36"/>
                <w:sz w:val="22"/>
                <w:szCs w:val="22"/>
              </w:rPr>
              <w:t>150</w:t>
            </w:r>
            <w:bookmarkEnd w:id="46"/>
            <w:bookmarkEnd w:id="47"/>
            <w:bookmarkEnd w:id="48"/>
          </w:p>
        </w:tc>
      </w:tr>
      <w:tr w:rsidR="0034162D" w:rsidRPr="004C74B4" w:rsidTr="00AD3163">
        <w:tc>
          <w:tcPr>
            <w:tcW w:w="7295" w:type="dxa"/>
          </w:tcPr>
          <w:p w:rsidR="0034162D" w:rsidRPr="005D555C" w:rsidRDefault="0034162D" w:rsidP="00AD3163">
            <w:pPr>
              <w:spacing w:line="240" w:lineRule="atLeast"/>
              <w:outlineLvl w:val="0"/>
              <w:rPr>
                <w:kern w:val="36"/>
              </w:rPr>
            </w:pPr>
            <w:bookmarkStart w:id="49" w:name="_Toc501546637"/>
            <w:bookmarkStart w:id="50" w:name="_Toc501550147"/>
            <w:bookmarkStart w:id="51" w:name="_Toc501550489"/>
            <w:r w:rsidRPr="005D555C">
              <w:rPr>
                <w:kern w:val="36"/>
                <w:sz w:val="22"/>
                <w:szCs w:val="22"/>
              </w:rPr>
              <w:t>- с водопроводом, канализацией и ваннами с газовыми водонагревателями</w:t>
            </w:r>
            <w:bookmarkEnd w:id="49"/>
            <w:bookmarkEnd w:id="50"/>
            <w:bookmarkEnd w:id="51"/>
          </w:p>
        </w:tc>
        <w:tc>
          <w:tcPr>
            <w:tcW w:w="1529" w:type="dxa"/>
          </w:tcPr>
          <w:p w:rsidR="0034162D" w:rsidRPr="005D555C" w:rsidRDefault="0034162D" w:rsidP="00AD3163">
            <w:pPr>
              <w:spacing w:line="240" w:lineRule="atLeast"/>
              <w:jc w:val="center"/>
              <w:outlineLvl w:val="0"/>
              <w:rPr>
                <w:kern w:val="36"/>
              </w:rPr>
            </w:pPr>
            <w:bookmarkStart w:id="52" w:name="_Toc501546638"/>
            <w:bookmarkStart w:id="53" w:name="_Toc501550148"/>
            <w:bookmarkStart w:id="54" w:name="_Toc501550490"/>
            <w:r w:rsidRPr="005D555C">
              <w:rPr>
                <w:kern w:val="36"/>
                <w:sz w:val="22"/>
                <w:szCs w:val="22"/>
              </w:rPr>
              <w:t>190</w:t>
            </w:r>
            <w:bookmarkEnd w:id="52"/>
            <w:bookmarkEnd w:id="53"/>
            <w:bookmarkEnd w:id="54"/>
          </w:p>
        </w:tc>
      </w:tr>
      <w:tr w:rsidR="0034162D" w:rsidRPr="004C74B4" w:rsidTr="00AD3163">
        <w:tc>
          <w:tcPr>
            <w:tcW w:w="7295" w:type="dxa"/>
          </w:tcPr>
          <w:p w:rsidR="0034162D" w:rsidRPr="005D555C" w:rsidRDefault="0034162D" w:rsidP="00AD3163">
            <w:pPr>
              <w:spacing w:line="240" w:lineRule="atLeast"/>
              <w:outlineLvl w:val="0"/>
              <w:rPr>
                <w:kern w:val="36"/>
              </w:rPr>
            </w:pPr>
            <w:bookmarkStart w:id="55" w:name="_Toc501546639"/>
            <w:bookmarkStart w:id="56" w:name="_Toc501550149"/>
            <w:bookmarkStart w:id="57" w:name="_Toc501550491"/>
            <w:r w:rsidRPr="005D555C">
              <w:rPr>
                <w:kern w:val="36"/>
                <w:sz w:val="22"/>
                <w:szCs w:val="22"/>
              </w:rPr>
              <w:t xml:space="preserve">- то же, с быстродействующими газовыми нагревателями и многоточечным </w:t>
            </w:r>
            <w:proofErr w:type="spellStart"/>
            <w:r w:rsidRPr="005D555C">
              <w:rPr>
                <w:kern w:val="36"/>
                <w:sz w:val="22"/>
                <w:szCs w:val="22"/>
              </w:rPr>
              <w:t>водоразбором</w:t>
            </w:r>
            <w:bookmarkEnd w:id="55"/>
            <w:bookmarkEnd w:id="56"/>
            <w:bookmarkEnd w:id="57"/>
            <w:proofErr w:type="spellEnd"/>
          </w:p>
        </w:tc>
        <w:tc>
          <w:tcPr>
            <w:tcW w:w="1529" w:type="dxa"/>
          </w:tcPr>
          <w:p w:rsidR="0034162D" w:rsidRPr="005D555C" w:rsidRDefault="0034162D" w:rsidP="00AD3163">
            <w:pPr>
              <w:spacing w:line="240" w:lineRule="atLeast"/>
              <w:jc w:val="center"/>
              <w:outlineLvl w:val="0"/>
              <w:rPr>
                <w:kern w:val="36"/>
              </w:rPr>
            </w:pPr>
            <w:bookmarkStart w:id="58" w:name="_Toc501546640"/>
            <w:bookmarkStart w:id="59" w:name="_Toc501550150"/>
            <w:bookmarkStart w:id="60" w:name="_Toc501550492"/>
            <w:r w:rsidRPr="005D555C">
              <w:rPr>
                <w:kern w:val="36"/>
                <w:sz w:val="22"/>
                <w:szCs w:val="22"/>
              </w:rPr>
              <w:t>210</w:t>
            </w:r>
            <w:bookmarkEnd w:id="58"/>
            <w:bookmarkEnd w:id="59"/>
            <w:bookmarkEnd w:id="60"/>
          </w:p>
        </w:tc>
      </w:tr>
      <w:tr w:rsidR="0034162D" w:rsidRPr="004C74B4" w:rsidTr="00AD3163">
        <w:tc>
          <w:tcPr>
            <w:tcW w:w="7295" w:type="dxa"/>
          </w:tcPr>
          <w:p w:rsidR="0034162D" w:rsidRPr="005D555C" w:rsidRDefault="0034162D" w:rsidP="00AD3163">
            <w:pPr>
              <w:spacing w:line="240" w:lineRule="atLeast"/>
              <w:outlineLvl w:val="0"/>
              <w:rPr>
                <w:kern w:val="36"/>
              </w:rPr>
            </w:pPr>
            <w:bookmarkStart w:id="61" w:name="_Toc501546641"/>
            <w:bookmarkStart w:id="62" w:name="_Toc501550151"/>
            <w:bookmarkStart w:id="63" w:name="_Toc501550493"/>
            <w:r w:rsidRPr="005D555C">
              <w:rPr>
                <w:kern w:val="36"/>
                <w:sz w:val="22"/>
                <w:szCs w:val="22"/>
              </w:rPr>
              <w:t>- с централизованным горячим водоснабжением, оборудованные умывальниками, мойками, душами</w:t>
            </w:r>
            <w:bookmarkEnd w:id="61"/>
            <w:bookmarkEnd w:id="62"/>
            <w:bookmarkEnd w:id="63"/>
          </w:p>
        </w:tc>
        <w:tc>
          <w:tcPr>
            <w:tcW w:w="1529" w:type="dxa"/>
          </w:tcPr>
          <w:p w:rsidR="0034162D" w:rsidRPr="005D555C" w:rsidRDefault="0034162D" w:rsidP="00AD3163">
            <w:pPr>
              <w:spacing w:line="240" w:lineRule="atLeast"/>
              <w:jc w:val="center"/>
              <w:outlineLvl w:val="0"/>
              <w:rPr>
                <w:kern w:val="36"/>
              </w:rPr>
            </w:pPr>
            <w:bookmarkStart w:id="64" w:name="_Toc501546642"/>
            <w:bookmarkStart w:id="65" w:name="_Toc501550152"/>
            <w:bookmarkStart w:id="66" w:name="_Toc501550494"/>
            <w:r w:rsidRPr="005D555C">
              <w:rPr>
                <w:kern w:val="36"/>
                <w:sz w:val="22"/>
                <w:szCs w:val="22"/>
              </w:rPr>
              <w:t>195 (85)</w:t>
            </w:r>
            <w:bookmarkEnd w:id="64"/>
            <w:bookmarkEnd w:id="65"/>
            <w:bookmarkEnd w:id="66"/>
          </w:p>
        </w:tc>
      </w:tr>
      <w:tr w:rsidR="0034162D" w:rsidRPr="004C74B4" w:rsidTr="00AD3163">
        <w:tc>
          <w:tcPr>
            <w:tcW w:w="7295" w:type="dxa"/>
          </w:tcPr>
          <w:p w:rsidR="0034162D" w:rsidRPr="005D555C" w:rsidRDefault="0034162D" w:rsidP="00AD3163">
            <w:pPr>
              <w:spacing w:line="240" w:lineRule="atLeast"/>
              <w:outlineLvl w:val="0"/>
              <w:rPr>
                <w:kern w:val="36"/>
              </w:rPr>
            </w:pPr>
            <w:bookmarkStart w:id="67" w:name="_Toc501546643"/>
            <w:bookmarkStart w:id="68" w:name="_Toc501550153"/>
            <w:bookmarkStart w:id="69" w:name="_Toc501550495"/>
            <w:r w:rsidRPr="005D555C">
              <w:rPr>
                <w:kern w:val="36"/>
                <w:sz w:val="22"/>
                <w:szCs w:val="22"/>
              </w:rPr>
              <w:t>- то же, с сидячими ваннами, оборудованными душами</w:t>
            </w:r>
            <w:bookmarkEnd w:id="67"/>
            <w:bookmarkEnd w:id="68"/>
            <w:bookmarkEnd w:id="69"/>
          </w:p>
        </w:tc>
        <w:tc>
          <w:tcPr>
            <w:tcW w:w="1529" w:type="dxa"/>
          </w:tcPr>
          <w:p w:rsidR="0034162D" w:rsidRPr="005D555C" w:rsidRDefault="0034162D" w:rsidP="00AD3163">
            <w:pPr>
              <w:spacing w:line="240" w:lineRule="atLeast"/>
              <w:jc w:val="center"/>
              <w:outlineLvl w:val="0"/>
              <w:rPr>
                <w:kern w:val="36"/>
              </w:rPr>
            </w:pPr>
            <w:bookmarkStart w:id="70" w:name="_Toc501546644"/>
            <w:bookmarkStart w:id="71" w:name="_Toc501550154"/>
            <w:bookmarkStart w:id="72" w:name="_Toc501550496"/>
            <w:r w:rsidRPr="005D555C">
              <w:rPr>
                <w:kern w:val="36"/>
                <w:sz w:val="22"/>
                <w:szCs w:val="22"/>
              </w:rPr>
              <w:t>230</w:t>
            </w:r>
            <w:bookmarkEnd w:id="70"/>
            <w:bookmarkEnd w:id="71"/>
            <w:bookmarkEnd w:id="72"/>
          </w:p>
        </w:tc>
      </w:tr>
      <w:tr w:rsidR="0034162D" w:rsidRPr="004C74B4" w:rsidTr="00AD3163">
        <w:tc>
          <w:tcPr>
            <w:tcW w:w="7295" w:type="dxa"/>
          </w:tcPr>
          <w:p w:rsidR="0034162D" w:rsidRPr="005D555C" w:rsidRDefault="0034162D" w:rsidP="00AD3163">
            <w:pPr>
              <w:spacing w:line="240" w:lineRule="atLeast"/>
              <w:outlineLvl w:val="0"/>
              <w:rPr>
                <w:kern w:val="36"/>
              </w:rPr>
            </w:pPr>
            <w:bookmarkStart w:id="73" w:name="_Toc501546645"/>
            <w:bookmarkStart w:id="74" w:name="_Toc501550155"/>
            <w:bookmarkStart w:id="75" w:name="_Toc501550497"/>
            <w:r w:rsidRPr="005D555C">
              <w:rPr>
                <w:kern w:val="36"/>
                <w:sz w:val="22"/>
                <w:szCs w:val="22"/>
              </w:rPr>
              <w:t xml:space="preserve">- то же, с ваннами длиной от 1500 до </w:t>
            </w:r>
            <w:smartTag w:uri="urn:schemas-microsoft-com:office:smarttags" w:element="metricconverter">
              <w:smartTagPr>
                <w:attr w:name="ProductID" w:val="1700 мм"/>
              </w:smartTagPr>
              <w:r w:rsidRPr="005D555C">
                <w:rPr>
                  <w:kern w:val="36"/>
                  <w:sz w:val="22"/>
                  <w:szCs w:val="22"/>
                </w:rPr>
                <w:t>1700 мм</w:t>
              </w:r>
            </w:smartTag>
            <w:r w:rsidRPr="005D555C">
              <w:rPr>
                <w:kern w:val="36"/>
                <w:sz w:val="22"/>
                <w:szCs w:val="22"/>
              </w:rPr>
              <w:t>, оборудованными душами</w:t>
            </w:r>
            <w:bookmarkEnd w:id="73"/>
            <w:bookmarkEnd w:id="74"/>
            <w:bookmarkEnd w:id="75"/>
          </w:p>
        </w:tc>
        <w:tc>
          <w:tcPr>
            <w:tcW w:w="1529" w:type="dxa"/>
          </w:tcPr>
          <w:p w:rsidR="0034162D" w:rsidRPr="005D555C" w:rsidRDefault="0034162D" w:rsidP="00AD3163">
            <w:pPr>
              <w:spacing w:line="240" w:lineRule="atLeast"/>
              <w:jc w:val="center"/>
              <w:outlineLvl w:val="0"/>
              <w:rPr>
                <w:kern w:val="36"/>
              </w:rPr>
            </w:pPr>
            <w:bookmarkStart w:id="76" w:name="_Toc501546646"/>
            <w:bookmarkStart w:id="77" w:name="_Toc501550156"/>
            <w:bookmarkStart w:id="78" w:name="_Toc501550498"/>
            <w:r w:rsidRPr="005D555C">
              <w:rPr>
                <w:kern w:val="36"/>
                <w:sz w:val="22"/>
                <w:szCs w:val="22"/>
              </w:rPr>
              <w:t>250 (105)</w:t>
            </w:r>
            <w:bookmarkEnd w:id="76"/>
            <w:bookmarkEnd w:id="77"/>
            <w:bookmarkEnd w:id="78"/>
          </w:p>
        </w:tc>
      </w:tr>
      <w:tr w:rsidR="0034162D" w:rsidRPr="004C74B4" w:rsidTr="00AD3163">
        <w:tc>
          <w:tcPr>
            <w:tcW w:w="7295" w:type="dxa"/>
          </w:tcPr>
          <w:p w:rsidR="0034162D" w:rsidRPr="005D555C" w:rsidRDefault="0034162D" w:rsidP="00AD3163">
            <w:pPr>
              <w:spacing w:line="240" w:lineRule="atLeast"/>
              <w:outlineLvl w:val="0"/>
              <w:rPr>
                <w:kern w:val="36"/>
              </w:rPr>
            </w:pPr>
            <w:bookmarkStart w:id="79" w:name="_Toc501546648"/>
            <w:bookmarkStart w:id="80" w:name="_Toc501550158"/>
            <w:bookmarkStart w:id="81" w:name="_Toc501550500"/>
            <w:r w:rsidRPr="005D555C">
              <w:rPr>
                <w:kern w:val="36"/>
                <w:sz w:val="22"/>
                <w:szCs w:val="22"/>
              </w:rPr>
              <w:lastRenderedPageBreak/>
              <w:t>Общежития:</w:t>
            </w:r>
            <w:bookmarkEnd w:id="79"/>
            <w:bookmarkEnd w:id="80"/>
            <w:bookmarkEnd w:id="81"/>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82" w:name="_Toc501546649"/>
            <w:bookmarkStart w:id="83" w:name="_Toc501550159"/>
            <w:bookmarkStart w:id="84" w:name="_Toc501550501"/>
            <w:r w:rsidRPr="005D555C">
              <w:rPr>
                <w:kern w:val="36"/>
                <w:sz w:val="22"/>
                <w:szCs w:val="22"/>
              </w:rPr>
              <w:t>- с общими душевыми</w:t>
            </w:r>
            <w:bookmarkEnd w:id="82"/>
            <w:bookmarkEnd w:id="83"/>
            <w:bookmarkEnd w:id="84"/>
          </w:p>
        </w:tc>
        <w:tc>
          <w:tcPr>
            <w:tcW w:w="1529" w:type="dxa"/>
          </w:tcPr>
          <w:p w:rsidR="0034162D" w:rsidRPr="005D555C" w:rsidRDefault="0034162D" w:rsidP="00AD3163">
            <w:pPr>
              <w:spacing w:line="240" w:lineRule="atLeast"/>
              <w:jc w:val="center"/>
              <w:outlineLvl w:val="0"/>
              <w:rPr>
                <w:kern w:val="36"/>
              </w:rPr>
            </w:pPr>
            <w:bookmarkStart w:id="85" w:name="_Toc501546650"/>
            <w:bookmarkStart w:id="86" w:name="_Toc501550160"/>
            <w:bookmarkStart w:id="87" w:name="_Toc501550502"/>
            <w:r w:rsidRPr="005D555C">
              <w:rPr>
                <w:kern w:val="36"/>
                <w:sz w:val="22"/>
                <w:szCs w:val="22"/>
              </w:rPr>
              <w:t>85 (50)</w:t>
            </w:r>
            <w:bookmarkEnd w:id="85"/>
            <w:bookmarkEnd w:id="86"/>
            <w:bookmarkEnd w:id="87"/>
          </w:p>
        </w:tc>
      </w:tr>
      <w:tr w:rsidR="0034162D" w:rsidRPr="004C74B4" w:rsidTr="00AD3163">
        <w:tc>
          <w:tcPr>
            <w:tcW w:w="7295" w:type="dxa"/>
          </w:tcPr>
          <w:p w:rsidR="0034162D" w:rsidRPr="005D555C" w:rsidRDefault="0034162D" w:rsidP="00AD3163">
            <w:pPr>
              <w:spacing w:line="240" w:lineRule="atLeast"/>
              <w:outlineLvl w:val="0"/>
              <w:rPr>
                <w:kern w:val="36"/>
              </w:rPr>
            </w:pPr>
            <w:bookmarkStart w:id="88" w:name="_Toc501546651"/>
            <w:bookmarkStart w:id="89" w:name="_Toc501550161"/>
            <w:bookmarkStart w:id="90" w:name="_Toc501550503"/>
            <w:r w:rsidRPr="005D555C">
              <w:rPr>
                <w:kern w:val="36"/>
                <w:sz w:val="22"/>
                <w:szCs w:val="22"/>
              </w:rPr>
              <w:t>- с душами при всех жилых комнатах</w:t>
            </w:r>
            <w:bookmarkEnd w:id="88"/>
            <w:bookmarkEnd w:id="89"/>
            <w:bookmarkEnd w:id="90"/>
          </w:p>
        </w:tc>
        <w:tc>
          <w:tcPr>
            <w:tcW w:w="1529" w:type="dxa"/>
          </w:tcPr>
          <w:p w:rsidR="0034162D" w:rsidRPr="005D555C" w:rsidRDefault="0034162D" w:rsidP="00AD3163">
            <w:pPr>
              <w:spacing w:line="240" w:lineRule="atLeast"/>
              <w:jc w:val="center"/>
              <w:outlineLvl w:val="0"/>
              <w:rPr>
                <w:kern w:val="36"/>
              </w:rPr>
            </w:pPr>
            <w:bookmarkStart w:id="91" w:name="_Toc501546652"/>
            <w:bookmarkStart w:id="92" w:name="_Toc501550162"/>
            <w:bookmarkStart w:id="93" w:name="_Toc501550504"/>
            <w:r w:rsidRPr="005D555C">
              <w:rPr>
                <w:kern w:val="36"/>
                <w:sz w:val="22"/>
                <w:szCs w:val="22"/>
              </w:rPr>
              <w:t>110 (60)</w:t>
            </w:r>
            <w:bookmarkEnd w:id="91"/>
            <w:bookmarkEnd w:id="92"/>
            <w:bookmarkEnd w:id="93"/>
          </w:p>
        </w:tc>
      </w:tr>
      <w:tr w:rsidR="0034162D" w:rsidRPr="004C74B4" w:rsidTr="00AD3163">
        <w:tc>
          <w:tcPr>
            <w:tcW w:w="7295" w:type="dxa"/>
          </w:tcPr>
          <w:p w:rsidR="0034162D" w:rsidRPr="005D555C" w:rsidRDefault="0034162D" w:rsidP="00AD3163">
            <w:pPr>
              <w:spacing w:line="240" w:lineRule="atLeast"/>
              <w:outlineLvl w:val="0"/>
              <w:rPr>
                <w:kern w:val="36"/>
              </w:rPr>
            </w:pPr>
            <w:bookmarkStart w:id="94" w:name="_Toc501546653"/>
            <w:bookmarkStart w:id="95" w:name="_Toc501550163"/>
            <w:bookmarkStart w:id="96" w:name="_Toc501550505"/>
            <w:r w:rsidRPr="005D555C">
              <w:rPr>
                <w:kern w:val="36"/>
                <w:sz w:val="22"/>
                <w:szCs w:val="22"/>
              </w:rPr>
              <w:t>- с общими кухнями и блоками душевых на этажах при жилых комнатах и в каждой секции здания</w:t>
            </w:r>
            <w:bookmarkEnd w:id="94"/>
            <w:bookmarkEnd w:id="95"/>
            <w:bookmarkEnd w:id="96"/>
          </w:p>
        </w:tc>
        <w:tc>
          <w:tcPr>
            <w:tcW w:w="1529" w:type="dxa"/>
          </w:tcPr>
          <w:p w:rsidR="0034162D" w:rsidRPr="005D555C" w:rsidRDefault="0034162D" w:rsidP="00AD3163">
            <w:pPr>
              <w:spacing w:line="240" w:lineRule="atLeast"/>
              <w:jc w:val="center"/>
              <w:outlineLvl w:val="0"/>
              <w:rPr>
                <w:kern w:val="36"/>
              </w:rPr>
            </w:pPr>
            <w:bookmarkStart w:id="97" w:name="_Toc501546654"/>
            <w:bookmarkStart w:id="98" w:name="_Toc501550164"/>
            <w:bookmarkStart w:id="99" w:name="_Toc501550506"/>
            <w:r w:rsidRPr="005D555C">
              <w:rPr>
                <w:kern w:val="36"/>
                <w:sz w:val="22"/>
                <w:szCs w:val="22"/>
              </w:rPr>
              <w:t>140 (80)</w:t>
            </w:r>
            <w:bookmarkEnd w:id="97"/>
            <w:bookmarkEnd w:id="98"/>
            <w:bookmarkEnd w:id="99"/>
          </w:p>
        </w:tc>
      </w:tr>
      <w:tr w:rsidR="0034162D" w:rsidRPr="004C74B4" w:rsidTr="00AD3163">
        <w:tc>
          <w:tcPr>
            <w:tcW w:w="7295" w:type="dxa"/>
          </w:tcPr>
          <w:p w:rsidR="0034162D" w:rsidRPr="005D555C" w:rsidRDefault="0034162D" w:rsidP="00AD3163">
            <w:pPr>
              <w:spacing w:line="240" w:lineRule="atLeast"/>
              <w:outlineLvl w:val="0"/>
              <w:rPr>
                <w:kern w:val="36"/>
              </w:rPr>
            </w:pPr>
            <w:bookmarkStart w:id="100" w:name="_Toc501546656"/>
            <w:bookmarkStart w:id="101" w:name="_Toc501550166"/>
            <w:bookmarkStart w:id="102" w:name="_Toc501550508"/>
            <w:r w:rsidRPr="005D555C">
              <w:rPr>
                <w:kern w:val="36"/>
                <w:sz w:val="22"/>
                <w:szCs w:val="22"/>
              </w:rPr>
              <w:t>Гостиницы, пансионаты и мотели:</w:t>
            </w:r>
            <w:bookmarkEnd w:id="100"/>
            <w:bookmarkEnd w:id="101"/>
            <w:bookmarkEnd w:id="102"/>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03" w:name="_Toc501546657"/>
            <w:bookmarkStart w:id="104" w:name="_Toc501550167"/>
            <w:bookmarkStart w:id="105" w:name="_Toc501550509"/>
            <w:r w:rsidRPr="005D555C">
              <w:rPr>
                <w:kern w:val="36"/>
                <w:sz w:val="22"/>
                <w:szCs w:val="22"/>
              </w:rPr>
              <w:t>- с общими ваннами и душами</w:t>
            </w:r>
            <w:bookmarkEnd w:id="103"/>
            <w:bookmarkEnd w:id="104"/>
            <w:bookmarkEnd w:id="105"/>
          </w:p>
        </w:tc>
        <w:tc>
          <w:tcPr>
            <w:tcW w:w="1529" w:type="dxa"/>
          </w:tcPr>
          <w:p w:rsidR="0034162D" w:rsidRPr="005D555C" w:rsidRDefault="0034162D" w:rsidP="00AD3163">
            <w:pPr>
              <w:spacing w:line="240" w:lineRule="atLeast"/>
              <w:jc w:val="center"/>
              <w:outlineLvl w:val="0"/>
              <w:rPr>
                <w:kern w:val="36"/>
              </w:rPr>
            </w:pPr>
            <w:bookmarkStart w:id="106" w:name="_Toc501546658"/>
            <w:bookmarkStart w:id="107" w:name="_Toc501550168"/>
            <w:bookmarkStart w:id="108" w:name="_Toc501550510"/>
            <w:r w:rsidRPr="005D555C">
              <w:rPr>
                <w:kern w:val="36"/>
                <w:sz w:val="22"/>
                <w:szCs w:val="22"/>
              </w:rPr>
              <w:t>120 (70)</w:t>
            </w:r>
            <w:bookmarkEnd w:id="106"/>
            <w:bookmarkEnd w:id="107"/>
            <w:bookmarkEnd w:id="108"/>
          </w:p>
        </w:tc>
      </w:tr>
      <w:tr w:rsidR="0034162D" w:rsidRPr="004C74B4" w:rsidTr="00AD3163">
        <w:tc>
          <w:tcPr>
            <w:tcW w:w="7295" w:type="dxa"/>
          </w:tcPr>
          <w:p w:rsidR="0034162D" w:rsidRPr="005D555C" w:rsidRDefault="0034162D" w:rsidP="00AD3163">
            <w:pPr>
              <w:spacing w:line="240" w:lineRule="atLeast"/>
              <w:outlineLvl w:val="0"/>
              <w:rPr>
                <w:kern w:val="36"/>
              </w:rPr>
            </w:pPr>
            <w:bookmarkStart w:id="109" w:name="_Toc501546659"/>
            <w:bookmarkStart w:id="110" w:name="_Toc501550169"/>
            <w:bookmarkStart w:id="111" w:name="_Toc501550511"/>
            <w:r w:rsidRPr="005D555C">
              <w:rPr>
                <w:kern w:val="36"/>
                <w:sz w:val="22"/>
                <w:szCs w:val="22"/>
              </w:rPr>
              <w:t>- гостиницы и пансионаты с душами во всех номерах</w:t>
            </w:r>
            <w:bookmarkEnd w:id="109"/>
            <w:bookmarkEnd w:id="110"/>
            <w:bookmarkEnd w:id="111"/>
          </w:p>
        </w:tc>
        <w:tc>
          <w:tcPr>
            <w:tcW w:w="1529" w:type="dxa"/>
          </w:tcPr>
          <w:p w:rsidR="0034162D" w:rsidRPr="005D555C" w:rsidRDefault="0034162D" w:rsidP="00AD3163">
            <w:pPr>
              <w:spacing w:line="240" w:lineRule="atLeast"/>
              <w:jc w:val="center"/>
              <w:outlineLvl w:val="0"/>
              <w:rPr>
                <w:kern w:val="36"/>
              </w:rPr>
            </w:pPr>
            <w:bookmarkStart w:id="112" w:name="_Toc501546660"/>
            <w:bookmarkStart w:id="113" w:name="_Toc501550170"/>
            <w:bookmarkStart w:id="114" w:name="_Toc501550512"/>
            <w:r w:rsidRPr="005D555C">
              <w:rPr>
                <w:kern w:val="36"/>
                <w:sz w:val="22"/>
                <w:szCs w:val="22"/>
              </w:rPr>
              <w:t>230 (140)</w:t>
            </w:r>
            <w:bookmarkEnd w:id="112"/>
            <w:bookmarkEnd w:id="113"/>
            <w:bookmarkEnd w:id="114"/>
          </w:p>
        </w:tc>
      </w:tr>
      <w:tr w:rsidR="0034162D" w:rsidRPr="004C74B4" w:rsidTr="00AD3163">
        <w:tc>
          <w:tcPr>
            <w:tcW w:w="7295" w:type="dxa"/>
            <w:tcBorders>
              <w:bottom w:val="nil"/>
            </w:tcBorders>
          </w:tcPr>
          <w:p w:rsidR="0034162D" w:rsidRPr="005D555C" w:rsidRDefault="0034162D" w:rsidP="00AD3163">
            <w:pPr>
              <w:spacing w:line="240" w:lineRule="atLeast"/>
              <w:outlineLvl w:val="0"/>
              <w:rPr>
                <w:kern w:val="36"/>
              </w:rPr>
            </w:pPr>
            <w:bookmarkStart w:id="115" w:name="_Toc501546661"/>
            <w:bookmarkStart w:id="116" w:name="_Toc501550171"/>
            <w:bookmarkStart w:id="117" w:name="_Toc501550513"/>
            <w:r w:rsidRPr="005D555C">
              <w:rPr>
                <w:kern w:val="36"/>
                <w:sz w:val="22"/>
                <w:szCs w:val="22"/>
              </w:rPr>
              <w:t>- гостиницы с ваннами в номерах в процентах от общего числа номеров:</w:t>
            </w:r>
            <w:bookmarkEnd w:id="115"/>
            <w:bookmarkEnd w:id="116"/>
            <w:bookmarkEnd w:id="117"/>
          </w:p>
        </w:tc>
        <w:tc>
          <w:tcPr>
            <w:tcW w:w="1529" w:type="dxa"/>
            <w:tcBorders>
              <w:bottom w:val="nil"/>
            </w:tcBorders>
          </w:tcPr>
          <w:p w:rsidR="0034162D" w:rsidRPr="005D555C" w:rsidRDefault="0034162D" w:rsidP="00AD3163">
            <w:pPr>
              <w:spacing w:line="240" w:lineRule="atLeast"/>
              <w:jc w:val="center"/>
              <w:outlineLvl w:val="0"/>
              <w:rPr>
                <w:kern w:val="36"/>
              </w:rPr>
            </w:pPr>
          </w:p>
        </w:tc>
      </w:tr>
      <w:tr w:rsidR="0034162D" w:rsidRPr="004C74B4" w:rsidTr="00AD3163">
        <w:tc>
          <w:tcPr>
            <w:tcW w:w="7295" w:type="dxa"/>
            <w:tcBorders>
              <w:top w:val="nil"/>
              <w:bottom w:val="nil"/>
            </w:tcBorders>
          </w:tcPr>
          <w:p w:rsidR="0034162D" w:rsidRPr="005D555C" w:rsidRDefault="0034162D" w:rsidP="00AD3163">
            <w:pPr>
              <w:spacing w:line="240" w:lineRule="atLeast"/>
              <w:ind w:left="227"/>
              <w:outlineLvl w:val="0"/>
              <w:rPr>
                <w:kern w:val="36"/>
              </w:rPr>
            </w:pPr>
            <w:bookmarkStart w:id="118" w:name="_Toc501546662"/>
            <w:bookmarkStart w:id="119" w:name="_Toc501550172"/>
            <w:bookmarkStart w:id="120" w:name="_Toc501550514"/>
            <w:r w:rsidRPr="005D555C">
              <w:rPr>
                <w:kern w:val="36"/>
                <w:sz w:val="22"/>
                <w:szCs w:val="22"/>
              </w:rPr>
              <w:t>до 25</w:t>
            </w:r>
            <w:bookmarkEnd w:id="118"/>
            <w:bookmarkEnd w:id="119"/>
            <w:bookmarkEnd w:id="120"/>
          </w:p>
        </w:tc>
        <w:tc>
          <w:tcPr>
            <w:tcW w:w="1529" w:type="dxa"/>
            <w:tcBorders>
              <w:top w:val="nil"/>
              <w:bottom w:val="nil"/>
            </w:tcBorders>
          </w:tcPr>
          <w:p w:rsidR="0034162D" w:rsidRPr="005D555C" w:rsidRDefault="0034162D" w:rsidP="00AD3163">
            <w:pPr>
              <w:spacing w:line="240" w:lineRule="atLeast"/>
              <w:jc w:val="center"/>
              <w:outlineLvl w:val="0"/>
              <w:rPr>
                <w:kern w:val="36"/>
              </w:rPr>
            </w:pPr>
            <w:bookmarkStart w:id="121" w:name="_Toc501546663"/>
            <w:bookmarkStart w:id="122" w:name="_Toc501550173"/>
            <w:bookmarkStart w:id="123" w:name="_Toc501550515"/>
            <w:r w:rsidRPr="005D555C">
              <w:rPr>
                <w:kern w:val="36"/>
                <w:sz w:val="22"/>
                <w:szCs w:val="22"/>
              </w:rPr>
              <w:t>200 (100)</w:t>
            </w:r>
            <w:bookmarkEnd w:id="121"/>
            <w:bookmarkEnd w:id="122"/>
            <w:bookmarkEnd w:id="123"/>
          </w:p>
        </w:tc>
      </w:tr>
      <w:tr w:rsidR="0034162D" w:rsidRPr="004C74B4" w:rsidTr="00AD3163">
        <w:tc>
          <w:tcPr>
            <w:tcW w:w="7295" w:type="dxa"/>
            <w:tcBorders>
              <w:top w:val="nil"/>
              <w:bottom w:val="nil"/>
            </w:tcBorders>
          </w:tcPr>
          <w:p w:rsidR="0034162D" w:rsidRPr="005D555C" w:rsidRDefault="0034162D" w:rsidP="00AD3163">
            <w:pPr>
              <w:spacing w:line="240" w:lineRule="atLeast"/>
              <w:ind w:left="227"/>
              <w:outlineLvl w:val="0"/>
              <w:rPr>
                <w:kern w:val="36"/>
              </w:rPr>
            </w:pPr>
            <w:bookmarkStart w:id="124" w:name="_Toc501546664"/>
            <w:bookmarkStart w:id="125" w:name="_Toc501550174"/>
            <w:bookmarkStart w:id="126" w:name="_Toc501550516"/>
            <w:r w:rsidRPr="005D555C">
              <w:rPr>
                <w:kern w:val="36"/>
                <w:sz w:val="22"/>
                <w:szCs w:val="22"/>
              </w:rPr>
              <w:t>от 25 до 75</w:t>
            </w:r>
            <w:bookmarkEnd w:id="124"/>
            <w:bookmarkEnd w:id="125"/>
            <w:bookmarkEnd w:id="126"/>
          </w:p>
        </w:tc>
        <w:tc>
          <w:tcPr>
            <w:tcW w:w="1529" w:type="dxa"/>
            <w:tcBorders>
              <w:top w:val="nil"/>
              <w:bottom w:val="nil"/>
            </w:tcBorders>
          </w:tcPr>
          <w:p w:rsidR="0034162D" w:rsidRPr="005D555C" w:rsidRDefault="0034162D" w:rsidP="00AD3163">
            <w:pPr>
              <w:spacing w:line="240" w:lineRule="atLeast"/>
              <w:jc w:val="center"/>
              <w:outlineLvl w:val="0"/>
              <w:rPr>
                <w:kern w:val="36"/>
              </w:rPr>
            </w:pPr>
            <w:bookmarkStart w:id="127" w:name="_Toc501546665"/>
            <w:bookmarkStart w:id="128" w:name="_Toc501550175"/>
            <w:bookmarkStart w:id="129" w:name="_Toc501550517"/>
            <w:r w:rsidRPr="005D555C">
              <w:rPr>
                <w:kern w:val="36"/>
                <w:sz w:val="22"/>
                <w:szCs w:val="22"/>
              </w:rPr>
              <w:t>250 (150)</w:t>
            </w:r>
            <w:bookmarkEnd w:id="127"/>
            <w:bookmarkEnd w:id="128"/>
            <w:bookmarkEnd w:id="129"/>
          </w:p>
        </w:tc>
      </w:tr>
      <w:tr w:rsidR="0034162D" w:rsidRPr="004C74B4" w:rsidTr="00AD3163">
        <w:tc>
          <w:tcPr>
            <w:tcW w:w="7295" w:type="dxa"/>
            <w:tcBorders>
              <w:top w:val="nil"/>
            </w:tcBorders>
          </w:tcPr>
          <w:p w:rsidR="0034162D" w:rsidRPr="005D555C" w:rsidRDefault="0034162D" w:rsidP="00AD3163">
            <w:pPr>
              <w:spacing w:line="240" w:lineRule="atLeast"/>
              <w:ind w:left="227"/>
              <w:outlineLvl w:val="0"/>
              <w:rPr>
                <w:kern w:val="36"/>
              </w:rPr>
            </w:pPr>
            <w:bookmarkStart w:id="130" w:name="_Toc501546666"/>
            <w:bookmarkStart w:id="131" w:name="_Toc501550176"/>
            <w:bookmarkStart w:id="132" w:name="_Toc501550518"/>
            <w:r w:rsidRPr="005D555C">
              <w:rPr>
                <w:kern w:val="36"/>
                <w:sz w:val="22"/>
                <w:szCs w:val="22"/>
              </w:rPr>
              <w:t>от 75 до 100</w:t>
            </w:r>
            <w:bookmarkEnd w:id="130"/>
            <w:bookmarkEnd w:id="131"/>
            <w:bookmarkEnd w:id="132"/>
          </w:p>
        </w:tc>
        <w:tc>
          <w:tcPr>
            <w:tcW w:w="1529" w:type="dxa"/>
            <w:tcBorders>
              <w:top w:val="nil"/>
            </w:tcBorders>
          </w:tcPr>
          <w:p w:rsidR="0034162D" w:rsidRPr="005D555C" w:rsidRDefault="0034162D" w:rsidP="00AD3163">
            <w:pPr>
              <w:spacing w:line="240" w:lineRule="atLeast"/>
              <w:jc w:val="center"/>
              <w:outlineLvl w:val="0"/>
              <w:rPr>
                <w:kern w:val="36"/>
              </w:rPr>
            </w:pPr>
            <w:bookmarkStart w:id="133" w:name="_Toc501546667"/>
            <w:bookmarkStart w:id="134" w:name="_Toc501550177"/>
            <w:bookmarkStart w:id="135" w:name="_Toc501550519"/>
            <w:r w:rsidRPr="005D555C">
              <w:rPr>
                <w:kern w:val="36"/>
                <w:sz w:val="22"/>
                <w:szCs w:val="22"/>
              </w:rPr>
              <w:t>300 (180)</w:t>
            </w:r>
            <w:bookmarkEnd w:id="133"/>
            <w:bookmarkEnd w:id="134"/>
            <w:bookmarkEnd w:id="135"/>
          </w:p>
        </w:tc>
      </w:tr>
      <w:tr w:rsidR="0034162D" w:rsidRPr="004C74B4" w:rsidTr="00AD3163">
        <w:tc>
          <w:tcPr>
            <w:tcW w:w="7295" w:type="dxa"/>
          </w:tcPr>
          <w:p w:rsidR="0034162D" w:rsidRPr="005D555C" w:rsidRDefault="0034162D" w:rsidP="00AD3163">
            <w:pPr>
              <w:spacing w:line="240" w:lineRule="atLeast"/>
              <w:outlineLvl w:val="0"/>
              <w:rPr>
                <w:kern w:val="36"/>
              </w:rPr>
            </w:pPr>
            <w:bookmarkStart w:id="136" w:name="_Toc501546669"/>
            <w:bookmarkStart w:id="137" w:name="_Toc501550179"/>
            <w:bookmarkStart w:id="138" w:name="_Toc501550521"/>
            <w:r w:rsidRPr="005D555C">
              <w:rPr>
                <w:kern w:val="36"/>
                <w:sz w:val="22"/>
                <w:szCs w:val="22"/>
              </w:rPr>
              <w:t>Санатории и дома отдыха</w:t>
            </w:r>
            <w:r>
              <w:rPr>
                <w:kern w:val="36"/>
                <w:sz w:val="22"/>
                <w:szCs w:val="22"/>
              </w:rPr>
              <w:t>:</w:t>
            </w:r>
            <w:bookmarkEnd w:id="136"/>
            <w:bookmarkEnd w:id="137"/>
            <w:bookmarkEnd w:id="138"/>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39" w:name="_Toc501546670"/>
            <w:bookmarkStart w:id="140" w:name="_Toc501550180"/>
            <w:bookmarkStart w:id="141" w:name="_Toc501550522"/>
            <w:r w:rsidRPr="005D555C">
              <w:rPr>
                <w:kern w:val="36"/>
                <w:sz w:val="22"/>
                <w:szCs w:val="22"/>
              </w:rPr>
              <w:t>- с ваннами при всех жилых комнатах</w:t>
            </w:r>
            <w:bookmarkEnd w:id="139"/>
            <w:bookmarkEnd w:id="140"/>
            <w:bookmarkEnd w:id="141"/>
          </w:p>
        </w:tc>
        <w:tc>
          <w:tcPr>
            <w:tcW w:w="1529" w:type="dxa"/>
          </w:tcPr>
          <w:p w:rsidR="0034162D" w:rsidRPr="005D555C" w:rsidRDefault="0034162D" w:rsidP="00AD3163">
            <w:pPr>
              <w:spacing w:line="240" w:lineRule="atLeast"/>
              <w:jc w:val="center"/>
              <w:outlineLvl w:val="0"/>
              <w:rPr>
                <w:kern w:val="36"/>
              </w:rPr>
            </w:pPr>
            <w:bookmarkStart w:id="142" w:name="_Toc501546671"/>
            <w:bookmarkStart w:id="143" w:name="_Toc501550181"/>
            <w:bookmarkStart w:id="144" w:name="_Toc501550523"/>
            <w:r w:rsidRPr="005D555C">
              <w:rPr>
                <w:kern w:val="36"/>
                <w:sz w:val="22"/>
                <w:szCs w:val="22"/>
              </w:rPr>
              <w:t>200 (120)</w:t>
            </w:r>
            <w:bookmarkEnd w:id="142"/>
            <w:bookmarkEnd w:id="143"/>
            <w:bookmarkEnd w:id="144"/>
          </w:p>
        </w:tc>
      </w:tr>
      <w:tr w:rsidR="0034162D" w:rsidRPr="004C74B4" w:rsidTr="00AD3163">
        <w:tc>
          <w:tcPr>
            <w:tcW w:w="7295" w:type="dxa"/>
            <w:tcBorders>
              <w:left w:val="single" w:sz="4" w:space="0" w:color="000000"/>
            </w:tcBorders>
          </w:tcPr>
          <w:p w:rsidR="0034162D" w:rsidRPr="005D555C" w:rsidRDefault="0034162D" w:rsidP="00AD3163">
            <w:pPr>
              <w:spacing w:line="240" w:lineRule="atLeast"/>
              <w:ind w:left="5"/>
              <w:outlineLvl w:val="0"/>
              <w:rPr>
                <w:kern w:val="36"/>
              </w:rPr>
            </w:pPr>
            <w:bookmarkStart w:id="145" w:name="_Toc501546672"/>
            <w:bookmarkStart w:id="146" w:name="_Toc501550182"/>
            <w:bookmarkStart w:id="147" w:name="_Toc501550524"/>
            <w:r w:rsidRPr="005D555C">
              <w:rPr>
                <w:kern w:val="36"/>
                <w:sz w:val="22"/>
                <w:szCs w:val="22"/>
              </w:rPr>
              <w:t>- с душевыми при всех жилых комнатах</w:t>
            </w:r>
            <w:bookmarkEnd w:id="145"/>
            <w:bookmarkEnd w:id="146"/>
            <w:bookmarkEnd w:id="147"/>
          </w:p>
        </w:tc>
        <w:tc>
          <w:tcPr>
            <w:tcW w:w="1529" w:type="dxa"/>
          </w:tcPr>
          <w:p w:rsidR="0034162D" w:rsidRPr="005D555C" w:rsidRDefault="0034162D" w:rsidP="00AD3163">
            <w:pPr>
              <w:spacing w:line="240" w:lineRule="atLeast"/>
              <w:jc w:val="center"/>
              <w:outlineLvl w:val="0"/>
              <w:rPr>
                <w:kern w:val="36"/>
              </w:rPr>
            </w:pPr>
            <w:bookmarkStart w:id="148" w:name="_Toc501546673"/>
            <w:bookmarkStart w:id="149" w:name="_Toc501550183"/>
            <w:bookmarkStart w:id="150" w:name="_Toc501550525"/>
            <w:r w:rsidRPr="005D555C">
              <w:rPr>
                <w:kern w:val="36"/>
                <w:sz w:val="22"/>
                <w:szCs w:val="22"/>
              </w:rPr>
              <w:t>150 (75)</w:t>
            </w:r>
            <w:bookmarkEnd w:id="148"/>
            <w:bookmarkEnd w:id="149"/>
            <w:bookmarkEnd w:id="150"/>
          </w:p>
        </w:tc>
      </w:tr>
      <w:tr w:rsidR="0034162D" w:rsidRPr="004C74B4" w:rsidTr="00AD3163">
        <w:tc>
          <w:tcPr>
            <w:tcW w:w="7295" w:type="dxa"/>
            <w:tcBorders>
              <w:left w:val="single" w:sz="4" w:space="0" w:color="000000"/>
            </w:tcBorders>
          </w:tcPr>
          <w:p w:rsidR="0034162D" w:rsidRPr="005D555C" w:rsidRDefault="0034162D" w:rsidP="00AD3163">
            <w:pPr>
              <w:spacing w:line="240" w:lineRule="atLeast"/>
              <w:outlineLvl w:val="0"/>
              <w:rPr>
                <w:kern w:val="36"/>
              </w:rPr>
            </w:pPr>
            <w:bookmarkStart w:id="151" w:name="_Toc501546675"/>
            <w:bookmarkStart w:id="152" w:name="_Toc501550185"/>
            <w:bookmarkStart w:id="153" w:name="_Toc501550527"/>
            <w:r>
              <w:rPr>
                <w:kern w:val="36"/>
                <w:sz w:val="22"/>
                <w:szCs w:val="22"/>
              </w:rPr>
              <w:t>Дошкольные образовательные учреждения и школы-интернаты</w:t>
            </w:r>
            <w:r w:rsidRPr="005D555C">
              <w:rPr>
                <w:kern w:val="36"/>
                <w:sz w:val="22"/>
                <w:szCs w:val="22"/>
              </w:rPr>
              <w:t xml:space="preserve"> </w:t>
            </w:r>
            <w:r>
              <w:rPr>
                <w:kern w:val="36"/>
                <w:sz w:val="22"/>
                <w:szCs w:val="22"/>
              </w:rPr>
              <w:t xml:space="preserve">,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ребенка:</w:t>
            </w:r>
            <w:bookmarkEnd w:id="151"/>
            <w:bookmarkEnd w:id="152"/>
            <w:bookmarkEnd w:id="153"/>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54" w:name="_Toc501546676"/>
            <w:bookmarkStart w:id="155" w:name="_Toc501550186"/>
            <w:bookmarkStart w:id="156" w:name="_Toc501550528"/>
            <w:r>
              <w:rPr>
                <w:kern w:val="36"/>
                <w:sz w:val="22"/>
                <w:szCs w:val="22"/>
              </w:rPr>
              <w:t>с дневным пребыванием детей:</w:t>
            </w:r>
            <w:bookmarkEnd w:id="154"/>
            <w:bookmarkEnd w:id="155"/>
            <w:bookmarkEnd w:id="156"/>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57" w:name="_Toc501546677"/>
            <w:bookmarkStart w:id="158" w:name="_Toc501550187"/>
            <w:bookmarkStart w:id="159" w:name="_Toc501550529"/>
            <w:r>
              <w:rPr>
                <w:kern w:val="36"/>
                <w:sz w:val="22"/>
                <w:szCs w:val="22"/>
              </w:rPr>
              <w:t>со столовой на полуфабрикатах</w:t>
            </w:r>
            <w:bookmarkEnd w:id="157"/>
            <w:bookmarkEnd w:id="158"/>
            <w:bookmarkEnd w:id="159"/>
          </w:p>
        </w:tc>
        <w:tc>
          <w:tcPr>
            <w:tcW w:w="1529" w:type="dxa"/>
          </w:tcPr>
          <w:p w:rsidR="0034162D" w:rsidRPr="005D555C" w:rsidRDefault="0034162D" w:rsidP="00AD3163">
            <w:pPr>
              <w:spacing w:line="240" w:lineRule="atLeast"/>
              <w:jc w:val="center"/>
              <w:outlineLvl w:val="0"/>
              <w:rPr>
                <w:kern w:val="36"/>
              </w:rPr>
            </w:pPr>
            <w:bookmarkStart w:id="160" w:name="_Toc501546678"/>
            <w:bookmarkStart w:id="161" w:name="_Toc501550188"/>
            <w:bookmarkStart w:id="162" w:name="_Toc501550530"/>
            <w:r>
              <w:rPr>
                <w:kern w:val="36"/>
                <w:sz w:val="22"/>
                <w:szCs w:val="22"/>
              </w:rPr>
              <w:t>40</w:t>
            </w:r>
            <w:bookmarkEnd w:id="160"/>
            <w:bookmarkEnd w:id="161"/>
            <w:bookmarkEnd w:id="162"/>
          </w:p>
        </w:tc>
      </w:tr>
      <w:tr w:rsidR="0034162D" w:rsidRPr="004C74B4" w:rsidTr="00AD3163">
        <w:tc>
          <w:tcPr>
            <w:tcW w:w="7295" w:type="dxa"/>
          </w:tcPr>
          <w:p w:rsidR="0034162D" w:rsidRPr="005D555C" w:rsidRDefault="0034162D" w:rsidP="00AD3163">
            <w:pPr>
              <w:spacing w:line="240" w:lineRule="atLeast"/>
              <w:outlineLvl w:val="0"/>
              <w:rPr>
                <w:kern w:val="36"/>
              </w:rPr>
            </w:pPr>
            <w:bookmarkStart w:id="163" w:name="_Toc501546679"/>
            <w:bookmarkStart w:id="164" w:name="_Toc501550189"/>
            <w:bookmarkStart w:id="165" w:name="_Toc501550531"/>
            <w:r>
              <w:rPr>
                <w:kern w:val="36"/>
                <w:sz w:val="22"/>
                <w:szCs w:val="22"/>
              </w:rPr>
              <w:t>со столовой, работающей на сырье и прачечной</w:t>
            </w:r>
            <w:bookmarkEnd w:id="163"/>
            <w:bookmarkEnd w:id="164"/>
            <w:bookmarkEnd w:id="165"/>
          </w:p>
        </w:tc>
        <w:tc>
          <w:tcPr>
            <w:tcW w:w="1529" w:type="dxa"/>
          </w:tcPr>
          <w:p w:rsidR="0034162D" w:rsidRPr="005D555C" w:rsidRDefault="0034162D" w:rsidP="00AD3163">
            <w:pPr>
              <w:spacing w:line="240" w:lineRule="atLeast"/>
              <w:jc w:val="center"/>
              <w:outlineLvl w:val="0"/>
              <w:rPr>
                <w:kern w:val="36"/>
              </w:rPr>
            </w:pPr>
            <w:bookmarkStart w:id="166" w:name="_Toc501546680"/>
            <w:bookmarkStart w:id="167" w:name="_Toc501550190"/>
            <w:bookmarkStart w:id="168" w:name="_Toc501550532"/>
            <w:r>
              <w:rPr>
                <w:kern w:val="36"/>
                <w:sz w:val="22"/>
                <w:szCs w:val="22"/>
              </w:rPr>
              <w:t>80</w:t>
            </w:r>
            <w:bookmarkEnd w:id="166"/>
            <w:bookmarkEnd w:id="167"/>
            <w:bookmarkEnd w:id="168"/>
          </w:p>
        </w:tc>
      </w:tr>
      <w:tr w:rsidR="0034162D" w:rsidRPr="004C74B4" w:rsidTr="00AD3163">
        <w:tc>
          <w:tcPr>
            <w:tcW w:w="7295" w:type="dxa"/>
          </w:tcPr>
          <w:p w:rsidR="0034162D" w:rsidRPr="005D555C" w:rsidRDefault="0034162D" w:rsidP="00AD3163">
            <w:pPr>
              <w:spacing w:line="240" w:lineRule="atLeast"/>
              <w:outlineLvl w:val="0"/>
              <w:rPr>
                <w:kern w:val="36"/>
              </w:rPr>
            </w:pPr>
            <w:bookmarkStart w:id="169" w:name="_Toc501546681"/>
            <w:bookmarkStart w:id="170" w:name="_Toc501550191"/>
            <w:bookmarkStart w:id="171" w:name="_Toc501550533"/>
            <w:r>
              <w:rPr>
                <w:kern w:val="36"/>
                <w:sz w:val="22"/>
                <w:szCs w:val="22"/>
              </w:rPr>
              <w:t>с круглосуточным пребыванием детей:</w:t>
            </w:r>
            <w:bookmarkEnd w:id="169"/>
            <w:bookmarkEnd w:id="170"/>
            <w:bookmarkEnd w:id="171"/>
          </w:p>
        </w:tc>
        <w:tc>
          <w:tcPr>
            <w:tcW w:w="1529" w:type="dxa"/>
          </w:tcPr>
          <w:p w:rsidR="0034162D" w:rsidRPr="005D555C" w:rsidRDefault="0034162D" w:rsidP="00AD3163">
            <w:pPr>
              <w:spacing w:line="240" w:lineRule="atLeast"/>
              <w:jc w:val="center"/>
              <w:outlineLvl w:val="0"/>
              <w:rPr>
                <w:kern w:val="36"/>
              </w:rPr>
            </w:pPr>
          </w:p>
        </w:tc>
      </w:tr>
      <w:tr w:rsidR="0034162D" w:rsidRPr="004C74B4" w:rsidTr="00AD3163">
        <w:tc>
          <w:tcPr>
            <w:tcW w:w="7295" w:type="dxa"/>
          </w:tcPr>
          <w:p w:rsidR="0034162D" w:rsidRPr="005D555C" w:rsidRDefault="0034162D" w:rsidP="00AD3163">
            <w:pPr>
              <w:spacing w:line="240" w:lineRule="atLeast"/>
              <w:outlineLvl w:val="0"/>
              <w:rPr>
                <w:kern w:val="36"/>
              </w:rPr>
            </w:pPr>
            <w:bookmarkStart w:id="172" w:name="_Toc501546682"/>
            <w:bookmarkStart w:id="173" w:name="_Toc501550192"/>
            <w:bookmarkStart w:id="174" w:name="_Toc501550534"/>
            <w:r>
              <w:rPr>
                <w:kern w:val="36"/>
                <w:sz w:val="22"/>
                <w:szCs w:val="22"/>
              </w:rPr>
              <w:t>со столовой на полуфабрикатах</w:t>
            </w:r>
            <w:bookmarkEnd w:id="172"/>
            <w:bookmarkEnd w:id="173"/>
            <w:bookmarkEnd w:id="174"/>
          </w:p>
        </w:tc>
        <w:tc>
          <w:tcPr>
            <w:tcW w:w="1529" w:type="dxa"/>
          </w:tcPr>
          <w:p w:rsidR="0034162D" w:rsidRPr="005D555C" w:rsidRDefault="0034162D" w:rsidP="00AD3163">
            <w:pPr>
              <w:spacing w:line="240" w:lineRule="atLeast"/>
              <w:jc w:val="center"/>
              <w:outlineLvl w:val="0"/>
              <w:rPr>
                <w:kern w:val="36"/>
              </w:rPr>
            </w:pPr>
            <w:bookmarkStart w:id="175" w:name="_Toc501546683"/>
            <w:bookmarkStart w:id="176" w:name="_Toc501550193"/>
            <w:bookmarkStart w:id="177" w:name="_Toc501550535"/>
            <w:r>
              <w:rPr>
                <w:kern w:val="36"/>
                <w:sz w:val="22"/>
                <w:szCs w:val="22"/>
              </w:rPr>
              <w:t>60</w:t>
            </w:r>
            <w:bookmarkEnd w:id="175"/>
            <w:bookmarkEnd w:id="176"/>
            <w:bookmarkEnd w:id="177"/>
          </w:p>
        </w:tc>
      </w:tr>
      <w:tr w:rsidR="0034162D" w:rsidRPr="004C74B4" w:rsidTr="00AD3163">
        <w:tc>
          <w:tcPr>
            <w:tcW w:w="7295" w:type="dxa"/>
          </w:tcPr>
          <w:p w:rsidR="0034162D" w:rsidRPr="005D555C" w:rsidRDefault="0034162D" w:rsidP="00AD3163">
            <w:pPr>
              <w:spacing w:line="240" w:lineRule="atLeast"/>
              <w:outlineLvl w:val="0"/>
              <w:rPr>
                <w:kern w:val="36"/>
              </w:rPr>
            </w:pPr>
            <w:bookmarkStart w:id="178" w:name="_Toc501546684"/>
            <w:bookmarkStart w:id="179" w:name="_Toc501550194"/>
            <w:bookmarkStart w:id="180" w:name="_Toc501550536"/>
            <w:r>
              <w:rPr>
                <w:kern w:val="36"/>
                <w:sz w:val="22"/>
                <w:szCs w:val="22"/>
              </w:rPr>
              <w:t>со столовой, работающей на сырье и прачечной</w:t>
            </w:r>
            <w:bookmarkEnd w:id="178"/>
            <w:bookmarkEnd w:id="179"/>
            <w:bookmarkEnd w:id="180"/>
          </w:p>
        </w:tc>
        <w:tc>
          <w:tcPr>
            <w:tcW w:w="1529" w:type="dxa"/>
          </w:tcPr>
          <w:p w:rsidR="0034162D" w:rsidRPr="005D555C" w:rsidRDefault="0034162D" w:rsidP="00AD3163">
            <w:pPr>
              <w:spacing w:line="240" w:lineRule="atLeast"/>
              <w:jc w:val="center"/>
              <w:outlineLvl w:val="0"/>
              <w:rPr>
                <w:kern w:val="36"/>
              </w:rPr>
            </w:pPr>
            <w:bookmarkStart w:id="181" w:name="_Toc501546685"/>
            <w:bookmarkStart w:id="182" w:name="_Toc501550195"/>
            <w:bookmarkStart w:id="183" w:name="_Toc501550537"/>
            <w:r>
              <w:rPr>
                <w:kern w:val="36"/>
                <w:sz w:val="22"/>
                <w:szCs w:val="22"/>
              </w:rPr>
              <w:t>120</w:t>
            </w:r>
            <w:bookmarkEnd w:id="181"/>
            <w:bookmarkEnd w:id="182"/>
            <w:bookmarkEnd w:id="183"/>
          </w:p>
        </w:tc>
      </w:tr>
      <w:tr w:rsidR="0034162D" w:rsidRPr="004C74B4" w:rsidTr="00AD3163">
        <w:tc>
          <w:tcPr>
            <w:tcW w:w="7295" w:type="dxa"/>
          </w:tcPr>
          <w:p w:rsidR="0034162D" w:rsidRDefault="0034162D" w:rsidP="00AD3163">
            <w:pPr>
              <w:spacing w:line="240" w:lineRule="atLeast"/>
              <w:outlineLvl w:val="0"/>
              <w:rPr>
                <w:kern w:val="36"/>
              </w:rPr>
            </w:pPr>
            <w:bookmarkStart w:id="184" w:name="_Toc501546687"/>
            <w:bookmarkStart w:id="185" w:name="_Toc501550197"/>
            <w:bookmarkStart w:id="186" w:name="_Toc501550539"/>
            <w:r>
              <w:rPr>
                <w:kern w:val="36"/>
                <w:sz w:val="22"/>
                <w:szCs w:val="22"/>
              </w:rPr>
              <w:t>Учебные заведения с душевыми при гимнастических залах и столовых, работающих на полуфабрикатах</w:t>
            </w:r>
            <w:r w:rsidRPr="005D555C">
              <w:rPr>
                <w:kern w:val="36"/>
                <w:sz w:val="22"/>
                <w:szCs w:val="22"/>
              </w:rPr>
              <w:t xml:space="preserve"> </w:t>
            </w:r>
            <w:r>
              <w:rPr>
                <w:kern w:val="36"/>
                <w:sz w:val="22"/>
                <w:szCs w:val="22"/>
              </w:rPr>
              <w:t xml:space="preserve">,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учащегося и 1 преподавателя:</w:t>
            </w:r>
            <w:bookmarkEnd w:id="184"/>
            <w:bookmarkEnd w:id="185"/>
            <w:bookmarkEnd w:id="186"/>
          </w:p>
        </w:tc>
        <w:tc>
          <w:tcPr>
            <w:tcW w:w="1529" w:type="dxa"/>
          </w:tcPr>
          <w:p w:rsidR="0034162D" w:rsidRDefault="0034162D" w:rsidP="00AD3163">
            <w:pPr>
              <w:spacing w:line="240" w:lineRule="atLeast"/>
              <w:jc w:val="center"/>
              <w:outlineLvl w:val="0"/>
              <w:rPr>
                <w:kern w:val="36"/>
              </w:rPr>
            </w:pPr>
            <w:bookmarkStart w:id="187" w:name="_Toc501546688"/>
            <w:bookmarkStart w:id="188" w:name="_Toc501550198"/>
            <w:bookmarkStart w:id="189" w:name="_Toc501550540"/>
            <w:r>
              <w:rPr>
                <w:kern w:val="36"/>
                <w:sz w:val="22"/>
                <w:szCs w:val="22"/>
              </w:rPr>
              <w:t>20</w:t>
            </w:r>
            <w:bookmarkEnd w:id="187"/>
            <w:bookmarkEnd w:id="188"/>
            <w:bookmarkEnd w:id="189"/>
          </w:p>
        </w:tc>
      </w:tr>
      <w:tr w:rsidR="0034162D" w:rsidRPr="004C74B4" w:rsidTr="00AD3163">
        <w:tc>
          <w:tcPr>
            <w:tcW w:w="7295" w:type="dxa"/>
          </w:tcPr>
          <w:p w:rsidR="0034162D" w:rsidRDefault="0034162D" w:rsidP="00AD3163">
            <w:pPr>
              <w:spacing w:line="240" w:lineRule="atLeast"/>
              <w:outlineLvl w:val="0"/>
              <w:rPr>
                <w:kern w:val="36"/>
              </w:rPr>
            </w:pPr>
            <w:bookmarkStart w:id="190" w:name="_Toc501546690"/>
            <w:bookmarkStart w:id="191" w:name="_Toc501550200"/>
            <w:bookmarkStart w:id="192" w:name="_Toc501550542"/>
            <w:r>
              <w:rPr>
                <w:kern w:val="36"/>
                <w:sz w:val="22"/>
                <w:szCs w:val="22"/>
              </w:rPr>
              <w:t xml:space="preserve">Административные здания, </w:t>
            </w:r>
            <w:r w:rsidRPr="005D555C">
              <w:rPr>
                <w:kern w:val="36"/>
                <w:sz w:val="22"/>
                <w:szCs w:val="22"/>
              </w:rPr>
              <w:t>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работающего</w:t>
            </w:r>
            <w:bookmarkEnd w:id="190"/>
            <w:bookmarkEnd w:id="191"/>
            <w:bookmarkEnd w:id="192"/>
          </w:p>
        </w:tc>
        <w:tc>
          <w:tcPr>
            <w:tcW w:w="1529" w:type="dxa"/>
          </w:tcPr>
          <w:p w:rsidR="0034162D" w:rsidRDefault="0034162D" w:rsidP="00AD3163">
            <w:pPr>
              <w:spacing w:line="240" w:lineRule="atLeast"/>
              <w:jc w:val="center"/>
              <w:outlineLvl w:val="0"/>
              <w:rPr>
                <w:kern w:val="36"/>
              </w:rPr>
            </w:pPr>
            <w:bookmarkStart w:id="193" w:name="_Toc501546691"/>
            <w:bookmarkStart w:id="194" w:name="_Toc501550201"/>
            <w:bookmarkStart w:id="195" w:name="_Toc501550543"/>
            <w:r>
              <w:rPr>
                <w:kern w:val="36"/>
                <w:sz w:val="22"/>
                <w:szCs w:val="22"/>
              </w:rPr>
              <w:t>15</w:t>
            </w:r>
            <w:bookmarkEnd w:id="193"/>
            <w:bookmarkEnd w:id="194"/>
            <w:bookmarkEnd w:id="195"/>
          </w:p>
        </w:tc>
      </w:tr>
      <w:tr w:rsidR="0034162D" w:rsidRPr="004C74B4" w:rsidTr="00AD3163">
        <w:tc>
          <w:tcPr>
            <w:tcW w:w="7295" w:type="dxa"/>
          </w:tcPr>
          <w:p w:rsidR="0034162D" w:rsidRDefault="0034162D" w:rsidP="00AD3163">
            <w:pPr>
              <w:spacing w:line="240" w:lineRule="atLeast"/>
              <w:outlineLvl w:val="0"/>
              <w:rPr>
                <w:kern w:val="36"/>
              </w:rPr>
            </w:pPr>
            <w:bookmarkStart w:id="196" w:name="_Toc501546693"/>
            <w:bookmarkStart w:id="197" w:name="_Toc501550203"/>
            <w:bookmarkStart w:id="198" w:name="_Toc501550545"/>
            <w:r>
              <w:rPr>
                <w:kern w:val="36"/>
                <w:sz w:val="22"/>
                <w:szCs w:val="22"/>
              </w:rPr>
              <w:t>Магазины,</w:t>
            </w:r>
            <w:r w:rsidRPr="005D555C">
              <w:rPr>
                <w:kern w:val="36"/>
                <w:sz w:val="22"/>
                <w:szCs w:val="22"/>
              </w:rPr>
              <w:t xml:space="preserve"> л/</w:t>
            </w:r>
            <w:proofErr w:type="spellStart"/>
            <w:r w:rsidRPr="005D555C">
              <w:rPr>
                <w:kern w:val="36"/>
                <w:sz w:val="22"/>
                <w:szCs w:val="22"/>
              </w:rPr>
              <w:t>сут</w:t>
            </w:r>
            <w:proofErr w:type="spellEnd"/>
            <w:r w:rsidRPr="005D555C">
              <w:rPr>
                <w:kern w:val="36"/>
                <w:sz w:val="22"/>
                <w:szCs w:val="22"/>
              </w:rPr>
              <w:t xml:space="preserve">. на одного </w:t>
            </w:r>
            <w:r>
              <w:rPr>
                <w:kern w:val="36"/>
                <w:sz w:val="22"/>
                <w:szCs w:val="22"/>
              </w:rPr>
              <w:t>работающего в смену или 20м2 торгового зала</w:t>
            </w:r>
            <w:bookmarkEnd w:id="196"/>
            <w:bookmarkEnd w:id="197"/>
            <w:bookmarkEnd w:id="198"/>
          </w:p>
        </w:tc>
        <w:tc>
          <w:tcPr>
            <w:tcW w:w="1529" w:type="dxa"/>
          </w:tcPr>
          <w:p w:rsidR="0034162D" w:rsidRDefault="0034162D" w:rsidP="00AD3163">
            <w:pPr>
              <w:spacing w:line="240" w:lineRule="atLeast"/>
              <w:jc w:val="center"/>
              <w:outlineLvl w:val="0"/>
              <w:rPr>
                <w:kern w:val="36"/>
              </w:rPr>
            </w:pPr>
          </w:p>
        </w:tc>
      </w:tr>
      <w:tr w:rsidR="0034162D" w:rsidRPr="004C74B4" w:rsidTr="00AD3163">
        <w:tc>
          <w:tcPr>
            <w:tcW w:w="7295" w:type="dxa"/>
          </w:tcPr>
          <w:p w:rsidR="0034162D" w:rsidRDefault="0034162D" w:rsidP="00AD3163">
            <w:pPr>
              <w:spacing w:line="240" w:lineRule="atLeast"/>
              <w:outlineLvl w:val="0"/>
              <w:rPr>
                <w:kern w:val="36"/>
              </w:rPr>
            </w:pPr>
            <w:bookmarkStart w:id="199" w:name="_Toc501546694"/>
            <w:bookmarkStart w:id="200" w:name="_Toc501550204"/>
            <w:bookmarkStart w:id="201" w:name="_Toc501550546"/>
            <w:r>
              <w:rPr>
                <w:kern w:val="36"/>
                <w:sz w:val="22"/>
                <w:szCs w:val="22"/>
              </w:rPr>
              <w:t>продовольственные (без холодильных установок)</w:t>
            </w:r>
            <w:bookmarkEnd w:id="199"/>
            <w:bookmarkEnd w:id="200"/>
            <w:bookmarkEnd w:id="201"/>
          </w:p>
        </w:tc>
        <w:tc>
          <w:tcPr>
            <w:tcW w:w="1529" w:type="dxa"/>
          </w:tcPr>
          <w:p w:rsidR="0034162D" w:rsidRDefault="0034162D" w:rsidP="00AD3163">
            <w:pPr>
              <w:spacing w:line="240" w:lineRule="atLeast"/>
              <w:jc w:val="center"/>
              <w:outlineLvl w:val="0"/>
              <w:rPr>
                <w:kern w:val="36"/>
              </w:rPr>
            </w:pPr>
            <w:bookmarkStart w:id="202" w:name="_Toc501546695"/>
            <w:bookmarkStart w:id="203" w:name="_Toc501550205"/>
            <w:bookmarkStart w:id="204" w:name="_Toc501550547"/>
            <w:r>
              <w:rPr>
                <w:kern w:val="36"/>
                <w:sz w:val="22"/>
                <w:szCs w:val="22"/>
              </w:rPr>
              <w:t>30</w:t>
            </w:r>
            <w:bookmarkEnd w:id="202"/>
            <w:bookmarkEnd w:id="203"/>
            <w:bookmarkEnd w:id="204"/>
          </w:p>
        </w:tc>
      </w:tr>
      <w:tr w:rsidR="0034162D" w:rsidRPr="004C74B4" w:rsidTr="00AD3163">
        <w:tc>
          <w:tcPr>
            <w:tcW w:w="7295" w:type="dxa"/>
          </w:tcPr>
          <w:p w:rsidR="0034162D" w:rsidRDefault="0034162D" w:rsidP="00AD3163">
            <w:pPr>
              <w:spacing w:line="240" w:lineRule="atLeast"/>
              <w:outlineLvl w:val="0"/>
              <w:rPr>
                <w:kern w:val="36"/>
              </w:rPr>
            </w:pPr>
            <w:bookmarkStart w:id="205" w:name="_Toc501546696"/>
            <w:bookmarkStart w:id="206" w:name="_Toc501550206"/>
            <w:bookmarkStart w:id="207" w:name="_Toc501550548"/>
            <w:r>
              <w:rPr>
                <w:kern w:val="36"/>
                <w:sz w:val="22"/>
                <w:szCs w:val="22"/>
              </w:rPr>
              <w:t>промтоварные</w:t>
            </w:r>
            <w:bookmarkEnd w:id="205"/>
            <w:bookmarkEnd w:id="206"/>
            <w:bookmarkEnd w:id="207"/>
          </w:p>
        </w:tc>
        <w:tc>
          <w:tcPr>
            <w:tcW w:w="1529" w:type="dxa"/>
          </w:tcPr>
          <w:p w:rsidR="0034162D" w:rsidRDefault="0034162D" w:rsidP="00AD3163">
            <w:pPr>
              <w:spacing w:line="240" w:lineRule="atLeast"/>
              <w:jc w:val="center"/>
              <w:outlineLvl w:val="0"/>
              <w:rPr>
                <w:kern w:val="36"/>
              </w:rPr>
            </w:pPr>
            <w:bookmarkStart w:id="208" w:name="_Toc501546697"/>
            <w:bookmarkStart w:id="209" w:name="_Toc501550207"/>
            <w:bookmarkStart w:id="210" w:name="_Toc501550549"/>
            <w:r>
              <w:rPr>
                <w:kern w:val="36"/>
                <w:sz w:val="22"/>
                <w:szCs w:val="22"/>
              </w:rPr>
              <w:t>20</w:t>
            </w:r>
            <w:bookmarkEnd w:id="208"/>
            <w:bookmarkEnd w:id="209"/>
            <w:bookmarkEnd w:id="210"/>
          </w:p>
        </w:tc>
      </w:tr>
      <w:tr w:rsidR="0034162D" w:rsidRPr="004C74B4" w:rsidTr="00AD3163">
        <w:tc>
          <w:tcPr>
            <w:tcW w:w="7295" w:type="dxa"/>
          </w:tcPr>
          <w:p w:rsidR="0034162D" w:rsidRDefault="0034162D" w:rsidP="00AD3163">
            <w:pPr>
              <w:spacing w:line="240" w:lineRule="atLeast"/>
              <w:outlineLvl w:val="0"/>
              <w:rPr>
                <w:kern w:val="36"/>
              </w:rPr>
            </w:pPr>
            <w:bookmarkStart w:id="211" w:name="_Toc501546699"/>
            <w:bookmarkStart w:id="212" w:name="_Toc501550209"/>
            <w:bookmarkStart w:id="213" w:name="_Toc501550551"/>
            <w:r>
              <w:rPr>
                <w:kern w:val="36"/>
                <w:sz w:val="22"/>
                <w:szCs w:val="22"/>
              </w:rPr>
              <w:t xml:space="preserve">Клубы </w:t>
            </w:r>
            <w:r w:rsidRPr="005D555C">
              <w:rPr>
                <w:kern w:val="36"/>
                <w:sz w:val="22"/>
                <w:szCs w:val="22"/>
              </w:rPr>
              <w:t>, л/</w:t>
            </w:r>
            <w:proofErr w:type="spellStart"/>
            <w:r w:rsidRPr="005D555C">
              <w:rPr>
                <w:kern w:val="36"/>
                <w:sz w:val="22"/>
                <w:szCs w:val="22"/>
              </w:rPr>
              <w:t>сут</w:t>
            </w:r>
            <w:proofErr w:type="spellEnd"/>
            <w:r w:rsidRPr="005D555C">
              <w:rPr>
                <w:kern w:val="36"/>
                <w:sz w:val="22"/>
                <w:szCs w:val="22"/>
              </w:rPr>
              <w:t>. на одного человека</w:t>
            </w:r>
            <w:r>
              <w:rPr>
                <w:kern w:val="36"/>
                <w:sz w:val="22"/>
                <w:szCs w:val="22"/>
              </w:rPr>
              <w:t>:</w:t>
            </w:r>
            <w:bookmarkEnd w:id="211"/>
            <w:bookmarkEnd w:id="212"/>
            <w:bookmarkEnd w:id="213"/>
          </w:p>
        </w:tc>
        <w:tc>
          <w:tcPr>
            <w:tcW w:w="1529" w:type="dxa"/>
          </w:tcPr>
          <w:p w:rsidR="0034162D" w:rsidRDefault="0034162D" w:rsidP="00AD3163">
            <w:pPr>
              <w:spacing w:line="240" w:lineRule="atLeast"/>
              <w:jc w:val="center"/>
              <w:outlineLvl w:val="0"/>
              <w:rPr>
                <w:kern w:val="36"/>
              </w:rPr>
            </w:pPr>
          </w:p>
        </w:tc>
      </w:tr>
      <w:tr w:rsidR="0034162D" w:rsidRPr="004C74B4" w:rsidTr="00AD3163">
        <w:tc>
          <w:tcPr>
            <w:tcW w:w="7295" w:type="dxa"/>
          </w:tcPr>
          <w:p w:rsidR="0034162D" w:rsidRDefault="0034162D" w:rsidP="00AD3163">
            <w:pPr>
              <w:spacing w:line="240" w:lineRule="atLeast"/>
              <w:outlineLvl w:val="0"/>
              <w:rPr>
                <w:kern w:val="36"/>
              </w:rPr>
            </w:pPr>
            <w:bookmarkStart w:id="214" w:name="_Toc501546700"/>
            <w:bookmarkStart w:id="215" w:name="_Toc501550210"/>
            <w:bookmarkStart w:id="216" w:name="_Toc501550552"/>
            <w:r>
              <w:rPr>
                <w:kern w:val="36"/>
                <w:sz w:val="22"/>
                <w:szCs w:val="22"/>
              </w:rPr>
              <w:t>для зрителей</w:t>
            </w:r>
            <w:bookmarkEnd w:id="214"/>
            <w:bookmarkEnd w:id="215"/>
            <w:bookmarkEnd w:id="216"/>
          </w:p>
        </w:tc>
        <w:tc>
          <w:tcPr>
            <w:tcW w:w="1529" w:type="dxa"/>
          </w:tcPr>
          <w:p w:rsidR="0034162D" w:rsidRDefault="0034162D" w:rsidP="00AD3163">
            <w:pPr>
              <w:spacing w:line="240" w:lineRule="atLeast"/>
              <w:jc w:val="center"/>
              <w:outlineLvl w:val="0"/>
              <w:rPr>
                <w:kern w:val="36"/>
              </w:rPr>
            </w:pPr>
            <w:bookmarkStart w:id="217" w:name="_Toc501546701"/>
            <w:bookmarkStart w:id="218" w:name="_Toc501550211"/>
            <w:bookmarkStart w:id="219" w:name="_Toc501550553"/>
            <w:r>
              <w:rPr>
                <w:kern w:val="36"/>
                <w:sz w:val="22"/>
                <w:szCs w:val="22"/>
              </w:rPr>
              <w:t>8</w:t>
            </w:r>
            <w:bookmarkEnd w:id="217"/>
            <w:bookmarkEnd w:id="218"/>
            <w:bookmarkEnd w:id="219"/>
          </w:p>
        </w:tc>
      </w:tr>
      <w:tr w:rsidR="0034162D" w:rsidRPr="004C74B4" w:rsidTr="00AD3163">
        <w:tc>
          <w:tcPr>
            <w:tcW w:w="7295" w:type="dxa"/>
          </w:tcPr>
          <w:p w:rsidR="0034162D" w:rsidRDefault="0034162D" w:rsidP="00AD3163">
            <w:pPr>
              <w:spacing w:line="240" w:lineRule="atLeast"/>
              <w:outlineLvl w:val="0"/>
              <w:rPr>
                <w:kern w:val="36"/>
              </w:rPr>
            </w:pPr>
            <w:bookmarkStart w:id="220" w:name="_Toc501546702"/>
            <w:bookmarkStart w:id="221" w:name="_Toc501550212"/>
            <w:bookmarkStart w:id="222" w:name="_Toc501550554"/>
            <w:r>
              <w:rPr>
                <w:kern w:val="36"/>
                <w:sz w:val="22"/>
                <w:szCs w:val="22"/>
              </w:rPr>
              <w:t>для артистов</w:t>
            </w:r>
            <w:bookmarkEnd w:id="220"/>
            <w:bookmarkEnd w:id="221"/>
            <w:bookmarkEnd w:id="222"/>
          </w:p>
        </w:tc>
        <w:tc>
          <w:tcPr>
            <w:tcW w:w="1529" w:type="dxa"/>
          </w:tcPr>
          <w:p w:rsidR="0034162D" w:rsidRDefault="0034162D" w:rsidP="00AD3163">
            <w:pPr>
              <w:spacing w:line="240" w:lineRule="atLeast"/>
              <w:jc w:val="center"/>
              <w:outlineLvl w:val="0"/>
              <w:rPr>
                <w:kern w:val="36"/>
              </w:rPr>
            </w:pPr>
            <w:bookmarkStart w:id="223" w:name="_Toc501546703"/>
            <w:bookmarkStart w:id="224" w:name="_Toc501550213"/>
            <w:bookmarkStart w:id="225" w:name="_Toc501550555"/>
            <w:r>
              <w:rPr>
                <w:kern w:val="36"/>
                <w:sz w:val="22"/>
                <w:szCs w:val="22"/>
              </w:rPr>
              <w:t>40</w:t>
            </w:r>
            <w:bookmarkEnd w:id="223"/>
            <w:bookmarkEnd w:id="224"/>
            <w:bookmarkEnd w:id="225"/>
          </w:p>
        </w:tc>
      </w:tr>
      <w:tr w:rsidR="0034162D" w:rsidRPr="004C74B4" w:rsidTr="00AD3163">
        <w:tc>
          <w:tcPr>
            <w:tcW w:w="7295" w:type="dxa"/>
          </w:tcPr>
          <w:p w:rsidR="0034162D" w:rsidRPr="005D555C" w:rsidRDefault="0034162D" w:rsidP="00AD3163">
            <w:pPr>
              <w:spacing w:line="240" w:lineRule="atLeast"/>
              <w:outlineLvl w:val="0"/>
              <w:rPr>
                <w:kern w:val="36"/>
              </w:rPr>
            </w:pPr>
            <w:bookmarkStart w:id="226" w:name="_Toc501546705"/>
            <w:bookmarkStart w:id="227" w:name="_Toc501550215"/>
            <w:bookmarkStart w:id="228" w:name="_Toc501550557"/>
            <w:r w:rsidRPr="005D555C">
              <w:rPr>
                <w:kern w:val="36"/>
                <w:sz w:val="22"/>
                <w:szCs w:val="22"/>
              </w:rPr>
              <w:t>Жилые здания с водопользованием из водоразборных колонок, л/</w:t>
            </w:r>
            <w:proofErr w:type="spellStart"/>
            <w:r w:rsidRPr="005D555C">
              <w:rPr>
                <w:kern w:val="36"/>
                <w:sz w:val="22"/>
                <w:szCs w:val="22"/>
              </w:rPr>
              <w:t>сут</w:t>
            </w:r>
            <w:proofErr w:type="spellEnd"/>
            <w:r w:rsidRPr="005D555C">
              <w:rPr>
                <w:kern w:val="36"/>
                <w:sz w:val="22"/>
                <w:szCs w:val="22"/>
              </w:rPr>
              <w:t>.</w:t>
            </w:r>
            <w:bookmarkEnd w:id="226"/>
            <w:bookmarkEnd w:id="227"/>
            <w:bookmarkEnd w:id="228"/>
            <w:r w:rsidRPr="005D555C">
              <w:rPr>
                <w:kern w:val="36"/>
                <w:sz w:val="22"/>
                <w:szCs w:val="22"/>
              </w:rPr>
              <w:t xml:space="preserve"> </w:t>
            </w:r>
          </w:p>
          <w:p w:rsidR="0034162D" w:rsidRPr="005D555C" w:rsidRDefault="0034162D" w:rsidP="00AD3163">
            <w:pPr>
              <w:spacing w:line="240" w:lineRule="atLeast"/>
              <w:outlineLvl w:val="0"/>
              <w:rPr>
                <w:kern w:val="36"/>
              </w:rPr>
            </w:pPr>
            <w:bookmarkStart w:id="229" w:name="_Toc501546706"/>
            <w:bookmarkStart w:id="230" w:name="_Toc501550216"/>
            <w:bookmarkStart w:id="231" w:name="_Toc501550558"/>
            <w:r w:rsidRPr="005D555C">
              <w:rPr>
                <w:kern w:val="36"/>
                <w:sz w:val="22"/>
                <w:szCs w:val="22"/>
              </w:rPr>
              <w:t>на одного человека</w:t>
            </w:r>
            <w:bookmarkEnd w:id="229"/>
            <w:bookmarkEnd w:id="230"/>
            <w:bookmarkEnd w:id="231"/>
          </w:p>
        </w:tc>
        <w:tc>
          <w:tcPr>
            <w:tcW w:w="1529" w:type="dxa"/>
          </w:tcPr>
          <w:p w:rsidR="0034162D" w:rsidRPr="005D555C" w:rsidRDefault="0034162D" w:rsidP="00AD3163">
            <w:pPr>
              <w:spacing w:line="240" w:lineRule="atLeast"/>
              <w:jc w:val="center"/>
              <w:outlineLvl w:val="0"/>
              <w:rPr>
                <w:kern w:val="36"/>
              </w:rPr>
            </w:pPr>
            <w:bookmarkStart w:id="232" w:name="_Toc501546707"/>
            <w:bookmarkStart w:id="233" w:name="_Toc501550217"/>
            <w:bookmarkStart w:id="234" w:name="_Toc501550559"/>
            <w:r w:rsidRPr="005D555C">
              <w:rPr>
                <w:kern w:val="36"/>
                <w:sz w:val="22"/>
                <w:szCs w:val="22"/>
              </w:rPr>
              <w:t>30</w:t>
            </w:r>
            <w:bookmarkEnd w:id="232"/>
            <w:bookmarkEnd w:id="233"/>
            <w:bookmarkEnd w:id="234"/>
          </w:p>
        </w:tc>
      </w:tr>
    </w:tbl>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.4.3</w:t>
      </w:r>
      <w:r w:rsidR="0034162D" w:rsidRPr="004C74B4">
        <w:rPr>
          <w:bCs/>
          <w:szCs w:val="28"/>
        </w:rPr>
        <w:t xml:space="preserve">. При проектировании систем водоснабжения населенных пунктов удельные среднесуточные (за год) нормы водопотребления на хозяйственно-питьевые нужды населения следует принимать в соответствии с требованиями </w:t>
      </w:r>
      <w:r w:rsidR="0034162D">
        <w:rPr>
          <w:bCs/>
          <w:szCs w:val="28"/>
        </w:rPr>
        <w:t xml:space="preserve">таблицы </w:t>
      </w:r>
      <w:r>
        <w:rPr>
          <w:bCs/>
          <w:szCs w:val="28"/>
        </w:rPr>
        <w:t>2</w:t>
      </w:r>
      <w:r w:rsidR="0034162D">
        <w:rPr>
          <w:bCs/>
          <w:szCs w:val="28"/>
        </w:rPr>
        <w:t>.1</w:t>
      </w:r>
      <w:r>
        <w:rPr>
          <w:bCs/>
          <w:szCs w:val="28"/>
        </w:rPr>
        <w:t>4</w:t>
      </w:r>
      <w:r w:rsidR="0034162D" w:rsidRPr="004C74B4">
        <w:rPr>
          <w:bCs/>
          <w:szCs w:val="28"/>
        </w:rPr>
        <w:t xml:space="preserve"> настоящих нормативов.</w:t>
      </w:r>
    </w:p>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.4.4.</w:t>
      </w:r>
      <w:r w:rsidR="0034162D" w:rsidRPr="004C74B4">
        <w:rPr>
          <w:bCs/>
          <w:szCs w:val="28"/>
        </w:rPr>
        <w:t xml:space="preserve"> При разработке документов территориального планирования удельное среднесуточное (за год) водопотребление в целом на 1 жителя в сельском населенном пункте  допускается принимать:</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на 2020 год – 250 л/</w:t>
      </w:r>
      <w:proofErr w:type="spellStart"/>
      <w:r w:rsidRPr="004C74B4">
        <w:rPr>
          <w:bCs/>
          <w:szCs w:val="28"/>
        </w:rPr>
        <w:t>сут</w:t>
      </w:r>
      <w:proofErr w:type="spellEnd"/>
      <w:r w:rsidRPr="004C74B4">
        <w:rPr>
          <w:bCs/>
          <w:szCs w:val="28"/>
        </w:rPr>
        <w:t>;</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на 2030 год – 300 л/</w:t>
      </w:r>
      <w:proofErr w:type="spellStart"/>
      <w:r w:rsidRPr="004C74B4">
        <w:rPr>
          <w:bCs/>
          <w:szCs w:val="28"/>
        </w:rPr>
        <w:t>сут</w:t>
      </w:r>
      <w:proofErr w:type="spellEnd"/>
      <w:r w:rsidRPr="004C74B4">
        <w:rPr>
          <w:bCs/>
          <w:szCs w:val="28"/>
        </w:rPr>
        <w:t>.</w:t>
      </w:r>
    </w:p>
    <w:p w:rsidR="0034162D" w:rsidRPr="004C74B4" w:rsidRDefault="0069264F" w:rsidP="0034162D">
      <w:pPr>
        <w:autoSpaceDE w:val="0"/>
        <w:autoSpaceDN w:val="0"/>
        <w:adjustRightInd w:val="0"/>
        <w:spacing w:line="240" w:lineRule="atLeast"/>
        <w:ind w:firstLine="567"/>
        <w:jc w:val="both"/>
        <w:rPr>
          <w:bCs/>
          <w:szCs w:val="28"/>
        </w:rPr>
      </w:pPr>
      <w:r>
        <w:rPr>
          <w:bCs/>
          <w:szCs w:val="28"/>
        </w:rPr>
        <w:t>2</w:t>
      </w:r>
      <w:r w:rsidR="0034162D">
        <w:rPr>
          <w:bCs/>
          <w:szCs w:val="28"/>
        </w:rPr>
        <w:t>.4.5</w:t>
      </w:r>
      <w:r w:rsidR="0034162D" w:rsidRPr="004C74B4">
        <w:rPr>
          <w:bCs/>
          <w:szCs w:val="28"/>
        </w:rPr>
        <w:t xml:space="preserve">. В </w:t>
      </w:r>
      <w:proofErr w:type="spellStart"/>
      <w:r w:rsidR="003D4CD0" w:rsidRPr="005257DE">
        <w:rPr>
          <w:szCs w:val="28"/>
        </w:rPr>
        <w:t>Троснянско</w:t>
      </w:r>
      <w:r w:rsidR="003D4CD0">
        <w:rPr>
          <w:szCs w:val="28"/>
        </w:rPr>
        <w:t>м</w:t>
      </w:r>
      <w:proofErr w:type="spellEnd"/>
      <w:r w:rsidRPr="0034162D">
        <w:rPr>
          <w:szCs w:val="28"/>
        </w:rPr>
        <w:t xml:space="preserve"> сельско</w:t>
      </w:r>
      <w:r>
        <w:rPr>
          <w:szCs w:val="28"/>
        </w:rPr>
        <w:t>м</w:t>
      </w:r>
      <w:r w:rsidRPr="0034162D">
        <w:rPr>
          <w:szCs w:val="28"/>
        </w:rPr>
        <w:t xml:space="preserve"> поселени</w:t>
      </w:r>
      <w:r>
        <w:rPr>
          <w:szCs w:val="28"/>
        </w:rPr>
        <w:t>и</w:t>
      </w:r>
      <w:r w:rsidRPr="0034162D">
        <w:rPr>
          <w:szCs w:val="28"/>
        </w:rPr>
        <w:t xml:space="preserve"> </w:t>
      </w:r>
      <w:r w:rsidR="0034162D" w:rsidRPr="004C74B4">
        <w:rPr>
          <w:bCs/>
          <w:szCs w:val="28"/>
        </w:rPr>
        <w:t>следует:</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проектировать централизованные системы водоснабжения для перспективных населенных пунктов и сельскохозяйственных объектов;</w:t>
      </w:r>
    </w:p>
    <w:p w:rsidR="0034162D" w:rsidRPr="004C74B4" w:rsidRDefault="0034162D" w:rsidP="0034162D">
      <w:pPr>
        <w:autoSpaceDE w:val="0"/>
        <w:autoSpaceDN w:val="0"/>
        <w:adjustRightInd w:val="0"/>
        <w:spacing w:line="240" w:lineRule="atLeast"/>
        <w:ind w:firstLine="567"/>
        <w:jc w:val="both"/>
        <w:rPr>
          <w:bCs/>
          <w:szCs w:val="28"/>
        </w:rPr>
      </w:pPr>
      <w:r w:rsidRPr="004C74B4">
        <w:rPr>
          <w:bCs/>
          <w:szCs w:val="28"/>
        </w:rPr>
        <w:t>предусматривать реконструкцию существующих водозаборных сооружений для сохраняемых на расчетный период сельских населенных пунктов.</w:t>
      </w:r>
    </w:p>
    <w:p w:rsidR="0034162D" w:rsidRPr="004C74B4" w:rsidRDefault="0069264F" w:rsidP="0034162D">
      <w:pPr>
        <w:spacing w:line="240" w:lineRule="atLeast"/>
        <w:ind w:firstLine="567"/>
        <w:jc w:val="both"/>
        <w:rPr>
          <w:bCs/>
          <w:szCs w:val="28"/>
        </w:rPr>
      </w:pPr>
      <w:r>
        <w:rPr>
          <w:bCs/>
          <w:szCs w:val="28"/>
        </w:rPr>
        <w:t>2</w:t>
      </w:r>
      <w:r w:rsidR="0034162D">
        <w:rPr>
          <w:bCs/>
          <w:szCs w:val="28"/>
        </w:rPr>
        <w:t>.4.6</w:t>
      </w:r>
      <w:r w:rsidR="0034162D" w:rsidRPr="004C74B4">
        <w:rPr>
          <w:bCs/>
          <w:szCs w:val="28"/>
        </w:rPr>
        <w:t xml:space="preserve">. Выбор </w:t>
      </w:r>
      <w:r w:rsidR="0034162D" w:rsidRPr="004C74B4">
        <w:rPr>
          <w:szCs w:val="28"/>
        </w:rPr>
        <w:t>типа и схемы</w:t>
      </w:r>
      <w:r w:rsidR="0034162D" w:rsidRPr="004C74B4">
        <w:rPr>
          <w:bCs/>
          <w:szCs w:val="28"/>
        </w:rPr>
        <w:t xml:space="preserve"> </w:t>
      </w:r>
      <w:r w:rsidR="0034162D" w:rsidRPr="004C74B4">
        <w:rPr>
          <w:szCs w:val="28"/>
        </w:rPr>
        <w:t>размещения водозаборных сооружений</w:t>
      </w:r>
      <w:r w:rsidR="0034162D" w:rsidRPr="004C74B4">
        <w:rPr>
          <w:bCs/>
          <w:szCs w:val="28"/>
        </w:rPr>
        <w:t xml:space="preserve"> следует производить исходя из геологических, гидрогеологических и санитарных условий территории.</w:t>
      </w:r>
    </w:p>
    <w:p w:rsidR="0034162D" w:rsidRPr="004C74B4" w:rsidRDefault="0034162D" w:rsidP="0034162D">
      <w:pPr>
        <w:spacing w:line="240" w:lineRule="atLeast"/>
        <w:ind w:firstLine="567"/>
        <w:jc w:val="both"/>
        <w:rPr>
          <w:bCs/>
          <w:szCs w:val="28"/>
        </w:rPr>
      </w:pPr>
      <w:r w:rsidRPr="004C74B4">
        <w:rPr>
          <w:bCs/>
          <w:szCs w:val="28"/>
        </w:rPr>
        <w:lastRenderedPageBreak/>
        <w:t xml:space="preserve">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 </w:t>
      </w:r>
    </w:p>
    <w:p w:rsidR="0034162D" w:rsidRPr="004C74B4" w:rsidRDefault="0034162D" w:rsidP="0034162D">
      <w:pPr>
        <w:spacing w:line="240" w:lineRule="atLeast"/>
        <w:ind w:firstLine="567"/>
        <w:jc w:val="both"/>
        <w:rPr>
          <w:bCs/>
          <w:szCs w:val="28"/>
        </w:rPr>
      </w:pPr>
      <w:r w:rsidRPr="004C74B4">
        <w:rPr>
          <w:bCs/>
          <w:szCs w:val="28"/>
        </w:rPr>
        <w:t>Водозаборные сооружения следует проектировать с учетом перспективного развития водопотребления.</w:t>
      </w:r>
    </w:p>
    <w:p w:rsidR="0034162D" w:rsidRDefault="0069264F" w:rsidP="0034162D">
      <w:pPr>
        <w:spacing w:line="240" w:lineRule="atLeast"/>
        <w:ind w:firstLine="567"/>
        <w:jc w:val="both"/>
        <w:rPr>
          <w:bCs/>
          <w:szCs w:val="28"/>
        </w:rPr>
      </w:pPr>
      <w:r>
        <w:rPr>
          <w:bCs/>
          <w:szCs w:val="28"/>
        </w:rPr>
        <w:t>2</w:t>
      </w:r>
      <w:r w:rsidR="0034162D">
        <w:rPr>
          <w:bCs/>
          <w:szCs w:val="28"/>
        </w:rPr>
        <w:t>.4.7</w:t>
      </w:r>
      <w:r w:rsidR="0034162D" w:rsidRPr="004C74B4">
        <w:rPr>
          <w:bCs/>
          <w:szCs w:val="28"/>
        </w:rPr>
        <w:t xml:space="preserve">. При использовании вод на хозяйственно-бытовые нужды должны проектироваться </w:t>
      </w:r>
      <w:r w:rsidR="0034162D" w:rsidRPr="004C74B4">
        <w:rPr>
          <w:szCs w:val="28"/>
        </w:rPr>
        <w:t>сооружения по водоподготовке</w:t>
      </w:r>
      <w:r w:rsidR="0034162D" w:rsidRPr="004C74B4">
        <w:rPr>
          <w:bCs/>
          <w:szCs w:val="28"/>
        </w:rPr>
        <w:t>.</w:t>
      </w:r>
    </w:p>
    <w:p w:rsidR="0034162D" w:rsidRDefault="0069264F" w:rsidP="0034162D">
      <w:pPr>
        <w:spacing w:line="240" w:lineRule="atLeast"/>
        <w:ind w:firstLine="567"/>
        <w:jc w:val="both"/>
        <w:rPr>
          <w:szCs w:val="28"/>
        </w:rPr>
      </w:pPr>
      <w:r>
        <w:rPr>
          <w:bCs/>
          <w:szCs w:val="28"/>
        </w:rPr>
        <w:t>2</w:t>
      </w:r>
      <w:r w:rsidR="0034162D">
        <w:rPr>
          <w:bCs/>
          <w:szCs w:val="28"/>
        </w:rPr>
        <w:t>.4.</w:t>
      </w:r>
      <w:r>
        <w:rPr>
          <w:bCs/>
          <w:szCs w:val="28"/>
        </w:rPr>
        <w:t>8</w:t>
      </w:r>
      <w:r w:rsidR="0034162D">
        <w:rPr>
          <w:bCs/>
          <w:szCs w:val="28"/>
        </w:rPr>
        <w:t xml:space="preserve">. </w:t>
      </w:r>
      <w:r w:rsidR="0034162D" w:rsidRPr="004C74B4">
        <w:rPr>
          <w:bCs/>
          <w:szCs w:val="28"/>
        </w:rPr>
        <w:t xml:space="preserve">Для источников водоснабжения и </w:t>
      </w:r>
      <w:r w:rsidR="0034162D" w:rsidRPr="004C74B4">
        <w:rPr>
          <w:szCs w:val="28"/>
        </w:rPr>
        <w:t>водопроводов питьевого назначения</w:t>
      </w:r>
      <w:r w:rsidR="0034162D" w:rsidRPr="004C74B4">
        <w:rPr>
          <w:bCs/>
          <w:szCs w:val="28"/>
        </w:rPr>
        <w:t xml:space="preserve"> устанавливаются з</w:t>
      </w:r>
      <w:r w:rsidR="0034162D" w:rsidRPr="004C74B4">
        <w:rPr>
          <w:szCs w:val="28"/>
        </w:rPr>
        <w:t xml:space="preserve">оны санитарной охраны, приведенные в таблице </w:t>
      </w:r>
      <w:r>
        <w:rPr>
          <w:szCs w:val="28"/>
        </w:rPr>
        <w:t>2</w:t>
      </w:r>
      <w:r w:rsidR="0034162D">
        <w:rPr>
          <w:szCs w:val="28"/>
        </w:rPr>
        <w:t>.1</w:t>
      </w:r>
      <w:r>
        <w:rPr>
          <w:szCs w:val="28"/>
        </w:rPr>
        <w:t>5</w:t>
      </w:r>
      <w:r w:rsidR="0034162D">
        <w:rPr>
          <w:szCs w:val="28"/>
        </w:rPr>
        <w:t>.</w:t>
      </w:r>
    </w:p>
    <w:p w:rsidR="0034162D" w:rsidRPr="0069264F" w:rsidRDefault="0034162D" w:rsidP="0069264F">
      <w:pPr>
        <w:spacing w:line="240" w:lineRule="atLeast"/>
        <w:ind w:firstLine="709"/>
        <w:jc w:val="right"/>
        <w:rPr>
          <w:bCs/>
          <w:szCs w:val="28"/>
        </w:rPr>
      </w:pPr>
      <w:r w:rsidRPr="0069264F">
        <w:rPr>
          <w:bCs/>
          <w:szCs w:val="28"/>
        </w:rPr>
        <w:t xml:space="preserve">Таблица </w:t>
      </w:r>
      <w:r w:rsidR="009B6490">
        <w:rPr>
          <w:bCs/>
          <w:szCs w:val="28"/>
        </w:rPr>
        <w:t>2</w:t>
      </w:r>
      <w:r w:rsidRPr="0069264F">
        <w:rPr>
          <w:bCs/>
          <w:szCs w:val="28"/>
        </w:rPr>
        <w:t>.1</w:t>
      </w:r>
      <w:r w:rsidR="0069264F" w:rsidRPr="0069264F">
        <w:rPr>
          <w:bCs/>
          <w:szCs w:val="28"/>
        </w:rPr>
        <w:t>5</w:t>
      </w:r>
      <w:r w:rsidRPr="0069264F">
        <w:rPr>
          <w:bCs/>
          <w:szCs w:val="28"/>
        </w:rPr>
        <w:t xml:space="preserve"> </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2136"/>
        <w:gridCol w:w="2494"/>
        <w:gridCol w:w="1959"/>
      </w:tblGrid>
      <w:tr w:rsidR="0034162D" w:rsidRPr="00CA2E50" w:rsidTr="00AD3163">
        <w:trPr>
          <w:trHeight w:val="227"/>
          <w:tblHeader/>
        </w:trPr>
        <w:tc>
          <w:tcPr>
            <w:tcW w:w="2767" w:type="dxa"/>
            <w:vMerge w:val="restart"/>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rPr>
              <w:t>Наименование источника водоснабжения</w:t>
            </w:r>
          </w:p>
        </w:tc>
        <w:tc>
          <w:tcPr>
            <w:tcW w:w="6589" w:type="dxa"/>
            <w:gridSpan w:val="3"/>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rPr>
              <w:t>Границы зон санитарной охраны от источника водоснабжения</w:t>
            </w:r>
          </w:p>
        </w:tc>
      </w:tr>
      <w:tr w:rsidR="0034162D" w:rsidRPr="00CA2E50" w:rsidTr="00AD3163">
        <w:trPr>
          <w:trHeight w:val="106"/>
        </w:trPr>
        <w:tc>
          <w:tcPr>
            <w:tcW w:w="2767" w:type="dxa"/>
            <w:vMerge/>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bCs/>
                <w:sz w:val="20"/>
                <w:szCs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 </w:t>
            </w:r>
            <w:r w:rsidRPr="00CA2E50">
              <w:rPr>
                <w:b/>
                <w:sz w:val="20"/>
                <w:szCs w:val="20"/>
              </w:rPr>
              <w:t>пояс</w:t>
            </w:r>
          </w:p>
        </w:tc>
        <w:tc>
          <w:tcPr>
            <w:tcW w:w="2494"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II </w:t>
            </w:r>
            <w:r w:rsidRPr="00CA2E50">
              <w:rPr>
                <w:b/>
                <w:sz w:val="20"/>
                <w:szCs w:val="20"/>
              </w:rPr>
              <w:t>пояс</w:t>
            </w:r>
          </w:p>
        </w:tc>
        <w:tc>
          <w:tcPr>
            <w:tcW w:w="1959"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spacing w:line="240" w:lineRule="atLeast"/>
              <w:jc w:val="center"/>
              <w:rPr>
                <w:b/>
                <w:sz w:val="20"/>
                <w:szCs w:val="20"/>
              </w:rPr>
            </w:pPr>
            <w:r w:rsidRPr="00CA2E50">
              <w:rPr>
                <w:b/>
                <w:sz w:val="20"/>
                <w:szCs w:val="20"/>
                <w:lang w:val="en-US"/>
              </w:rPr>
              <w:t xml:space="preserve">III </w:t>
            </w:r>
            <w:r w:rsidRPr="00CA2E50">
              <w:rPr>
                <w:b/>
                <w:sz w:val="20"/>
                <w:szCs w:val="20"/>
              </w:rPr>
              <w:t>пояс</w:t>
            </w:r>
          </w:p>
        </w:tc>
      </w:tr>
      <w:tr w:rsidR="0034162D" w:rsidRPr="00CA2E50" w:rsidTr="00AD3163">
        <w:trPr>
          <w:trHeight w:val="78"/>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sz w:val="20"/>
                <w:szCs w:val="20"/>
              </w:rPr>
            </w:pPr>
            <w:r w:rsidRPr="00CA2E50">
              <w:rPr>
                <w:sz w:val="20"/>
                <w:szCs w:val="20"/>
              </w:rPr>
              <w:t>Подземные источники</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tc>
      </w:tr>
      <w:tr w:rsidR="0034162D" w:rsidRPr="00CA2E50" w:rsidTr="00AD3163">
        <w:trPr>
          <w:trHeight w:val="140"/>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bCs/>
                <w:sz w:val="20"/>
                <w:szCs w:val="20"/>
              </w:rPr>
            </w:pPr>
            <w:r w:rsidRPr="00CA2E50">
              <w:rPr>
                <w:bCs/>
                <w:sz w:val="20"/>
                <w:szCs w:val="20"/>
              </w:rPr>
              <w:t>а) скважины, в том числе:</w:t>
            </w:r>
          </w:p>
          <w:p w:rsidR="0034162D" w:rsidRPr="00CA2E50" w:rsidRDefault="0034162D" w:rsidP="00AD3163">
            <w:pPr>
              <w:spacing w:line="240" w:lineRule="atLeast"/>
              <w:rPr>
                <w:bCs/>
                <w:sz w:val="20"/>
                <w:szCs w:val="20"/>
              </w:rPr>
            </w:pPr>
            <w:r w:rsidRPr="00CA2E50">
              <w:rPr>
                <w:bCs/>
                <w:sz w:val="20"/>
                <w:szCs w:val="20"/>
              </w:rPr>
              <w:t>- защищенные воды</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jc w:val="center"/>
              <w:rPr>
                <w:bCs/>
                <w:sz w:val="20"/>
                <w:szCs w:val="20"/>
              </w:rPr>
            </w:pPr>
            <w:r w:rsidRPr="00CA2E50">
              <w:rPr>
                <w:bCs/>
                <w:sz w:val="20"/>
                <w:szCs w:val="20"/>
              </w:rPr>
              <w:t xml:space="preserve">Н менее </w:t>
            </w:r>
            <w:smartTag w:uri="urn:schemas-microsoft-com:office:smarttags" w:element="metricconverter">
              <w:smartTagPr>
                <w:attr w:name="ProductID" w:val="30 м"/>
              </w:smartTagPr>
              <w:r w:rsidRPr="00CA2E50">
                <w:rPr>
                  <w:bCs/>
                  <w:sz w:val="20"/>
                  <w:szCs w:val="20"/>
                </w:rPr>
                <w:t>30 м</w:t>
              </w:r>
            </w:smartTag>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jc w:val="center"/>
              <w:rPr>
                <w:bCs/>
                <w:sz w:val="20"/>
                <w:szCs w:val="20"/>
              </w:rPr>
            </w:pPr>
            <w:r w:rsidRPr="00CA2E50">
              <w:rPr>
                <w:bCs/>
                <w:sz w:val="20"/>
                <w:szCs w:val="20"/>
              </w:rPr>
              <w:t xml:space="preserve">По расчету </w:t>
            </w:r>
          </w:p>
          <w:p w:rsidR="0034162D" w:rsidRPr="00CA2E50" w:rsidRDefault="0034162D" w:rsidP="00AD3163">
            <w:pPr>
              <w:spacing w:line="240" w:lineRule="atLeast"/>
              <w:jc w:val="center"/>
              <w:rPr>
                <w:bCs/>
                <w:sz w:val="20"/>
                <w:szCs w:val="20"/>
              </w:rPr>
            </w:pPr>
            <w:r w:rsidRPr="00CA2E50">
              <w:rPr>
                <w:bCs/>
                <w:sz w:val="20"/>
                <w:szCs w:val="20"/>
              </w:rPr>
              <w:t xml:space="preserve">в зависимости от </w:t>
            </w:r>
            <w:proofErr w:type="spellStart"/>
            <w:r w:rsidRPr="00CA2E50">
              <w:rPr>
                <w:bCs/>
                <w:sz w:val="20"/>
                <w:szCs w:val="20"/>
              </w:rPr>
              <w:t>Тм</w:t>
            </w:r>
            <w:proofErr w:type="spellEnd"/>
            <w:r w:rsidRPr="00CA2E50">
              <w:rPr>
                <w:bCs/>
                <w:sz w:val="20"/>
                <w:szCs w:val="20"/>
              </w:rPr>
              <w:t xml:space="preserve"> </w:t>
            </w:r>
          </w:p>
          <w:p w:rsidR="0034162D" w:rsidRPr="00CA2E50" w:rsidRDefault="0034162D" w:rsidP="00AD3163">
            <w:pPr>
              <w:spacing w:line="240" w:lineRule="atLeast"/>
              <w:jc w:val="center"/>
              <w:rPr>
                <w:bCs/>
                <w:sz w:val="20"/>
                <w:szCs w:val="20"/>
              </w:rPr>
            </w:pPr>
            <w:r w:rsidRPr="00CA2E50">
              <w:rPr>
                <w:bCs/>
                <w:sz w:val="20"/>
                <w:szCs w:val="20"/>
              </w:rPr>
              <w:t>(см. прим. 1)</w:t>
            </w: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p>
          <w:p w:rsidR="0034162D" w:rsidRPr="00CA2E50" w:rsidRDefault="0034162D" w:rsidP="00AD3163">
            <w:pPr>
              <w:spacing w:line="240" w:lineRule="atLeast"/>
              <w:ind w:left="-57" w:right="-57"/>
              <w:jc w:val="center"/>
              <w:rPr>
                <w:bCs/>
                <w:sz w:val="20"/>
                <w:szCs w:val="20"/>
              </w:rPr>
            </w:pPr>
            <w:r w:rsidRPr="00CA2E50">
              <w:rPr>
                <w:bCs/>
                <w:sz w:val="20"/>
                <w:szCs w:val="20"/>
              </w:rPr>
              <w:t xml:space="preserve">По расчету </w:t>
            </w:r>
          </w:p>
          <w:p w:rsidR="0034162D" w:rsidRPr="00CA2E50" w:rsidRDefault="0034162D" w:rsidP="00AD3163">
            <w:pPr>
              <w:spacing w:line="240" w:lineRule="atLeast"/>
              <w:ind w:left="-57" w:right="-57"/>
              <w:jc w:val="center"/>
              <w:rPr>
                <w:bCs/>
                <w:sz w:val="20"/>
                <w:szCs w:val="20"/>
              </w:rPr>
            </w:pPr>
            <w:r w:rsidRPr="00CA2E50">
              <w:rPr>
                <w:bCs/>
                <w:sz w:val="20"/>
                <w:szCs w:val="20"/>
              </w:rPr>
              <w:t xml:space="preserve">в зависимости от </w:t>
            </w:r>
            <w:proofErr w:type="spellStart"/>
            <w:r w:rsidRPr="00CA2E50">
              <w:rPr>
                <w:bCs/>
                <w:sz w:val="20"/>
                <w:szCs w:val="20"/>
              </w:rPr>
              <w:t>Тх</w:t>
            </w:r>
            <w:proofErr w:type="spellEnd"/>
            <w:r w:rsidRPr="00CA2E50">
              <w:rPr>
                <w:bCs/>
                <w:sz w:val="20"/>
                <w:szCs w:val="20"/>
              </w:rPr>
              <w:t xml:space="preserve"> </w:t>
            </w:r>
          </w:p>
          <w:p w:rsidR="0034162D" w:rsidRPr="00CA2E50" w:rsidRDefault="0034162D" w:rsidP="00AD3163">
            <w:pPr>
              <w:spacing w:line="240" w:lineRule="atLeast"/>
              <w:ind w:left="-57" w:right="-57"/>
              <w:jc w:val="center"/>
              <w:rPr>
                <w:bCs/>
                <w:sz w:val="20"/>
                <w:szCs w:val="20"/>
              </w:rPr>
            </w:pPr>
            <w:r w:rsidRPr="00CA2E50">
              <w:rPr>
                <w:bCs/>
                <w:sz w:val="20"/>
                <w:szCs w:val="20"/>
              </w:rPr>
              <w:t>(см. прим. 2)</w:t>
            </w:r>
          </w:p>
          <w:p w:rsidR="0034162D" w:rsidRPr="00CA2E50" w:rsidRDefault="0034162D" w:rsidP="00AD3163">
            <w:pPr>
              <w:spacing w:line="240" w:lineRule="atLeast"/>
              <w:ind w:left="-57" w:right="-57"/>
              <w:jc w:val="center"/>
              <w:rPr>
                <w:bCs/>
                <w:sz w:val="20"/>
                <w:szCs w:val="20"/>
              </w:rPr>
            </w:pPr>
          </w:p>
        </w:tc>
      </w:tr>
      <w:tr w:rsidR="0034162D" w:rsidRPr="00CA2E50" w:rsidTr="00AD3163">
        <w:trPr>
          <w:trHeight w:val="276"/>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bCs/>
                <w:sz w:val="20"/>
                <w:szCs w:val="20"/>
              </w:rPr>
            </w:pPr>
            <w:r w:rsidRPr="00CA2E50">
              <w:rPr>
                <w:bCs/>
                <w:sz w:val="20"/>
                <w:szCs w:val="20"/>
              </w:rPr>
              <w:t>- недостаточно защищенные воды</w:t>
            </w:r>
          </w:p>
        </w:tc>
        <w:tc>
          <w:tcPr>
            <w:tcW w:w="2136"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 xml:space="preserve">Не менее </w:t>
            </w:r>
            <w:smartTag w:uri="urn:schemas-microsoft-com:office:smarttags" w:element="metricconverter">
              <w:smartTagPr>
                <w:attr w:name="ProductID" w:val="50 м"/>
              </w:smartTagPr>
              <w:r w:rsidRPr="00CA2E50">
                <w:rPr>
                  <w:bCs/>
                  <w:sz w:val="20"/>
                  <w:szCs w:val="20"/>
                </w:rPr>
                <w:t>50 м</w:t>
              </w:r>
            </w:smartTag>
          </w:p>
        </w:tc>
        <w:tc>
          <w:tcPr>
            <w:tcW w:w="2494"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c>
          <w:tcPr>
            <w:tcW w:w="1959"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bCs/>
                <w:sz w:val="20"/>
                <w:szCs w:val="20"/>
              </w:rPr>
            </w:pPr>
            <w:r w:rsidRPr="00CA2E50">
              <w:rPr>
                <w:bCs/>
                <w:sz w:val="20"/>
                <w:szCs w:val="20"/>
              </w:rPr>
              <w:t>То же</w:t>
            </w:r>
          </w:p>
        </w:tc>
      </w:tr>
      <w:tr w:rsidR="0034162D" w:rsidRPr="00CA2E50" w:rsidTr="00AD3163">
        <w:trPr>
          <w:trHeight w:val="127"/>
        </w:trPr>
        <w:tc>
          <w:tcPr>
            <w:tcW w:w="2767"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rPr>
                <w:sz w:val="20"/>
                <w:szCs w:val="20"/>
              </w:rPr>
            </w:pPr>
            <w:r w:rsidRPr="00CA2E50">
              <w:rPr>
                <w:sz w:val="20"/>
                <w:szCs w:val="20"/>
              </w:rPr>
              <w:t>Водопроводные сооружения и водоводы</w:t>
            </w:r>
          </w:p>
        </w:tc>
        <w:tc>
          <w:tcPr>
            <w:tcW w:w="6589" w:type="dxa"/>
            <w:gridSpan w:val="3"/>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jc w:val="center"/>
              <w:rPr>
                <w:sz w:val="20"/>
                <w:szCs w:val="20"/>
              </w:rPr>
            </w:pPr>
            <w:r w:rsidRPr="00CA2E50">
              <w:rPr>
                <w:sz w:val="20"/>
                <w:szCs w:val="20"/>
              </w:rPr>
              <w:t>Границы зон санитарной охраны</w:t>
            </w:r>
          </w:p>
          <w:p w:rsidR="0034162D" w:rsidRPr="00CA2E50" w:rsidRDefault="0034162D" w:rsidP="00AD3163">
            <w:pPr>
              <w:adjustRightInd w:val="0"/>
              <w:spacing w:line="240" w:lineRule="atLeast"/>
              <w:ind w:right="-57"/>
              <w:rPr>
                <w:bCs/>
                <w:sz w:val="20"/>
                <w:szCs w:val="20"/>
              </w:rPr>
            </w:pPr>
            <w:r w:rsidRPr="00CA2E50">
              <w:rPr>
                <w:bCs/>
                <w:sz w:val="20"/>
                <w:szCs w:val="20"/>
              </w:rPr>
              <w:t xml:space="preserve">- 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CA2E50">
                <w:rPr>
                  <w:bCs/>
                  <w:sz w:val="20"/>
                  <w:szCs w:val="20"/>
                </w:rPr>
                <w:t>30 м</w:t>
              </w:r>
            </w:smartTag>
            <w:r w:rsidRPr="00CA2E50">
              <w:rPr>
                <w:bCs/>
                <w:sz w:val="20"/>
                <w:szCs w:val="20"/>
              </w:rPr>
              <w:t xml:space="preserve"> (см. прим. 3);</w:t>
            </w:r>
          </w:p>
          <w:p w:rsidR="0034162D" w:rsidRPr="00CA2E50" w:rsidRDefault="0034162D" w:rsidP="00AD3163">
            <w:pPr>
              <w:adjustRightInd w:val="0"/>
              <w:spacing w:line="240" w:lineRule="atLeast"/>
              <w:rPr>
                <w:bCs/>
                <w:sz w:val="20"/>
                <w:szCs w:val="20"/>
              </w:rPr>
            </w:pPr>
            <w:r w:rsidRPr="00CA2E50">
              <w:rPr>
                <w:bCs/>
                <w:sz w:val="20"/>
                <w:szCs w:val="20"/>
              </w:rPr>
              <w:t xml:space="preserve">- от водонапорных башен - не менее </w:t>
            </w:r>
            <w:smartTag w:uri="urn:schemas-microsoft-com:office:smarttags" w:element="metricconverter">
              <w:smartTagPr>
                <w:attr w:name="ProductID" w:val="10 м"/>
              </w:smartTagPr>
              <w:r w:rsidRPr="00CA2E50">
                <w:rPr>
                  <w:bCs/>
                  <w:sz w:val="20"/>
                  <w:szCs w:val="20"/>
                </w:rPr>
                <w:t>10 м</w:t>
              </w:r>
            </w:smartTag>
            <w:r w:rsidRPr="00CA2E50">
              <w:rPr>
                <w:bCs/>
                <w:sz w:val="20"/>
                <w:szCs w:val="20"/>
              </w:rPr>
              <w:t xml:space="preserve"> (см. прим. 4);</w:t>
            </w:r>
          </w:p>
          <w:p w:rsidR="0034162D" w:rsidRPr="00CA2E50" w:rsidRDefault="0034162D" w:rsidP="00AD3163">
            <w:pPr>
              <w:adjustRightInd w:val="0"/>
              <w:spacing w:line="240" w:lineRule="atLeast"/>
              <w:rPr>
                <w:bCs/>
                <w:sz w:val="20"/>
                <w:szCs w:val="20"/>
              </w:rPr>
            </w:pPr>
            <w:r w:rsidRPr="00CA2E50">
              <w:rPr>
                <w:bCs/>
                <w:sz w:val="20"/>
                <w:szCs w:val="20"/>
              </w:rPr>
              <w:t xml:space="preserve">- от остальных помещений (отстойники, </w:t>
            </w:r>
            <w:proofErr w:type="spellStart"/>
            <w:r w:rsidRPr="00CA2E50">
              <w:rPr>
                <w:bCs/>
                <w:sz w:val="20"/>
                <w:szCs w:val="20"/>
              </w:rPr>
              <w:t>реагентное</w:t>
            </w:r>
            <w:proofErr w:type="spellEnd"/>
            <w:r w:rsidRPr="00CA2E50">
              <w:rPr>
                <w:bCs/>
                <w:sz w:val="20"/>
                <w:szCs w:val="20"/>
              </w:rPr>
              <w:t xml:space="preserve"> хозяйство, склад хлора (см. прим. 5), насосные станции и др.) - не менее </w:t>
            </w:r>
            <w:smartTag w:uri="urn:schemas-microsoft-com:office:smarttags" w:element="metricconverter">
              <w:smartTagPr>
                <w:attr w:name="ProductID" w:val="15 м"/>
              </w:smartTagPr>
              <w:r w:rsidRPr="00CA2E50">
                <w:rPr>
                  <w:bCs/>
                  <w:sz w:val="20"/>
                  <w:szCs w:val="20"/>
                </w:rPr>
                <w:t>15 м</w:t>
              </w:r>
            </w:smartTag>
            <w:r w:rsidRPr="00CA2E50">
              <w:rPr>
                <w:bCs/>
                <w:sz w:val="20"/>
                <w:szCs w:val="20"/>
              </w:rPr>
              <w:t>.</w:t>
            </w:r>
          </w:p>
          <w:p w:rsidR="0034162D" w:rsidRPr="00CA2E50" w:rsidRDefault="0034162D" w:rsidP="00AD3163">
            <w:pPr>
              <w:adjustRightInd w:val="0"/>
              <w:spacing w:line="240" w:lineRule="atLeast"/>
              <w:ind w:left="-57" w:right="-57"/>
              <w:jc w:val="center"/>
              <w:rPr>
                <w:sz w:val="20"/>
                <w:szCs w:val="20"/>
              </w:rPr>
            </w:pPr>
            <w:r w:rsidRPr="00CA2E50">
              <w:rPr>
                <w:sz w:val="20"/>
                <w:szCs w:val="20"/>
              </w:rPr>
              <w:t>Границы санитарно-защитной полосы</w:t>
            </w:r>
          </w:p>
          <w:p w:rsidR="0034162D" w:rsidRPr="00CA2E50" w:rsidRDefault="0034162D" w:rsidP="00AD3163">
            <w:pPr>
              <w:adjustRightInd w:val="0"/>
              <w:spacing w:line="240" w:lineRule="atLeast"/>
              <w:rPr>
                <w:bCs/>
                <w:sz w:val="20"/>
                <w:szCs w:val="20"/>
              </w:rPr>
            </w:pPr>
            <w:r w:rsidRPr="00CA2E50">
              <w:rPr>
                <w:bCs/>
                <w:sz w:val="20"/>
                <w:szCs w:val="20"/>
              </w:rPr>
              <w:t>- от крайних линий водопровода:</w:t>
            </w:r>
          </w:p>
          <w:p w:rsidR="0034162D" w:rsidRPr="00CA2E50" w:rsidRDefault="0034162D" w:rsidP="00AD3163">
            <w:pPr>
              <w:adjustRightInd w:val="0"/>
              <w:spacing w:line="240" w:lineRule="atLeast"/>
              <w:rPr>
                <w:bCs/>
                <w:spacing w:val="-2"/>
                <w:sz w:val="20"/>
                <w:szCs w:val="20"/>
              </w:rPr>
            </w:pPr>
            <w:r w:rsidRPr="00CA2E50">
              <w:rPr>
                <w:bCs/>
                <w:spacing w:val="-2"/>
                <w:sz w:val="20"/>
                <w:szCs w:val="20"/>
              </w:rPr>
              <w:t xml:space="preserve">при отсутствии грунтовых вод - не менее </w:t>
            </w:r>
            <w:smartTag w:uri="urn:schemas-microsoft-com:office:smarttags" w:element="metricconverter">
              <w:smartTagPr>
                <w:attr w:name="ProductID" w:val="10 м"/>
              </w:smartTagPr>
              <w:r w:rsidRPr="00CA2E50">
                <w:rPr>
                  <w:bCs/>
                  <w:spacing w:val="-2"/>
                  <w:sz w:val="20"/>
                  <w:szCs w:val="20"/>
                </w:rPr>
                <w:t>10 м</w:t>
              </w:r>
            </w:smartTag>
            <w:r w:rsidRPr="00CA2E50">
              <w:rPr>
                <w:bCs/>
                <w:spacing w:val="-2"/>
                <w:sz w:val="20"/>
                <w:szCs w:val="20"/>
              </w:rPr>
              <w:t xml:space="preserve"> при диаметре водоводов до </w:t>
            </w:r>
            <w:smartTag w:uri="urn:schemas-microsoft-com:office:smarttags" w:element="metricconverter">
              <w:smartTagPr>
                <w:attr w:name="ProductID" w:val="1000 мм"/>
              </w:smartTagPr>
              <w:r w:rsidRPr="00CA2E50">
                <w:rPr>
                  <w:bCs/>
                  <w:spacing w:val="-2"/>
                  <w:sz w:val="20"/>
                  <w:szCs w:val="20"/>
                </w:rPr>
                <w:t>1000 мм</w:t>
              </w:r>
            </w:smartTag>
            <w:r w:rsidRPr="00CA2E50">
              <w:rPr>
                <w:bCs/>
                <w:spacing w:val="-2"/>
                <w:sz w:val="20"/>
                <w:szCs w:val="20"/>
              </w:rPr>
              <w:t xml:space="preserve"> и не менее </w:t>
            </w:r>
            <w:smartTag w:uri="urn:schemas-microsoft-com:office:smarttags" w:element="metricconverter">
              <w:smartTagPr>
                <w:attr w:name="ProductID" w:val="20 м"/>
              </w:smartTagPr>
              <w:r w:rsidRPr="00CA2E50">
                <w:rPr>
                  <w:bCs/>
                  <w:spacing w:val="-2"/>
                  <w:sz w:val="20"/>
                  <w:szCs w:val="20"/>
                </w:rPr>
                <w:t>20 м</w:t>
              </w:r>
            </w:smartTag>
            <w:r w:rsidRPr="00CA2E50">
              <w:rPr>
                <w:bCs/>
                <w:spacing w:val="-2"/>
                <w:sz w:val="20"/>
                <w:szCs w:val="20"/>
              </w:rPr>
              <w:t xml:space="preserve"> при диаметре водоводов более </w:t>
            </w:r>
            <w:smartTag w:uri="urn:schemas-microsoft-com:office:smarttags" w:element="metricconverter">
              <w:smartTagPr>
                <w:attr w:name="ProductID" w:val="1000 мм"/>
              </w:smartTagPr>
              <w:r w:rsidRPr="00CA2E50">
                <w:rPr>
                  <w:bCs/>
                  <w:spacing w:val="-2"/>
                  <w:sz w:val="20"/>
                  <w:szCs w:val="20"/>
                </w:rPr>
                <w:t>1000 мм</w:t>
              </w:r>
            </w:smartTag>
            <w:r w:rsidRPr="00CA2E50">
              <w:rPr>
                <w:bCs/>
                <w:spacing w:val="-2"/>
                <w:sz w:val="20"/>
                <w:szCs w:val="20"/>
              </w:rPr>
              <w:t>;</w:t>
            </w:r>
          </w:p>
          <w:p w:rsidR="0034162D" w:rsidRPr="00CA2E50" w:rsidRDefault="0034162D" w:rsidP="00AD3163">
            <w:pPr>
              <w:spacing w:line="240" w:lineRule="atLeast"/>
              <w:rPr>
                <w:bCs/>
                <w:sz w:val="20"/>
                <w:szCs w:val="20"/>
              </w:rPr>
            </w:pPr>
            <w:r w:rsidRPr="00CA2E50">
              <w:rPr>
                <w:bCs/>
                <w:sz w:val="20"/>
                <w:szCs w:val="20"/>
              </w:rPr>
              <w:t xml:space="preserve">при наличии грунтовых вод - не менее </w:t>
            </w:r>
            <w:smartTag w:uri="urn:schemas-microsoft-com:office:smarttags" w:element="metricconverter">
              <w:smartTagPr>
                <w:attr w:name="ProductID" w:val="50 м"/>
              </w:smartTagPr>
              <w:r w:rsidRPr="00CA2E50">
                <w:rPr>
                  <w:bCs/>
                  <w:sz w:val="20"/>
                  <w:szCs w:val="20"/>
                </w:rPr>
                <w:t>50 м</w:t>
              </w:r>
            </w:smartTag>
            <w:r w:rsidRPr="00CA2E50">
              <w:rPr>
                <w:bCs/>
                <w:sz w:val="20"/>
                <w:szCs w:val="20"/>
              </w:rPr>
              <w:t xml:space="preserve"> вне зависимости от диаметра водоводов.</w:t>
            </w:r>
          </w:p>
          <w:p w:rsidR="0034162D" w:rsidRPr="00CA2E50" w:rsidRDefault="0034162D" w:rsidP="00AD3163">
            <w:pPr>
              <w:spacing w:line="240" w:lineRule="atLeast"/>
              <w:rPr>
                <w:bCs/>
                <w:spacing w:val="-2"/>
                <w:sz w:val="20"/>
                <w:szCs w:val="20"/>
              </w:rPr>
            </w:pPr>
          </w:p>
        </w:tc>
      </w:tr>
      <w:tr w:rsidR="0034162D" w:rsidRPr="00CA2E50" w:rsidTr="00AD3163">
        <w:trPr>
          <w:trHeight w:val="127"/>
        </w:trPr>
        <w:tc>
          <w:tcPr>
            <w:tcW w:w="9356" w:type="dxa"/>
            <w:gridSpan w:val="4"/>
            <w:tcBorders>
              <w:top w:val="single" w:sz="4" w:space="0" w:color="auto"/>
              <w:left w:val="single" w:sz="4" w:space="0" w:color="auto"/>
              <w:bottom w:val="single" w:sz="4" w:space="0" w:color="auto"/>
              <w:right w:val="single" w:sz="4" w:space="0" w:color="auto"/>
            </w:tcBorders>
          </w:tcPr>
          <w:p w:rsidR="0034162D" w:rsidRPr="00CA2E50" w:rsidRDefault="0034162D" w:rsidP="0069264F">
            <w:pPr>
              <w:spacing w:line="240" w:lineRule="atLeast"/>
              <w:ind w:firstLine="567"/>
              <w:jc w:val="both"/>
              <w:rPr>
                <w:sz w:val="20"/>
                <w:szCs w:val="20"/>
              </w:rPr>
            </w:pPr>
            <w:r w:rsidRPr="00CA2E50">
              <w:rPr>
                <w:bCs/>
                <w:iCs/>
                <w:sz w:val="20"/>
                <w:szCs w:val="20"/>
              </w:rPr>
              <w:t xml:space="preserve">Примечание - </w:t>
            </w:r>
            <w:r w:rsidRPr="00CA2E50">
              <w:rPr>
                <w:bCs/>
                <w:sz w:val="20"/>
                <w:szCs w:val="20"/>
              </w:rPr>
              <w:t xml:space="preserve"> При определении границ </w:t>
            </w:r>
            <w:r w:rsidRPr="00CA2E50">
              <w:rPr>
                <w:bCs/>
                <w:sz w:val="20"/>
                <w:szCs w:val="20"/>
                <w:lang w:val="en-US"/>
              </w:rPr>
              <w:t>II</w:t>
            </w:r>
            <w:r w:rsidRPr="00CA2E50">
              <w:rPr>
                <w:bCs/>
                <w:sz w:val="20"/>
                <w:szCs w:val="20"/>
              </w:rPr>
              <w:t xml:space="preserve"> пояса </w:t>
            </w:r>
            <w:proofErr w:type="spellStart"/>
            <w:r w:rsidRPr="00CA2E50">
              <w:rPr>
                <w:bCs/>
                <w:sz w:val="20"/>
                <w:szCs w:val="20"/>
              </w:rPr>
              <w:t>Тм</w:t>
            </w:r>
            <w:proofErr w:type="spellEnd"/>
            <w:r w:rsidRPr="00CA2E50">
              <w:rPr>
                <w:bCs/>
                <w:sz w:val="20"/>
                <w:szCs w:val="20"/>
              </w:rPr>
              <w:t xml:space="preserve"> (время продвижения микробного загрязнения с потоком подземных вод к водозабору) принимается по таблице </w:t>
            </w:r>
            <w:r w:rsidR="0069264F">
              <w:rPr>
                <w:bCs/>
                <w:sz w:val="20"/>
                <w:szCs w:val="20"/>
              </w:rPr>
              <w:t>2</w:t>
            </w:r>
            <w:r w:rsidRPr="00CA2E50">
              <w:rPr>
                <w:bCs/>
                <w:sz w:val="20"/>
                <w:szCs w:val="20"/>
              </w:rPr>
              <w:t>.1</w:t>
            </w:r>
            <w:r w:rsidR="0069264F">
              <w:rPr>
                <w:bCs/>
                <w:sz w:val="20"/>
                <w:szCs w:val="20"/>
              </w:rPr>
              <w:t>6</w:t>
            </w:r>
            <w:r w:rsidRPr="00CA2E50">
              <w:rPr>
                <w:bCs/>
                <w:sz w:val="20"/>
                <w:szCs w:val="20"/>
              </w:rPr>
              <w:t>.</w:t>
            </w:r>
          </w:p>
        </w:tc>
      </w:tr>
    </w:tbl>
    <w:p w:rsidR="0034162D" w:rsidRPr="00CA2E50" w:rsidRDefault="0034162D" w:rsidP="0034162D">
      <w:pPr>
        <w:spacing w:line="240" w:lineRule="atLeast"/>
        <w:ind w:firstLine="720"/>
        <w:jc w:val="both"/>
        <w:rPr>
          <w:b/>
          <w:bCs/>
          <w:sz w:val="20"/>
          <w:szCs w:val="20"/>
        </w:rPr>
      </w:pPr>
    </w:p>
    <w:p w:rsidR="0034162D" w:rsidRPr="001C46A1" w:rsidRDefault="0034162D" w:rsidP="0034162D">
      <w:pPr>
        <w:spacing w:line="240" w:lineRule="atLeast"/>
        <w:ind w:firstLine="720"/>
        <w:jc w:val="right"/>
        <w:rPr>
          <w:bCs/>
          <w:szCs w:val="28"/>
        </w:rPr>
      </w:pPr>
      <w:r w:rsidRPr="001C46A1">
        <w:rPr>
          <w:bCs/>
          <w:szCs w:val="28"/>
        </w:rPr>
        <w:t>Таблица</w:t>
      </w:r>
      <w:r>
        <w:rPr>
          <w:bCs/>
          <w:szCs w:val="28"/>
        </w:rPr>
        <w:t xml:space="preserve"> </w:t>
      </w:r>
      <w:r w:rsidR="0069264F">
        <w:rPr>
          <w:bCs/>
          <w:szCs w:val="28"/>
        </w:rPr>
        <w:t>2</w:t>
      </w:r>
      <w:r>
        <w:rPr>
          <w:bCs/>
          <w:szCs w:val="28"/>
        </w:rPr>
        <w:t>.1</w:t>
      </w:r>
      <w:r w:rsidR="0069264F">
        <w:rPr>
          <w:bCs/>
          <w:szCs w:val="28"/>
        </w:rPr>
        <w:t>6</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1"/>
        <w:gridCol w:w="1575"/>
      </w:tblGrid>
      <w:tr w:rsidR="0034162D" w:rsidRPr="0063666D" w:rsidTr="00AD3163">
        <w:trPr>
          <w:trHeight w:val="483"/>
          <w:tblHeader/>
        </w:trPr>
        <w:tc>
          <w:tcPr>
            <w:tcW w:w="7781"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adjustRightInd w:val="0"/>
              <w:spacing w:line="240" w:lineRule="atLeast"/>
              <w:jc w:val="center"/>
              <w:rPr>
                <w:b/>
                <w:sz w:val="20"/>
                <w:szCs w:val="20"/>
              </w:rPr>
            </w:pPr>
            <w:r w:rsidRPr="00CA2E50">
              <w:rPr>
                <w:b/>
                <w:sz w:val="20"/>
                <w:szCs w:val="20"/>
              </w:rPr>
              <w:t>Гидрологические условия</w:t>
            </w:r>
          </w:p>
        </w:tc>
        <w:tc>
          <w:tcPr>
            <w:tcW w:w="1575" w:type="dxa"/>
            <w:tcBorders>
              <w:top w:val="single" w:sz="4" w:space="0" w:color="auto"/>
              <w:left w:val="single" w:sz="4" w:space="0" w:color="auto"/>
              <w:bottom w:val="single" w:sz="4" w:space="0" w:color="auto"/>
              <w:right w:val="single" w:sz="4" w:space="0" w:color="auto"/>
            </w:tcBorders>
            <w:vAlign w:val="center"/>
          </w:tcPr>
          <w:p w:rsidR="0034162D" w:rsidRPr="00CA2E50" w:rsidRDefault="0034162D" w:rsidP="00AD3163">
            <w:pPr>
              <w:adjustRightInd w:val="0"/>
              <w:spacing w:line="240" w:lineRule="atLeast"/>
              <w:jc w:val="center"/>
              <w:rPr>
                <w:b/>
                <w:sz w:val="20"/>
                <w:szCs w:val="20"/>
              </w:rPr>
            </w:pPr>
            <w:proofErr w:type="spellStart"/>
            <w:r w:rsidRPr="00CA2E50">
              <w:rPr>
                <w:b/>
                <w:sz w:val="20"/>
                <w:szCs w:val="20"/>
              </w:rPr>
              <w:t>Тм</w:t>
            </w:r>
            <w:proofErr w:type="spellEnd"/>
            <w:r w:rsidRPr="00CA2E50">
              <w:rPr>
                <w:b/>
                <w:sz w:val="20"/>
                <w:szCs w:val="20"/>
              </w:rPr>
              <w:t xml:space="preserve"> (в сутках)</w:t>
            </w:r>
          </w:p>
        </w:tc>
      </w:tr>
      <w:tr w:rsidR="0034162D" w:rsidRPr="001C46A1" w:rsidTr="00AD3163">
        <w:trPr>
          <w:trHeight w:val="787"/>
        </w:trPr>
        <w:tc>
          <w:tcPr>
            <w:tcW w:w="7781"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rPr>
                <w:bCs/>
                <w:sz w:val="20"/>
                <w:szCs w:val="20"/>
              </w:rPr>
            </w:pPr>
            <w:r w:rsidRPr="00CA2E50">
              <w:rPr>
                <w:bCs/>
                <w:sz w:val="20"/>
                <w:szCs w:val="20"/>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575"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jc w:val="center"/>
              <w:rPr>
                <w:bCs/>
                <w:sz w:val="20"/>
                <w:szCs w:val="20"/>
              </w:rPr>
            </w:pPr>
            <w:r w:rsidRPr="00CA2E50">
              <w:rPr>
                <w:bCs/>
                <w:sz w:val="20"/>
                <w:szCs w:val="20"/>
              </w:rPr>
              <w:t>400</w:t>
            </w:r>
          </w:p>
        </w:tc>
      </w:tr>
      <w:tr w:rsidR="0034162D" w:rsidRPr="001C46A1" w:rsidTr="00AD3163">
        <w:trPr>
          <w:trHeight w:val="535"/>
        </w:trPr>
        <w:tc>
          <w:tcPr>
            <w:tcW w:w="7781"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rPr>
                <w:bCs/>
                <w:sz w:val="20"/>
                <w:szCs w:val="20"/>
              </w:rPr>
            </w:pPr>
            <w:r w:rsidRPr="00CA2E50">
              <w:rPr>
                <w:bCs/>
                <w:sz w:val="20"/>
                <w:szCs w:val="20"/>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575" w:type="dxa"/>
            <w:tcBorders>
              <w:top w:val="single" w:sz="4" w:space="0" w:color="auto"/>
              <w:left w:val="single" w:sz="4" w:space="0" w:color="auto"/>
              <w:bottom w:val="single" w:sz="4" w:space="0" w:color="auto"/>
              <w:right w:val="single" w:sz="4" w:space="0" w:color="auto"/>
            </w:tcBorders>
          </w:tcPr>
          <w:p w:rsidR="0034162D" w:rsidRPr="00CA2E50" w:rsidRDefault="0034162D" w:rsidP="00AD3163">
            <w:pPr>
              <w:adjustRightInd w:val="0"/>
              <w:spacing w:line="240" w:lineRule="atLeast"/>
              <w:jc w:val="center"/>
              <w:rPr>
                <w:bCs/>
                <w:sz w:val="20"/>
                <w:szCs w:val="20"/>
              </w:rPr>
            </w:pPr>
            <w:r w:rsidRPr="00CA2E50">
              <w:rPr>
                <w:bCs/>
                <w:sz w:val="20"/>
                <w:szCs w:val="20"/>
              </w:rPr>
              <w:t>200</w:t>
            </w:r>
          </w:p>
        </w:tc>
      </w:tr>
      <w:tr w:rsidR="0034162D" w:rsidRPr="001C46A1" w:rsidTr="00AD3163">
        <w:trPr>
          <w:trHeight w:val="535"/>
        </w:trPr>
        <w:tc>
          <w:tcPr>
            <w:tcW w:w="9356" w:type="dxa"/>
            <w:gridSpan w:val="2"/>
            <w:tcBorders>
              <w:top w:val="single" w:sz="4" w:space="0" w:color="auto"/>
              <w:left w:val="single" w:sz="4" w:space="0" w:color="auto"/>
              <w:bottom w:val="single" w:sz="4" w:space="0" w:color="auto"/>
              <w:right w:val="single" w:sz="4" w:space="0" w:color="auto"/>
            </w:tcBorders>
          </w:tcPr>
          <w:p w:rsidR="0034162D" w:rsidRPr="00CA2E50" w:rsidRDefault="0034162D" w:rsidP="00AD3163">
            <w:pPr>
              <w:spacing w:line="240" w:lineRule="atLeast"/>
              <w:ind w:firstLine="720"/>
              <w:jc w:val="both"/>
              <w:rPr>
                <w:bCs/>
                <w:sz w:val="20"/>
                <w:szCs w:val="20"/>
              </w:rPr>
            </w:pPr>
            <w:r w:rsidRPr="00CA2E50">
              <w:rPr>
                <w:bCs/>
                <w:sz w:val="20"/>
                <w:szCs w:val="20"/>
              </w:rPr>
              <w:t>Примечания</w:t>
            </w:r>
          </w:p>
          <w:p w:rsidR="0034162D" w:rsidRPr="00CA2E50" w:rsidRDefault="0034162D" w:rsidP="00AD3163">
            <w:pPr>
              <w:adjustRightInd w:val="0"/>
              <w:spacing w:line="240" w:lineRule="atLeast"/>
              <w:ind w:firstLine="709"/>
              <w:jc w:val="both"/>
              <w:rPr>
                <w:bCs/>
                <w:sz w:val="20"/>
                <w:szCs w:val="20"/>
              </w:rPr>
            </w:pPr>
            <w:r w:rsidRPr="00CA2E50">
              <w:rPr>
                <w:bCs/>
                <w:sz w:val="20"/>
                <w:szCs w:val="20"/>
              </w:rPr>
              <w:t xml:space="preserve">2. Граница третьего пояса, предназначенного для защиты водоносного пласта от химических загрязнений, определяется гидродинамическими расчетами. При этом время движения химического загрязнения к водозабору должно быть больше расчетного </w:t>
            </w:r>
            <w:proofErr w:type="spellStart"/>
            <w:r w:rsidRPr="00CA2E50">
              <w:rPr>
                <w:bCs/>
                <w:sz w:val="20"/>
                <w:szCs w:val="20"/>
              </w:rPr>
              <w:t>Тх</w:t>
            </w:r>
            <w:proofErr w:type="spellEnd"/>
            <w:r w:rsidRPr="00CA2E50">
              <w:rPr>
                <w:bCs/>
                <w:sz w:val="20"/>
                <w:szCs w:val="20"/>
              </w:rPr>
              <w:t>.</w:t>
            </w:r>
          </w:p>
          <w:p w:rsidR="0034162D" w:rsidRPr="00CA2E50" w:rsidRDefault="0034162D" w:rsidP="00AD3163">
            <w:pPr>
              <w:adjustRightInd w:val="0"/>
              <w:spacing w:line="240" w:lineRule="atLeast"/>
              <w:ind w:firstLine="709"/>
              <w:jc w:val="both"/>
              <w:rPr>
                <w:bCs/>
                <w:sz w:val="20"/>
                <w:szCs w:val="20"/>
              </w:rPr>
            </w:pPr>
            <w:proofErr w:type="spellStart"/>
            <w:r w:rsidRPr="00CA2E50">
              <w:rPr>
                <w:bCs/>
                <w:sz w:val="20"/>
                <w:szCs w:val="20"/>
              </w:rPr>
              <w:t>Тх</w:t>
            </w:r>
            <w:proofErr w:type="spellEnd"/>
            <w:r w:rsidRPr="00CA2E50">
              <w:rPr>
                <w:bCs/>
                <w:sz w:val="20"/>
                <w:szCs w:val="20"/>
              </w:rPr>
              <w:t xml:space="preserve"> принимается как срок эксплуатации водозабора (обычный срок эксплуатации водозабора - 25-50 лет).</w:t>
            </w:r>
          </w:p>
          <w:p w:rsidR="0034162D" w:rsidRPr="00CA2E50" w:rsidRDefault="0034162D" w:rsidP="00AD3163">
            <w:pPr>
              <w:spacing w:line="240" w:lineRule="atLeast"/>
              <w:ind w:firstLine="720"/>
              <w:jc w:val="both"/>
              <w:rPr>
                <w:bCs/>
                <w:sz w:val="20"/>
                <w:szCs w:val="20"/>
              </w:rPr>
            </w:pPr>
            <w:r w:rsidRPr="00CA2E50">
              <w:rPr>
                <w:bCs/>
                <w:sz w:val="20"/>
                <w:szCs w:val="20"/>
              </w:rPr>
              <w:t xml:space="preserve">3. При расположении водопроводных сооружений на территории объекта указанные расстояния допускается сокращать по согласованию с местными органами Федеральной службы </w:t>
            </w:r>
            <w:proofErr w:type="spellStart"/>
            <w:r w:rsidRPr="00CA2E50">
              <w:rPr>
                <w:bCs/>
                <w:sz w:val="20"/>
                <w:szCs w:val="20"/>
              </w:rPr>
              <w:t>Роспотребнадзора</w:t>
            </w:r>
            <w:proofErr w:type="spellEnd"/>
            <w:r w:rsidRPr="00CA2E50">
              <w:rPr>
                <w:bCs/>
                <w:spacing w:val="-2"/>
                <w:sz w:val="20"/>
                <w:szCs w:val="20"/>
              </w:rPr>
              <w:t xml:space="preserve">, но не менее чем до </w:t>
            </w:r>
            <w:smartTag w:uri="urn:schemas-microsoft-com:office:smarttags" w:element="metricconverter">
              <w:smartTagPr>
                <w:attr w:name="ProductID" w:val="10 м"/>
              </w:smartTagPr>
              <w:r w:rsidRPr="00CA2E50">
                <w:rPr>
                  <w:bCs/>
                  <w:spacing w:val="-2"/>
                  <w:sz w:val="20"/>
                  <w:szCs w:val="20"/>
                </w:rPr>
                <w:t>10 м</w:t>
              </w:r>
            </w:smartTag>
            <w:r w:rsidRPr="00CA2E50">
              <w:rPr>
                <w:bCs/>
                <w:spacing w:val="-2"/>
                <w:sz w:val="20"/>
                <w:szCs w:val="20"/>
              </w:rPr>
              <w:t>.</w:t>
            </w:r>
          </w:p>
          <w:p w:rsidR="0034162D" w:rsidRPr="00CA2E50" w:rsidRDefault="0034162D" w:rsidP="00AD3163">
            <w:pPr>
              <w:spacing w:line="240" w:lineRule="atLeast"/>
              <w:ind w:firstLine="720"/>
              <w:jc w:val="both"/>
              <w:rPr>
                <w:bCs/>
                <w:sz w:val="20"/>
                <w:szCs w:val="20"/>
              </w:rPr>
            </w:pPr>
            <w:r w:rsidRPr="00CA2E50">
              <w:rPr>
                <w:bCs/>
                <w:sz w:val="20"/>
                <w:szCs w:val="20"/>
              </w:rPr>
              <w:t xml:space="preserve">4. По согласованию с местными органами Федеральной службы </w:t>
            </w:r>
            <w:proofErr w:type="spellStart"/>
            <w:r w:rsidRPr="00CA2E50">
              <w:rPr>
                <w:bCs/>
                <w:sz w:val="20"/>
                <w:szCs w:val="20"/>
              </w:rPr>
              <w:t>Роспотребнадзора</w:t>
            </w:r>
            <w:proofErr w:type="spellEnd"/>
            <w:r w:rsidRPr="00CA2E50">
              <w:rPr>
                <w:bCs/>
                <w:sz w:val="20"/>
                <w:szCs w:val="20"/>
              </w:rPr>
              <w:t xml:space="preserve"> первый пояс зоны санитарной охраны для отдельно стоящих водонапорных башен, в зависимости от их конструктивных особенностей, может не устанавливаться.</w:t>
            </w:r>
          </w:p>
          <w:p w:rsidR="0034162D" w:rsidRPr="00CA2E50" w:rsidRDefault="0034162D" w:rsidP="00AD3163">
            <w:pPr>
              <w:adjustRightInd w:val="0"/>
              <w:spacing w:line="240" w:lineRule="atLeast"/>
              <w:ind w:firstLine="567"/>
              <w:jc w:val="both"/>
              <w:rPr>
                <w:bCs/>
                <w:sz w:val="20"/>
                <w:szCs w:val="20"/>
              </w:rPr>
            </w:pPr>
            <w:r w:rsidRPr="00CA2E50">
              <w:rPr>
                <w:bCs/>
                <w:sz w:val="20"/>
                <w:szCs w:val="20"/>
              </w:rPr>
              <w:lastRenderedPageBreak/>
              <w:t>5. 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w:t>
            </w:r>
            <w:r w:rsidRPr="00CA2E50">
              <w:rPr>
                <w:b/>
                <w:bCs/>
                <w:sz w:val="20"/>
                <w:szCs w:val="20"/>
              </w:rPr>
              <w:t xml:space="preserve"> </w:t>
            </w:r>
            <w:r w:rsidRPr="00CA2E50">
              <w:rPr>
                <w:bCs/>
                <w:sz w:val="20"/>
                <w:szCs w:val="20"/>
              </w:rPr>
              <w:t>устанавливаются с учетом правил безопасности при производстве, хранении, транспортировании и применении хлора.</w:t>
            </w:r>
          </w:p>
        </w:tc>
      </w:tr>
    </w:tbl>
    <w:p w:rsidR="0034162D" w:rsidRDefault="0069264F" w:rsidP="0034162D">
      <w:pPr>
        <w:spacing w:line="240" w:lineRule="atLeast"/>
        <w:ind w:firstLine="567"/>
        <w:jc w:val="both"/>
      </w:pPr>
      <w:r>
        <w:lastRenderedPageBreak/>
        <w:t>2</w:t>
      </w:r>
      <w:r w:rsidR="0034162D">
        <w:t>.4.</w:t>
      </w:r>
      <w:r>
        <w:t>9</w:t>
      </w:r>
      <w:r w:rsidR="0034162D">
        <w:t xml:space="preserve">.  Нормативные параметры минимальных расстояний от водопроводных сетей по горизонтали до параллельно расположенных зданий, дорог и других объектов следует принимать по таблице </w:t>
      </w:r>
      <w:r>
        <w:t>2</w:t>
      </w:r>
      <w:r w:rsidR="0034162D">
        <w:t>.1</w:t>
      </w:r>
      <w:r w:rsidR="009B6490">
        <w:t>7</w:t>
      </w:r>
      <w:r w:rsidR="0034162D">
        <w:t>.</w:t>
      </w:r>
    </w:p>
    <w:p w:rsidR="0034162D" w:rsidRPr="0069264F" w:rsidRDefault="0034162D" w:rsidP="0034162D">
      <w:pPr>
        <w:spacing w:line="240" w:lineRule="atLeast"/>
        <w:jc w:val="right"/>
      </w:pPr>
      <w:r w:rsidRPr="0069264F">
        <w:t xml:space="preserve">Таблица </w:t>
      </w:r>
      <w:r w:rsidR="0069264F" w:rsidRPr="0069264F">
        <w:t>2</w:t>
      </w:r>
      <w:r w:rsidRPr="0069264F">
        <w:t>.1</w:t>
      </w:r>
      <w:r w:rsidR="009B6490">
        <w:t>7</w:t>
      </w:r>
      <w:r w:rsidRPr="0069264F">
        <w:t xml:space="preserve">  </w:t>
      </w:r>
    </w:p>
    <w:p w:rsidR="0034162D" w:rsidRPr="008E2721" w:rsidRDefault="0034162D" w:rsidP="0069264F">
      <w:pPr>
        <w:spacing w:line="240" w:lineRule="atLeast"/>
        <w:rPr>
          <w:rFonts w:ascii="Garamond" w:hAnsi="Garamond"/>
        </w:rPr>
      </w:pPr>
    </w:p>
    <w:tbl>
      <w:tblPr>
        <w:tblW w:w="9356" w:type="dxa"/>
        <w:tblInd w:w="113" w:type="dxa"/>
        <w:tblLook w:val="01E0" w:firstRow="1" w:lastRow="1" w:firstColumn="1" w:lastColumn="1" w:noHBand="0" w:noVBand="0"/>
      </w:tblPr>
      <w:tblGrid>
        <w:gridCol w:w="4682"/>
        <w:gridCol w:w="4674"/>
      </w:tblGrid>
      <w:tr w:rsidR="0034162D" w:rsidRPr="001A0B26" w:rsidTr="00AD3163">
        <w:trPr>
          <w:trHeight w:val="284"/>
          <w:tblHeader/>
        </w:trPr>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jc w:val="center"/>
              <w:rPr>
                <w:bCs/>
                <w:sz w:val="20"/>
                <w:szCs w:val="20"/>
              </w:rPr>
            </w:pPr>
            <w:r w:rsidRPr="00CA2E50">
              <w:rPr>
                <w:b/>
                <w:sz w:val="20"/>
                <w:szCs w:val="20"/>
              </w:rPr>
              <w:t xml:space="preserve">Расстояние, м, по горизонтали (в свету) </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Газопровод: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низкого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среднего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высокого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firstLine="227"/>
              <w:rPr>
                <w:bCs/>
                <w:sz w:val="20"/>
                <w:szCs w:val="20"/>
              </w:rPr>
            </w:pPr>
            <w:r w:rsidRPr="00CA2E50">
              <w:rPr>
                <w:bCs/>
                <w:sz w:val="20"/>
                <w:szCs w:val="20"/>
              </w:rPr>
              <w:t>от наружной стенки канала, тоннеля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firstLine="227"/>
              <w:rPr>
                <w:bCs/>
                <w:sz w:val="20"/>
                <w:szCs w:val="20"/>
              </w:rPr>
            </w:pPr>
            <w:r w:rsidRPr="00CA2E50">
              <w:rPr>
                <w:bCs/>
                <w:sz w:val="20"/>
                <w:szCs w:val="20"/>
              </w:rPr>
              <w:t xml:space="preserve">от оболочки </w:t>
            </w:r>
            <w:proofErr w:type="spellStart"/>
            <w:r w:rsidRPr="00CA2E50">
              <w:rPr>
                <w:bCs/>
                <w:sz w:val="20"/>
                <w:szCs w:val="20"/>
              </w:rPr>
              <w:t>бесканальной</w:t>
            </w:r>
            <w:proofErr w:type="spellEnd"/>
            <w:r w:rsidRPr="00CA2E50">
              <w:rPr>
                <w:bCs/>
                <w:sz w:val="20"/>
                <w:szCs w:val="20"/>
              </w:rPr>
              <w:t xml:space="preserve"> прокладки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Канализация бытовая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см. примечание 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силовые всех напряжений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напряжением1 </w:t>
            </w:r>
            <w:proofErr w:type="spellStart"/>
            <w:r w:rsidRPr="00CA2E50">
              <w:rPr>
                <w:bCs/>
                <w:sz w:val="20"/>
                <w:szCs w:val="20"/>
              </w:rPr>
              <w:t>кВ</w:t>
            </w:r>
            <w:proofErr w:type="spellEnd"/>
            <w:r w:rsidRPr="00CA2E50">
              <w:rPr>
                <w:bCs/>
                <w:sz w:val="20"/>
                <w:szCs w:val="20"/>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 xml:space="preserve">Фундаменты опор воздушных линий электропередачи напряжением св. 1 до 35 </w:t>
            </w:r>
            <w:proofErr w:type="spellStart"/>
            <w:r w:rsidRPr="00CA2E50">
              <w:rPr>
                <w:bCs/>
                <w:sz w:val="20"/>
                <w:szCs w:val="20"/>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ind w:left="57"/>
              <w:rPr>
                <w:bCs/>
                <w:sz w:val="20"/>
                <w:szCs w:val="20"/>
              </w:rPr>
            </w:pPr>
            <w:r w:rsidRPr="00CA2E50">
              <w:rPr>
                <w:bCs/>
                <w:sz w:val="20"/>
                <w:szCs w:val="20"/>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uppressAutoHyphens/>
              <w:spacing w:line="240" w:lineRule="atLeast"/>
              <w:jc w:val="center"/>
              <w:rPr>
                <w:bCs/>
                <w:sz w:val="20"/>
                <w:szCs w:val="20"/>
              </w:rPr>
            </w:pPr>
            <w:r w:rsidRPr="00CA2E50">
              <w:rPr>
                <w:bCs/>
                <w:sz w:val="20"/>
                <w:szCs w:val="20"/>
              </w:rPr>
              <w:t>-</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Pr="00CA2E50" w:rsidRDefault="0034162D" w:rsidP="00AD3163">
            <w:pPr>
              <w:spacing w:line="240" w:lineRule="atLeast"/>
              <w:ind w:firstLine="567"/>
              <w:rPr>
                <w:bCs/>
                <w:sz w:val="20"/>
                <w:szCs w:val="20"/>
              </w:rPr>
            </w:pPr>
            <w:r w:rsidRPr="00CA2E50">
              <w:rPr>
                <w:bCs/>
                <w:sz w:val="20"/>
                <w:szCs w:val="20"/>
              </w:rPr>
              <w:t xml:space="preserve">* В соответствии с требованиями раздела 2 ПУЭ. </w:t>
            </w:r>
          </w:p>
          <w:p w:rsidR="0034162D" w:rsidRPr="00CA2E50" w:rsidRDefault="0034162D" w:rsidP="00AD3163">
            <w:pPr>
              <w:spacing w:line="240" w:lineRule="atLeast"/>
              <w:ind w:firstLine="567"/>
              <w:rPr>
                <w:bCs/>
                <w:sz w:val="20"/>
                <w:szCs w:val="20"/>
              </w:rPr>
            </w:pPr>
            <w:r w:rsidRPr="00CA2E50">
              <w:rPr>
                <w:bCs/>
                <w:iCs/>
                <w:sz w:val="20"/>
                <w:szCs w:val="20"/>
              </w:rPr>
              <w:t xml:space="preserve">Примечание - </w:t>
            </w:r>
            <w:r w:rsidRPr="00CA2E50">
              <w:rPr>
                <w:bCs/>
                <w:sz w:val="20"/>
                <w:szCs w:val="20"/>
              </w:rPr>
              <w:t>Расстояние от бытовой канализации до хозяйственно-питьевого водопровода следует принимать, м:</w:t>
            </w:r>
          </w:p>
          <w:p w:rsidR="0034162D" w:rsidRPr="00CA2E50" w:rsidRDefault="0034162D" w:rsidP="00AD3163">
            <w:pPr>
              <w:spacing w:line="240" w:lineRule="atLeast"/>
              <w:ind w:firstLine="567"/>
              <w:rPr>
                <w:bCs/>
                <w:sz w:val="20"/>
                <w:szCs w:val="20"/>
              </w:rPr>
            </w:pPr>
            <w:r w:rsidRPr="00CA2E50">
              <w:rPr>
                <w:bCs/>
                <w:sz w:val="20"/>
                <w:szCs w:val="20"/>
              </w:rPr>
              <w:t>-до водопровода из железобетонных и асбестоцементных труб – 5;</w:t>
            </w:r>
          </w:p>
          <w:p w:rsidR="0034162D" w:rsidRPr="00CA2E50" w:rsidRDefault="0034162D" w:rsidP="00AD3163">
            <w:pPr>
              <w:spacing w:line="240" w:lineRule="atLeast"/>
              <w:ind w:firstLine="567"/>
              <w:rPr>
                <w:bCs/>
                <w:sz w:val="20"/>
                <w:szCs w:val="20"/>
              </w:rPr>
            </w:pPr>
            <w:r w:rsidRPr="00CA2E50">
              <w:rPr>
                <w:bCs/>
                <w:sz w:val="20"/>
                <w:szCs w:val="20"/>
              </w:rPr>
              <w:t xml:space="preserve">-до водопровода из чугунных труб диаметром до </w:t>
            </w:r>
            <w:smartTag w:uri="urn:schemas-microsoft-com:office:smarttags" w:element="metricconverter">
              <w:smartTagPr>
                <w:attr w:name="ProductID" w:val="200 мм"/>
              </w:smartTagPr>
              <w:r w:rsidRPr="00CA2E50">
                <w:rPr>
                  <w:bCs/>
                  <w:sz w:val="20"/>
                  <w:szCs w:val="20"/>
                </w:rPr>
                <w:t>200 мм</w:t>
              </w:r>
            </w:smartTag>
            <w:r w:rsidRPr="00CA2E50">
              <w:rPr>
                <w:bCs/>
                <w:sz w:val="20"/>
                <w:szCs w:val="20"/>
              </w:rPr>
              <w:t xml:space="preserve"> – 1,5, свыше </w:t>
            </w:r>
            <w:smartTag w:uri="urn:schemas-microsoft-com:office:smarttags" w:element="metricconverter">
              <w:smartTagPr>
                <w:attr w:name="ProductID" w:val="200 мм"/>
              </w:smartTagPr>
              <w:r w:rsidRPr="00CA2E50">
                <w:rPr>
                  <w:bCs/>
                  <w:sz w:val="20"/>
                  <w:szCs w:val="20"/>
                </w:rPr>
                <w:t>200 мм</w:t>
              </w:r>
            </w:smartTag>
            <w:r w:rsidRPr="00CA2E50">
              <w:rPr>
                <w:bCs/>
                <w:sz w:val="20"/>
                <w:szCs w:val="20"/>
              </w:rPr>
              <w:t xml:space="preserve"> – 3;</w:t>
            </w:r>
          </w:p>
          <w:p w:rsidR="0034162D" w:rsidRPr="00CA2E50" w:rsidRDefault="0034162D" w:rsidP="00AD3163">
            <w:pPr>
              <w:suppressAutoHyphens/>
              <w:spacing w:line="240" w:lineRule="atLeast"/>
              <w:ind w:firstLine="567"/>
              <w:rPr>
                <w:bCs/>
                <w:sz w:val="20"/>
                <w:szCs w:val="20"/>
              </w:rPr>
            </w:pPr>
            <w:r w:rsidRPr="00CA2E50">
              <w:rPr>
                <w:bCs/>
                <w:sz w:val="20"/>
                <w:szCs w:val="20"/>
              </w:rPr>
              <w:t>-до водопровода из пластмассовых труб – 1,5.</w:t>
            </w:r>
          </w:p>
        </w:tc>
      </w:tr>
    </w:tbl>
    <w:p w:rsidR="0034162D" w:rsidRPr="0069264F" w:rsidRDefault="0034162D" w:rsidP="0034162D">
      <w:pPr>
        <w:spacing w:line="240" w:lineRule="atLeast"/>
        <w:ind w:firstLine="567"/>
        <w:jc w:val="both"/>
        <w:rPr>
          <w:noProof/>
          <w:sz w:val="20"/>
          <w:szCs w:val="20"/>
        </w:rPr>
      </w:pPr>
      <w:r w:rsidRPr="0069264F">
        <w:rPr>
          <w:b/>
          <w:noProof/>
          <w:sz w:val="20"/>
          <w:szCs w:val="20"/>
        </w:rPr>
        <w:t xml:space="preserve">Примечание </w:t>
      </w:r>
      <w:r w:rsidRPr="0069264F">
        <w:rPr>
          <w:noProof/>
          <w:sz w:val="20"/>
          <w:szCs w:val="20"/>
        </w:rPr>
        <w:t xml:space="preserve">-  Нормативные параметры, приведенные в пунктах </w:t>
      </w:r>
      <w:r w:rsidR="0069264F">
        <w:rPr>
          <w:noProof/>
          <w:sz w:val="20"/>
          <w:szCs w:val="20"/>
        </w:rPr>
        <w:t>2</w:t>
      </w:r>
      <w:r w:rsidRPr="0069264F">
        <w:rPr>
          <w:noProof/>
          <w:sz w:val="20"/>
          <w:szCs w:val="20"/>
        </w:rPr>
        <w:t>.4.5 -</w:t>
      </w:r>
      <w:r w:rsidR="0069264F">
        <w:rPr>
          <w:noProof/>
          <w:sz w:val="20"/>
          <w:szCs w:val="20"/>
        </w:rPr>
        <w:t>2</w:t>
      </w:r>
      <w:r w:rsidRPr="0069264F">
        <w:rPr>
          <w:noProof/>
          <w:sz w:val="20"/>
          <w:szCs w:val="20"/>
        </w:rPr>
        <w:t>.4.</w:t>
      </w:r>
      <w:r w:rsidR="0069264F">
        <w:rPr>
          <w:noProof/>
          <w:sz w:val="20"/>
          <w:szCs w:val="20"/>
        </w:rPr>
        <w:t xml:space="preserve">9 </w:t>
      </w:r>
      <w:r w:rsidRPr="0069264F">
        <w:rPr>
          <w:noProof/>
          <w:sz w:val="20"/>
          <w:szCs w:val="20"/>
        </w:rPr>
        <w:t xml:space="preserve"> настоящего подраздела, применяются справочно  для учета в градостроительном проектировании. </w:t>
      </w:r>
    </w:p>
    <w:p w:rsidR="0034162D" w:rsidRPr="00DB2B67" w:rsidRDefault="0034162D" w:rsidP="0034162D">
      <w:pPr>
        <w:spacing w:line="240" w:lineRule="atLeast"/>
        <w:ind w:firstLine="720"/>
        <w:jc w:val="both"/>
        <w:rPr>
          <w:bCs/>
          <w:sz w:val="22"/>
          <w:szCs w:val="28"/>
        </w:rPr>
      </w:pPr>
    </w:p>
    <w:p w:rsidR="0034162D" w:rsidRPr="0098293B" w:rsidRDefault="0098293B" w:rsidP="0098293B">
      <w:pPr>
        <w:pStyle w:val="3"/>
        <w:ind w:firstLine="567"/>
        <w:rPr>
          <w:rFonts w:ascii="Times New Roman" w:hAnsi="Times New Roman" w:cs="Times New Roman"/>
          <w:sz w:val="24"/>
          <w:szCs w:val="24"/>
        </w:rPr>
      </w:pPr>
      <w:bookmarkStart w:id="235" w:name="_Toc501550562"/>
      <w:r>
        <w:rPr>
          <w:rFonts w:ascii="Times New Roman" w:hAnsi="Times New Roman" w:cs="Times New Roman"/>
          <w:noProof/>
          <w:sz w:val="24"/>
          <w:szCs w:val="24"/>
        </w:rPr>
        <w:t>2</w:t>
      </w:r>
      <w:r w:rsidR="0034162D" w:rsidRPr="0098293B">
        <w:rPr>
          <w:rFonts w:ascii="Times New Roman" w:hAnsi="Times New Roman" w:cs="Times New Roman"/>
          <w:noProof/>
          <w:sz w:val="24"/>
          <w:szCs w:val="24"/>
        </w:rPr>
        <w:t>.5. Объекты водоотведения</w:t>
      </w:r>
      <w:bookmarkEnd w:id="235"/>
    </w:p>
    <w:p w:rsidR="0034162D" w:rsidRDefault="0098293B" w:rsidP="0034162D">
      <w:pPr>
        <w:spacing w:line="240" w:lineRule="atLeast"/>
        <w:ind w:firstLine="567"/>
        <w:jc w:val="both"/>
        <w:rPr>
          <w:szCs w:val="28"/>
        </w:rPr>
      </w:pPr>
      <w:r>
        <w:rPr>
          <w:noProof/>
          <w:szCs w:val="22"/>
        </w:rPr>
        <w:t>2</w:t>
      </w:r>
      <w:r w:rsidR="0034162D" w:rsidRPr="00134F6F">
        <w:rPr>
          <w:noProof/>
          <w:szCs w:val="22"/>
        </w:rPr>
        <w:t>.5.</w:t>
      </w:r>
      <w:r w:rsidR="0034162D" w:rsidRPr="00134F6F">
        <w:rPr>
          <w:szCs w:val="28"/>
        </w:rPr>
        <w:t>1</w:t>
      </w:r>
      <w:r w:rsidR="0034162D">
        <w:rPr>
          <w:szCs w:val="28"/>
        </w:rPr>
        <w:t xml:space="preserve">. </w:t>
      </w:r>
      <w:r w:rsidR="0034162D" w:rsidRPr="006309D1">
        <w:rPr>
          <w:szCs w:val="28"/>
        </w:rPr>
        <w:t>Расчетные показател</w:t>
      </w:r>
      <w:r w:rsidR="0034162D">
        <w:rPr>
          <w:szCs w:val="28"/>
        </w:rPr>
        <w:t>и</w:t>
      </w:r>
      <w:r w:rsidR="0034162D" w:rsidRPr="006309D1">
        <w:rPr>
          <w:szCs w:val="28"/>
        </w:rPr>
        <w:t xml:space="preserve"> минимально допустимого уровня обеспеченности объектами </w:t>
      </w:r>
      <w:r w:rsidR="0034162D">
        <w:rPr>
          <w:szCs w:val="28"/>
        </w:rPr>
        <w:t>вод</w:t>
      </w:r>
      <w:r w:rsidR="0034162D" w:rsidRPr="006309D1">
        <w:rPr>
          <w:szCs w:val="28"/>
        </w:rPr>
        <w:t>о</w:t>
      </w:r>
      <w:r w:rsidR="0034162D">
        <w:rPr>
          <w:szCs w:val="28"/>
        </w:rPr>
        <w:t>отведе</w:t>
      </w:r>
      <w:r w:rsidR="0034162D" w:rsidRPr="006309D1">
        <w:rPr>
          <w:szCs w:val="28"/>
        </w:rPr>
        <w:t xml:space="preserve">ния </w:t>
      </w:r>
      <w:r w:rsidR="0034162D">
        <w:rPr>
          <w:szCs w:val="28"/>
        </w:rPr>
        <w:t xml:space="preserve">(удельное хозяйственно-питьевое водоотведение) </w:t>
      </w:r>
      <w:r w:rsidR="0034162D" w:rsidRPr="006309D1">
        <w:rPr>
          <w:szCs w:val="28"/>
        </w:rPr>
        <w:t>и расчетны</w:t>
      </w:r>
      <w:r w:rsidR="0034162D">
        <w:rPr>
          <w:szCs w:val="28"/>
        </w:rPr>
        <w:t>е</w:t>
      </w:r>
      <w:r w:rsidR="0034162D" w:rsidRPr="006309D1">
        <w:rPr>
          <w:szCs w:val="28"/>
        </w:rPr>
        <w:t xml:space="preserve"> показател</w:t>
      </w:r>
      <w:r w:rsidR="0034162D">
        <w:rPr>
          <w:szCs w:val="28"/>
        </w:rPr>
        <w:t>и</w:t>
      </w:r>
      <w:r w:rsidR="0034162D" w:rsidRPr="006309D1">
        <w:rPr>
          <w:szCs w:val="28"/>
        </w:rPr>
        <w:t xml:space="preserve"> максимально допустимого уровня территориальной доступности таких объектов для населения </w:t>
      </w:r>
      <w:proofErr w:type="spellStart"/>
      <w:r w:rsidR="003D4CD0" w:rsidRPr="005257DE">
        <w:rPr>
          <w:szCs w:val="28"/>
        </w:rPr>
        <w:t>Троснянского</w:t>
      </w:r>
      <w:proofErr w:type="spellEnd"/>
      <w:r w:rsidR="00E42040" w:rsidRPr="0034162D">
        <w:rPr>
          <w:szCs w:val="28"/>
        </w:rPr>
        <w:t xml:space="preserve"> сельского поселения </w:t>
      </w:r>
      <w:r w:rsidR="00E42040">
        <w:rPr>
          <w:szCs w:val="28"/>
        </w:rPr>
        <w:t xml:space="preserve"> </w:t>
      </w:r>
      <w:r w:rsidR="0034162D">
        <w:rPr>
          <w:szCs w:val="28"/>
        </w:rPr>
        <w:t xml:space="preserve">приведены в таблице </w:t>
      </w:r>
      <w:r w:rsidR="00E42040">
        <w:rPr>
          <w:szCs w:val="28"/>
        </w:rPr>
        <w:t>2</w:t>
      </w:r>
      <w:r w:rsidR="0034162D">
        <w:rPr>
          <w:szCs w:val="28"/>
        </w:rPr>
        <w:t>.</w:t>
      </w:r>
      <w:r w:rsidR="00E42040">
        <w:rPr>
          <w:szCs w:val="28"/>
        </w:rPr>
        <w:t>1</w:t>
      </w:r>
      <w:r w:rsidR="009B6490">
        <w:rPr>
          <w:szCs w:val="28"/>
        </w:rPr>
        <w:t>8</w:t>
      </w:r>
      <w:r w:rsidR="0034162D">
        <w:rPr>
          <w:szCs w:val="28"/>
        </w:rPr>
        <w:t xml:space="preserve">.   </w:t>
      </w: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3D4CD0" w:rsidRDefault="003D4CD0" w:rsidP="0034162D">
      <w:pPr>
        <w:spacing w:line="240" w:lineRule="atLeast"/>
        <w:ind w:firstLine="567"/>
        <w:jc w:val="both"/>
        <w:rPr>
          <w:szCs w:val="28"/>
        </w:rPr>
      </w:pPr>
    </w:p>
    <w:p w:rsidR="00E42040" w:rsidRDefault="00E42040" w:rsidP="0034162D">
      <w:pPr>
        <w:spacing w:line="240" w:lineRule="atLeast"/>
        <w:ind w:firstLine="567"/>
        <w:jc w:val="both"/>
        <w:rPr>
          <w:szCs w:val="28"/>
        </w:rPr>
      </w:pPr>
    </w:p>
    <w:p w:rsidR="00E42040" w:rsidRPr="00A00649" w:rsidRDefault="00E42040" w:rsidP="0034162D">
      <w:pPr>
        <w:spacing w:line="240" w:lineRule="atLeast"/>
        <w:ind w:firstLine="567"/>
        <w:jc w:val="both"/>
        <w:rPr>
          <w:color w:val="0000FF"/>
          <w:szCs w:val="28"/>
        </w:rPr>
      </w:pPr>
    </w:p>
    <w:p w:rsidR="0034162D" w:rsidRPr="00E42040" w:rsidRDefault="0034162D" w:rsidP="00E42040">
      <w:pPr>
        <w:spacing w:line="240" w:lineRule="atLeast"/>
        <w:jc w:val="right"/>
        <w:rPr>
          <w:szCs w:val="28"/>
        </w:rPr>
      </w:pPr>
      <w:r w:rsidRPr="00E42040">
        <w:rPr>
          <w:szCs w:val="28"/>
        </w:rPr>
        <w:lastRenderedPageBreak/>
        <w:t xml:space="preserve">Таблица </w:t>
      </w:r>
      <w:r w:rsidR="00E42040" w:rsidRPr="00E42040">
        <w:rPr>
          <w:szCs w:val="28"/>
        </w:rPr>
        <w:t>2</w:t>
      </w:r>
      <w:r w:rsidRPr="00E42040">
        <w:rPr>
          <w:szCs w:val="28"/>
        </w:rPr>
        <w:t>.</w:t>
      </w:r>
      <w:r w:rsidR="009B6490">
        <w:rPr>
          <w:szCs w:val="28"/>
        </w:rPr>
        <w:t>18</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7"/>
        <w:gridCol w:w="4322"/>
        <w:gridCol w:w="240"/>
        <w:gridCol w:w="2087"/>
      </w:tblGrid>
      <w:tr w:rsidR="0034162D" w:rsidRPr="00CA0709" w:rsidTr="00AD3163">
        <w:trPr>
          <w:trHeight w:val="170"/>
          <w:tblHeader/>
        </w:trPr>
        <w:tc>
          <w:tcPr>
            <w:tcW w:w="2822" w:type="dxa"/>
            <w:vMerge w:val="restart"/>
          </w:tcPr>
          <w:p w:rsidR="0034162D" w:rsidRPr="00CA2E50" w:rsidRDefault="0034162D" w:rsidP="00AD3163">
            <w:pPr>
              <w:spacing w:before="40" w:line="240" w:lineRule="atLeast"/>
              <w:jc w:val="center"/>
              <w:rPr>
                <w:b/>
                <w:sz w:val="20"/>
                <w:szCs w:val="20"/>
              </w:rPr>
            </w:pPr>
            <w:r w:rsidRPr="00CA2E50">
              <w:rPr>
                <w:b/>
                <w:sz w:val="20"/>
                <w:szCs w:val="20"/>
              </w:rPr>
              <w:t>Степень благоустройства поселений</w:t>
            </w:r>
          </w:p>
        </w:tc>
        <w:tc>
          <w:tcPr>
            <w:tcW w:w="4651" w:type="dxa"/>
            <w:tcBorders>
              <w:right w:val="nil"/>
            </w:tcBorders>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минимально допустимого уровня обеспеченности (удельное хозяйственно-питьевое водоотведение)</w:t>
            </w:r>
          </w:p>
        </w:tc>
        <w:tc>
          <w:tcPr>
            <w:tcW w:w="242" w:type="dxa"/>
            <w:tcBorders>
              <w:left w:val="nil"/>
            </w:tcBorders>
          </w:tcPr>
          <w:p w:rsidR="0034162D" w:rsidRPr="00CA2E50" w:rsidRDefault="0034162D" w:rsidP="00AD3163">
            <w:pPr>
              <w:spacing w:before="40" w:line="240" w:lineRule="atLeast"/>
              <w:jc w:val="center"/>
              <w:rPr>
                <w:b/>
                <w:sz w:val="20"/>
                <w:szCs w:val="20"/>
              </w:rPr>
            </w:pPr>
          </w:p>
        </w:tc>
        <w:tc>
          <w:tcPr>
            <w:tcW w:w="2120" w:type="dxa"/>
            <w:vMerge w:val="restart"/>
          </w:tcPr>
          <w:p w:rsidR="0034162D" w:rsidRPr="00CA2E50" w:rsidRDefault="0034162D" w:rsidP="00AD3163">
            <w:pPr>
              <w:spacing w:before="40" w:line="240" w:lineRule="atLeast"/>
              <w:jc w:val="center"/>
              <w:rPr>
                <w:b/>
                <w:sz w:val="20"/>
                <w:szCs w:val="20"/>
              </w:rPr>
            </w:pPr>
            <w:r w:rsidRPr="00CA2E50">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93"/>
        </w:trPr>
        <w:tc>
          <w:tcPr>
            <w:tcW w:w="2822" w:type="dxa"/>
            <w:vMerge/>
          </w:tcPr>
          <w:p w:rsidR="0034162D" w:rsidRPr="00CA2E50" w:rsidRDefault="0034162D" w:rsidP="00AD3163">
            <w:pPr>
              <w:spacing w:before="40" w:line="240" w:lineRule="atLeast"/>
              <w:jc w:val="right"/>
              <w:rPr>
                <w:b/>
                <w:sz w:val="20"/>
                <w:szCs w:val="20"/>
              </w:rPr>
            </w:pPr>
          </w:p>
        </w:tc>
        <w:tc>
          <w:tcPr>
            <w:tcW w:w="4651" w:type="dxa"/>
            <w:tcBorders>
              <w:right w:val="nil"/>
            </w:tcBorders>
          </w:tcPr>
          <w:p w:rsidR="0034162D" w:rsidRPr="00CA2E50" w:rsidRDefault="0034162D" w:rsidP="00AD3163">
            <w:pPr>
              <w:spacing w:line="240" w:lineRule="atLeast"/>
              <w:jc w:val="center"/>
              <w:rPr>
                <w:b/>
                <w:sz w:val="20"/>
                <w:szCs w:val="20"/>
              </w:rPr>
            </w:pPr>
            <w:r w:rsidRPr="00CA2E50">
              <w:rPr>
                <w:b/>
                <w:sz w:val="20"/>
                <w:szCs w:val="20"/>
              </w:rPr>
              <w:t>Удельное хозяйственно-питьевое</w:t>
            </w:r>
          </w:p>
          <w:p w:rsidR="0034162D" w:rsidRPr="00CA2E50" w:rsidRDefault="0034162D" w:rsidP="00AD3163">
            <w:pPr>
              <w:spacing w:before="40" w:line="240" w:lineRule="atLeast"/>
              <w:jc w:val="center"/>
              <w:rPr>
                <w:b/>
                <w:sz w:val="20"/>
                <w:szCs w:val="20"/>
              </w:rPr>
            </w:pPr>
            <w:r w:rsidRPr="00CA2E50">
              <w:rPr>
                <w:b/>
                <w:sz w:val="20"/>
                <w:szCs w:val="20"/>
              </w:rPr>
              <w:t>водоотведение на одного жителя среднесуточное (за год), л/</w:t>
            </w:r>
            <w:proofErr w:type="spellStart"/>
            <w:r w:rsidRPr="00CA2E50">
              <w:rPr>
                <w:b/>
                <w:sz w:val="20"/>
                <w:szCs w:val="20"/>
              </w:rPr>
              <w:t>сут</w:t>
            </w:r>
            <w:proofErr w:type="spellEnd"/>
            <w:r w:rsidRPr="00CA2E50">
              <w:rPr>
                <w:b/>
                <w:sz w:val="20"/>
                <w:szCs w:val="20"/>
              </w:rPr>
              <w:t>.</w:t>
            </w:r>
          </w:p>
        </w:tc>
        <w:tc>
          <w:tcPr>
            <w:tcW w:w="242" w:type="dxa"/>
            <w:tcBorders>
              <w:left w:val="nil"/>
            </w:tcBorders>
          </w:tcPr>
          <w:p w:rsidR="0034162D" w:rsidRPr="00CA2E50" w:rsidRDefault="0034162D" w:rsidP="00AD3163">
            <w:pPr>
              <w:spacing w:before="40" w:line="240" w:lineRule="atLeast"/>
              <w:jc w:val="right"/>
              <w:rPr>
                <w:b/>
                <w:sz w:val="20"/>
                <w:szCs w:val="20"/>
              </w:rPr>
            </w:pPr>
          </w:p>
        </w:tc>
        <w:tc>
          <w:tcPr>
            <w:tcW w:w="2120" w:type="dxa"/>
            <w:vMerge/>
          </w:tcPr>
          <w:p w:rsidR="0034162D" w:rsidRPr="00CA2E50" w:rsidRDefault="0034162D" w:rsidP="00AD3163">
            <w:pPr>
              <w:spacing w:before="40" w:line="240" w:lineRule="atLeast"/>
              <w:jc w:val="right"/>
              <w:rPr>
                <w:b/>
                <w:sz w:val="20"/>
                <w:szCs w:val="20"/>
              </w:rPr>
            </w:pPr>
          </w:p>
        </w:tc>
      </w:tr>
      <w:tr w:rsidR="0034162D" w:rsidRPr="004C74B4" w:rsidTr="00AD3163">
        <w:trPr>
          <w:trHeight w:val="986"/>
        </w:trPr>
        <w:tc>
          <w:tcPr>
            <w:tcW w:w="2822" w:type="dxa"/>
          </w:tcPr>
          <w:p w:rsidR="0034162D" w:rsidRPr="00CA2E50" w:rsidRDefault="0034162D" w:rsidP="00AD3163">
            <w:pPr>
              <w:spacing w:before="40" w:line="240" w:lineRule="atLeast"/>
              <w:rPr>
                <w:sz w:val="20"/>
                <w:szCs w:val="20"/>
              </w:rPr>
            </w:pPr>
            <w:r w:rsidRPr="00CA2E50">
              <w:rPr>
                <w:bCs/>
                <w:sz w:val="20"/>
                <w:szCs w:val="20"/>
              </w:rPr>
              <w:t>Застройка зданиями, оборудованными внутренним водопроводом и канализацией:</w:t>
            </w:r>
          </w:p>
        </w:tc>
        <w:tc>
          <w:tcPr>
            <w:tcW w:w="4893" w:type="dxa"/>
            <w:gridSpan w:val="2"/>
          </w:tcPr>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sz w:val="20"/>
                <w:szCs w:val="20"/>
              </w:rPr>
            </w:pPr>
          </w:p>
          <w:p w:rsidR="0034162D" w:rsidRPr="00CA2E50" w:rsidRDefault="0034162D" w:rsidP="00AD3163">
            <w:pPr>
              <w:spacing w:before="40" w:line="240" w:lineRule="atLeast"/>
              <w:jc w:val="center"/>
              <w:rPr>
                <w:color w:val="0000FF"/>
                <w:sz w:val="20"/>
                <w:szCs w:val="20"/>
              </w:rPr>
            </w:pPr>
          </w:p>
        </w:tc>
        <w:tc>
          <w:tcPr>
            <w:tcW w:w="2120" w:type="dxa"/>
          </w:tcPr>
          <w:p w:rsidR="0034162D" w:rsidRPr="00CA2E50" w:rsidRDefault="0034162D" w:rsidP="00AD3163">
            <w:pPr>
              <w:spacing w:before="40" w:line="240" w:lineRule="atLeast"/>
              <w:rPr>
                <w:sz w:val="20"/>
                <w:szCs w:val="20"/>
              </w:rPr>
            </w:pPr>
          </w:p>
        </w:tc>
      </w:tr>
      <w:tr w:rsidR="0034162D" w:rsidRPr="004C74B4" w:rsidTr="00AD3163">
        <w:trPr>
          <w:trHeight w:val="293"/>
        </w:trPr>
        <w:tc>
          <w:tcPr>
            <w:tcW w:w="2822" w:type="dxa"/>
          </w:tcPr>
          <w:p w:rsidR="0034162D" w:rsidRPr="00CA2E50" w:rsidRDefault="0034162D" w:rsidP="00AD3163">
            <w:pPr>
              <w:spacing w:line="240" w:lineRule="atLeast"/>
              <w:rPr>
                <w:bCs/>
                <w:sz w:val="20"/>
                <w:szCs w:val="20"/>
              </w:rPr>
            </w:pPr>
            <w:r w:rsidRPr="00CA2E50">
              <w:rPr>
                <w:bCs/>
                <w:sz w:val="20"/>
                <w:szCs w:val="20"/>
              </w:rPr>
              <w:t>без ванн</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125 - 160</w:t>
            </w:r>
          </w:p>
        </w:tc>
        <w:tc>
          <w:tcPr>
            <w:tcW w:w="2120" w:type="dxa"/>
          </w:tcPr>
          <w:p w:rsidR="0034162D" w:rsidRPr="00E42040" w:rsidRDefault="0034162D" w:rsidP="00AD3163">
            <w:pPr>
              <w:spacing w:before="40" w:line="240" w:lineRule="atLeast"/>
              <w:ind w:left="57"/>
              <w:rPr>
                <w:sz w:val="20"/>
                <w:szCs w:val="20"/>
              </w:rPr>
            </w:pPr>
            <w:r w:rsidRPr="00E42040">
              <w:rPr>
                <w:sz w:val="20"/>
                <w:szCs w:val="20"/>
              </w:rPr>
              <w:t>Не нормируются</w:t>
            </w:r>
          </w:p>
        </w:tc>
      </w:tr>
      <w:tr w:rsidR="0034162D" w:rsidRPr="004C74B4" w:rsidTr="00AD3163">
        <w:trPr>
          <w:trHeight w:val="462"/>
        </w:trPr>
        <w:tc>
          <w:tcPr>
            <w:tcW w:w="2822" w:type="dxa"/>
          </w:tcPr>
          <w:p w:rsidR="0034162D" w:rsidRPr="00CA2E50" w:rsidRDefault="0034162D" w:rsidP="00AD3163">
            <w:pPr>
              <w:spacing w:line="240" w:lineRule="atLeast"/>
              <w:ind w:right="-57"/>
              <w:rPr>
                <w:bCs/>
                <w:spacing w:val="-2"/>
                <w:sz w:val="20"/>
                <w:szCs w:val="20"/>
              </w:rPr>
            </w:pPr>
            <w:r w:rsidRPr="00CA2E50">
              <w:rPr>
                <w:bCs/>
                <w:spacing w:val="-2"/>
                <w:sz w:val="20"/>
                <w:szCs w:val="20"/>
              </w:rPr>
              <w:t>с ванными и местными водонагревателями</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160 - 230</w:t>
            </w:r>
          </w:p>
        </w:tc>
        <w:tc>
          <w:tcPr>
            <w:tcW w:w="2120" w:type="dxa"/>
          </w:tcPr>
          <w:p w:rsidR="0034162D" w:rsidRPr="00E42040" w:rsidRDefault="0034162D" w:rsidP="00AD3163">
            <w:pPr>
              <w:spacing w:before="40" w:line="240" w:lineRule="atLeast"/>
              <w:ind w:left="57"/>
              <w:rPr>
                <w:sz w:val="20"/>
                <w:szCs w:val="20"/>
              </w:rPr>
            </w:pPr>
            <w:r w:rsidRPr="00E42040">
              <w:rPr>
                <w:sz w:val="20"/>
                <w:szCs w:val="20"/>
              </w:rPr>
              <w:t>Не нормируются</w:t>
            </w:r>
          </w:p>
        </w:tc>
      </w:tr>
      <w:tr w:rsidR="0034162D" w:rsidRPr="004C74B4" w:rsidTr="00AD3163">
        <w:trPr>
          <w:trHeight w:val="478"/>
        </w:trPr>
        <w:tc>
          <w:tcPr>
            <w:tcW w:w="2822" w:type="dxa"/>
          </w:tcPr>
          <w:p w:rsidR="0034162D" w:rsidRPr="00CA2E50" w:rsidRDefault="0034162D" w:rsidP="00AD3163">
            <w:pPr>
              <w:spacing w:line="240" w:lineRule="atLeast"/>
              <w:ind w:right="-57"/>
              <w:rPr>
                <w:bCs/>
                <w:spacing w:val="-3"/>
                <w:sz w:val="20"/>
                <w:szCs w:val="20"/>
              </w:rPr>
            </w:pPr>
            <w:r w:rsidRPr="00CA2E50">
              <w:rPr>
                <w:bCs/>
                <w:spacing w:val="-3"/>
                <w:sz w:val="20"/>
                <w:szCs w:val="20"/>
              </w:rPr>
              <w:t>с централизованным горячим водоснабжением</w:t>
            </w:r>
          </w:p>
        </w:tc>
        <w:tc>
          <w:tcPr>
            <w:tcW w:w="4893" w:type="dxa"/>
            <w:gridSpan w:val="2"/>
          </w:tcPr>
          <w:p w:rsidR="0034162D" w:rsidRPr="00CA2E50" w:rsidRDefault="0034162D" w:rsidP="00AD3163">
            <w:pPr>
              <w:spacing w:line="240" w:lineRule="atLeast"/>
              <w:jc w:val="center"/>
              <w:rPr>
                <w:bCs/>
                <w:sz w:val="20"/>
                <w:szCs w:val="20"/>
              </w:rPr>
            </w:pPr>
            <w:r w:rsidRPr="00CA2E50">
              <w:rPr>
                <w:bCs/>
                <w:sz w:val="20"/>
                <w:szCs w:val="20"/>
              </w:rPr>
              <w:t>230 - 350</w:t>
            </w:r>
          </w:p>
        </w:tc>
        <w:tc>
          <w:tcPr>
            <w:tcW w:w="2120" w:type="dxa"/>
          </w:tcPr>
          <w:p w:rsidR="0034162D" w:rsidRPr="00CA2E50" w:rsidRDefault="0034162D" w:rsidP="00AD3163">
            <w:pPr>
              <w:spacing w:before="40" w:line="240" w:lineRule="atLeast"/>
              <w:rPr>
                <w:sz w:val="20"/>
                <w:szCs w:val="20"/>
              </w:rPr>
            </w:pPr>
            <w:r w:rsidRPr="00CA2E50">
              <w:rPr>
                <w:sz w:val="20"/>
                <w:szCs w:val="20"/>
              </w:rPr>
              <w:t>Не нормируются</w:t>
            </w:r>
          </w:p>
        </w:tc>
      </w:tr>
    </w:tbl>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sidR="0034162D">
        <w:rPr>
          <w:noProof/>
          <w:szCs w:val="22"/>
        </w:rPr>
        <w:t>2</w:t>
      </w:r>
      <w:r w:rsidR="0034162D" w:rsidRPr="00B17665">
        <w:rPr>
          <w:bCs/>
          <w:szCs w:val="28"/>
        </w:rPr>
        <w:t xml:space="preserve">. При проектировании систем канализации населенных пунктов, в том числе их отдельных структурных элементов, расчетное </w:t>
      </w:r>
      <w:r w:rsidR="0034162D" w:rsidRPr="00B17665">
        <w:rPr>
          <w:szCs w:val="28"/>
        </w:rPr>
        <w:t>удельное среднесуточное водоотведение</w:t>
      </w:r>
      <w:r w:rsidR="0034162D" w:rsidRPr="00B17665">
        <w:rPr>
          <w:bCs/>
          <w:szCs w:val="28"/>
        </w:rPr>
        <w:t xml:space="preserve">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w:t>
      </w:r>
    </w:p>
    <w:p w:rsidR="0034162D" w:rsidRPr="00B17665" w:rsidRDefault="0034162D" w:rsidP="0034162D">
      <w:pPr>
        <w:spacing w:line="240" w:lineRule="atLeast"/>
        <w:ind w:firstLine="567"/>
        <w:jc w:val="both"/>
        <w:rPr>
          <w:bCs/>
          <w:szCs w:val="28"/>
        </w:rPr>
      </w:pPr>
      <w:r w:rsidRPr="00B17665">
        <w:rPr>
          <w:bCs/>
          <w:szCs w:val="28"/>
        </w:rPr>
        <w:t xml:space="preserve">Удельное водоотведение в </w:t>
      </w:r>
      <w:proofErr w:type="spellStart"/>
      <w:r w:rsidRPr="00B17665">
        <w:rPr>
          <w:bCs/>
          <w:szCs w:val="28"/>
        </w:rPr>
        <w:t>неканализованных</w:t>
      </w:r>
      <w:proofErr w:type="spellEnd"/>
      <w:r w:rsidRPr="00B17665">
        <w:rPr>
          <w:bCs/>
          <w:szCs w:val="28"/>
        </w:rPr>
        <w:t xml:space="preserve"> районах следует принимать</w:t>
      </w:r>
      <w:r w:rsidRPr="00B17665">
        <w:rPr>
          <w:bCs/>
          <w:noProof/>
          <w:szCs w:val="28"/>
        </w:rPr>
        <w:t xml:space="preserve"> 25</w:t>
      </w:r>
      <w:r w:rsidRPr="00B17665">
        <w:rPr>
          <w:bCs/>
          <w:szCs w:val="28"/>
        </w:rPr>
        <w:t xml:space="preserve"> л/</w:t>
      </w:r>
      <w:proofErr w:type="spellStart"/>
      <w:r w:rsidRPr="00B17665">
        <w:rPr>
          <w:bCs/>
          <w:szCs w:val="28"/>
        </w:rPr>
        <w:t>сут</w:t>
      </w:r>
      <w:proofErr w:type="spellEnd"/>
      <w:r w:rsidRPr="00B17665">
        <w:rPr>
          <w:bCs/>
          <w:szCs w:val="28"/>
        </w:rPr>
        <w:t xml:space="preserve"> на одного жителя.</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Расчетные показатели применяются для предварительных расчетов объема водоотведения и проектирования систем канализации населенного пункта.</w:t>
      </w:r>
    </w:p>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sidR="0034162D" w:rsidRPr="00B17665">
        <w:rPr>
          <w:bCs/>
          <w:szCs w:val="28"/>
        </w:rPr>
        <w:t xml:space="preserve">3. При разработке документов территориального планирования удельное среднесуточное (за год) водоотведение в целом на 1 жителя в сельском населенном пункте допускается принимать: </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на 202</w:t>
      </w:r>
      <w:r>
        <w:rPr>
          <w:bCs/>
          <w:szCs w:val="28"/>
        </w:rPr>
        <w:t>2</w:t>
      </w:r>
      <w:r w:rsidRPr="00B17665">
        <w:rPr>
          <w:bCs/>
          <w:szCs w:val="28"/>
        </w:rPr>
        <w:t xml:space="preserve"> год – 250 л/</w:t>
      </w:r>
      <w:proofErr w:type="spellStart"/>
      <w:r w:rsidRPr="00B17665">
        <w:rPr>
          <w:bCs/>
          <w:szCs w:val="28"/>
        </w:rPr>
        <w:t>сут</w:t>
      </w:r>
      <w:proofErr w:type="spellEnd"/>
      <w:r w:rsidRPr="00B17665">
        <w:rPr>
          <w:bCs/>
          <w:szCs w:val="28"/>
        </w:rPr>
        <w:t>.;</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на 203</w:t>
      </w:r>
      <w:r>
        <w:rPr>
          <w:bCs/>
          <w:szCs w:val="28"/>
        </w:rPr>
        <w:t>7</w:t>
      </w:r>
      <w:r w:rsidRPr="00B17665">
        <w:rPr>
          <w:bCs/>
          <w:szCs w:val="28"/>
        </w:rPr>
        <w:t xml:space="preserve"> год – 300 л/</w:t>
      </w:r>
      <w:proofErr w:type="spellStart"/>
      <w:r w:rsidRPr="00B17665">
        <w:rPr>
          <w:bCs/>
          <w:szCs w:val="28"/>
        </w:rPr>
        <w:t>сут</w:t>
      </w:r>
      <w:proofErr w:type="spellEnd"/>
      <w:r w:rsidRPr="00B17665">
        <w:rPr>
          <w:bCs/>
          <w:szCs w:val="28"/>
        </w:rPr>
        <w:t>.</w:t>
      </w:r>
    </w:p>
    <w:p w:rsidR="0034162D" w:rsidRPr="00B17665" w:rsidRDefault="0034162D" w:rsidP="0034162D">
      <w:pPr>
        <w:autoSpaceDE w:val="0"/>
        <w:autoSpaceDN w:val="0"/>
        <w:adjustRightInd w:val="0"/>
        <w:spacing w:line="240" w:lineRule="atLeast"/>
        <w:ind w:firstLine="567"/>
        <w:jc w:val="both"/>
        <w:rPr>
          <w:bCs/>
          <w:iCs/>
          <w:szCs w:val="28"/>
        </w:rPr>
      </w:pPr>
      <w:r w:rsidRPr="00B17665">
        <w:rPr>
          <w:bCs/>
          <w:szCs w:val="28"/>
        </w:rPr>
        <w:t>Удельное среднесуточное водоотведение допускается изменять (увеличивать или уменьшать) на 10-20 % в зависимости от местных условий территории и степени благоустройства.</w:t>
      </w:r>
    </w:p>
    <w:p w:rsidR="0034162D" w:rsidRDefault="0034162D" w:rsidP="0034162D">
      <w:pPr>
        <w:autoSpaceDE w:val="0"/>
        <w:autoSpaceDN w:val="0"/>
        <w:adjustRightInd w:val="0"/>
        <w:spacing w:line="240" w:lineRule="atLeast"/>
        <w:ind w:firstLine="567"/>
        <w:jc w:val="both"/>
        <w:rPr>
          <w:bCs/>
          <w:szCs w:val="28"/>
        </w:rPr>
      </w:pPr>
      <w:r w:rsidRPr="00B17665">
        <w:rPr>
          <w:bCs/>
          <w:szCs w:val="28"/>
        </w:rPr>
        <w:t>Величину удельного водоотведения для территории малоэтажной застройки в сельской местности рекомендуется определять с использованием коэффициента водоотведения – 0,9.</w:t>
      </w:r>
    </w:p>
    <w:p w:rsidR="0034162D" w:rsidRPr="00B17665" w:rsidRDefault="00E42040" w:rsidP="0034162D">
      <w:pPr>
        <w:autoSpaceDE w:val="0"/>
        <w:autoSpaceDN w:val="0"/>
        <w:adjustRightInd w:val="0"/>
        <w:spacing w:line="240" w:lineRule="atLeast"/>
        <w:ind w:firstLine="567"/>
        <w:jc w:val="both"/>
        <w:rPr>
          <w:bCs/>
          <w:szCs w:val="28"/>
        </w:rPr>
      </w:pPr>
      <w:bookmarkStart w:id="236" w:name="i464879"/>
      <w:r>
        <w:rPr>
          <w:noProof/>
          <w:szCs w:val="22"/>
        </w:rPr>
        <w:t>2</w:t>
      </w:r>
      <w:r w:rsidR="0034162D" w:rsidRPr="00134F6F">
        <w:rPr>
          <w:noProof/>
          <w:szCs w:val="22"/>
        </w:rPr>
        <w:t>.5.</w:t>
      </w:r>
      <w:r w:rsidR="0034162D">
        <w:rPr>
          <w:noProof/>
          <w:szCs w:val="22"/>
        </w:rPr>
        <w:t>4.</w:t>
      </w:r>
      <w:r w:rsidR="0034162D">
        <w:t xml:space="preserve"> Сельские населенные пункты следует канализовать, как правило, по неполной раздельной системе, при которой бытовые сточные воды отводят закрытой сетью на очистные сооружения и далее к месту сброса, а поверхностный сток (дождевые и талые воды) - по открытым лоткам или канавам в водотоки и водоемы. При необходимости, определяемой требованиями органов Минприроды России, с учетом состояния водоема-приемника или водотока, поверхностный сток может также проходить очистку перед сбросом в водоем или водоток</w:t>
      </w:r>
      <w:bookmarkEnd w:id="236"/>
    </w:p>
    <w:p w:rsidR="0034162D" w:rsidRDefault="00E42040" w:rsidP="0034162D">
      <w:pPr>
        <w:spacing w:line="240" w:lineRule="atLeast"/>
        <w:ind w:firstLine="567"/>
        <w:jc w:val="both"/>
        <w:rPr>
          <w:bCs/>
          <w:szCs w:val="28"/>
        </w:rPr>
      </w:pPr>
      <w:r>
        <w:rPr>
          <w:noProof/>
          <w:szCs w:val="22"/>
        </w:rPr>
        <w:t>2</w:t>
      </w:r>
      <w:r w:rsidR="0034162D" w:rsidRPr="00134F6F">
        <w:rPr>
          <w:noProof/>
          <w:szCs w:val="22"/>
        </w:rPr>
        <w:t>.5.</w:t>
      </w:r>
      <w:r w:rsidR="0034162D">
        <w:rPr>
          <w:noProof/>
          <w:szCs w:val="22"/>
        </w:rPr>
        <w:t xml:space="preserve">5. </w:t>
      </w:r>
      <w:r w:rsidR="0034162D" w:rsidRPr="00B17665">
        <w:rPr>
          <w:bCs/>
          <w:szCs w:val="28"/>
        </w:rPr>
        <w:t>Для населенных пунктов с населением до 5000 человек следует предусматривать централизованные схемы канализации населенного пункта, отдельных групп зданий и производственных зон.</w:t>
      </w:r>
      <w:r w:rsidR="0034162D" w:rsidRPr="004676B5">
        <w:rPr>
          <w:bCs/>
          <w:szCs w:val="28"/>
        </w:rPr>
        <w:t xml:space="preserve"> </w:t>
      </w:r>
    </w:p>
    <w:p w:rsidR="0034162D" w:rsidRPr="00B17665" w:rsidRDefault="00E42040" w:rsidP="0034162D">
      <w:pPr>
        <w:autoSpaceDE w:val="0"/>
        <w:autoSpaceDN w:val="0"/>
        <w:adjustRightInd w:val="0"/>
        <w:spacing w:line="240" w:lineRule="atLeast"/>
        <w:ind w:firstLine="567"/>
        <w:jc w:val="both"/>
        <w:rPr>
          <w:bCs/>
          <w:szCs w:val="28"/>
        </w:rPr>
      </w:pPr>
      <w:bookmarkStart w:id="237" w:name="i2553663"/>
      <w:r>
        <w:rPr>
          <w:noProof/>
          <w:szCs w:val="22"/>
        </w:rPr>
        <w:t>2</w:t>
      </w:r>
      <w:r w:rsidR="0034162D" w:rsidRPr="00134F6F">
        <w:rPr>
          <w:noProof/>
          <w:szCs w:val="22"/>
        </w:rPr>
        <w:t>.5.</w:t>
      </w:r>
      <w:r>
        <w:rPr>
          <w:noProof/>
          <w:szCs w:val="22"/>
        </w:rPr>
        <w:t>6</w:t>
      </w:r>
      <w:r w:rsidR="0034162D">
        <w:rPr>
          <w:noProof/>
          <w:szCs w:val="22"/>
        </w:rPr>
        <w:t>.</w:t>
      </w:r>
      <w:r w:rsidR="0034162D">
        <w:t xml:space="preserve"> Канализационные насосные станции следует располагать в отдельно стоящих зданиях, не ближе </w:t>
      </w:r>
      <w:smartTag w:uri="urn:schemas-microsoft-com:office:smarttags" w:element="metricconverter">
        <w:smartTagPr>
          <w:attr w:name="ProductID" w:val="20 м"/>
        </w:smartTagPr>
        <w:r w:rsidR="0034162D">
          <w:t>20 м</w:t>
        </w:r>
      </w:smartTag>
      <w:r w:rsidR="0034162D">
        <w:t xml:space="preserve"> от жилых домов и пищевых предприятий. </w:t>
      </w:r>
      <w:bookmarkEnd w:id="237"/>
      <w:r w:rsidR="0034162D" w:rsidRPr="004676B5">
        <w:rPr>
          <w:bCs/>
          <w:szCs w:val="28"/>
        </w:rPr>
        <w:t>Размеры земельных участков для</w:t>
      </w:r>
      <w:r w:rsidR="0034162D">
        <w:rPr>
          <w:bCs/>
          <w:szCs w:val="28"/>
        </w:rPr>
        <w:t xml:space="preserve"> канализационных насосных станций составляют 10х10 м, площадь составляет </w:t>
      </w:r>
      <w:smartTag w:uri="urn:schemas-microsoft-com:office:smarttags" w:element="metricconverter">
        <w:smartTagPr>
          <w:attr w:name="ProductID" w:val="20 м2"/>
        </w:smartTagPr>
        <w:r w:rsidR="0034162D">
          <w:rPr>
            <w:bCs/>
            <w:szCs w:val="28"/>
          </w:rPr>
          <w:t>20 м</w:t>
        </w:r>
        <w:r w:rsidR="0034162D" w:rsidRPr="00E42040">
          <w:rPr>
            <w:bCs/>
            <w:szCs w:val="28"/>
            <w:vertAlign w:val="superscript"/>
          </w:rPr>
          <w:t>2</w:t>
        </w:r>
      </w:smartTag>
      <w:r w:rsidR="0034162D">
        <w:rPr>
          <w:bCs/>
          <w:szCs w:val="28"/>
        </w:rPr>
        <w:t>.</w:t>
      </w:r>
    </w:p>
    <w:p w:rsidR="0034162D" w:rsidRPr="00B17665" w:rsidRDefault="00E42040" w:rsidP="0034162D">
      <w:pPr>
        <w:autoSpaceDE w:val="0"/>
        <w:autoSpaceDN w:val="0"/>
        <w:adjustRightInd w:val="0"/>
        <w:spacing w:line="240" w:lineRule="atLeast"/>
        <w:ind w:firstLine="567"/>
        <w:jc w:val="both"/>
        <w:rPr>
          <w:bCs/>
          <w:szCs w:val="28"/>
        </w:rPr>
      </w:pPr>
      <w:r>
        <w:rPr>
          <w:noProof/>
          <w:szCs w:val="22"/>
        </w:rPr>
        <w:t>2</w:t>
      </w:r>
      <w:r w:rsidR="0034162D" w:rsidRPr="00134F6F">
        <w:rPr>
          <w:noProof/>
          <w:szCs w:val="22"/>
        </w:rPr>
        <w:t>.5.</w:t>
      </w:r>
      <w:r>
        <w:rPr>
          <w:noProof/>
          <w:szCs w:val="22"/>
        </w:rPr>
        <w:t>7</w:t>
      </w:r>
      <w:r w:rsidR="0034162D" w:rsidRPr="00B17665">
        <w:rPr>
          <w:bCs/>
          <w:szCs w:val="28"/>
        </w:rPr>
        <w:t>. Децентрализованные схемы канализации допускается предусматривать:</w:t>
      </w:r>
    </w:p>
    <w:p w:rsidR="0034162D" w:rsidRPr="00B17665" w:rsidRDefault="0034162D" w:rsidP="0034162D">
      <w:pPr>
        <w:autoSpaceDE w:val="0"/>
        <w:autoSpaceDN w:val="0"/>
        <w:adjustRightInd w:val="0"/>
        <w:spacing w:line="240" w:lineRule="atLeast"/>
        <w:ind w:firstLine="567"/>
        <w:jc w:val="both"/>
        <w:rPr>
          <w:bCs/>
          <w:szCs w:val="28"/>
        </w:rPr>
      </w:pPr>
      <w:r>
        <w:rPr>
          <w:bCs/>
          <w:szCs w:val="28"/>
        </w:rPr>
        <w:t>-</w:t>
      </w:r>
      <w:r w:rsidRPr="00B17665">
        <w:rPr>
          <w:bCs/>
          <w:szCs w:val="28"/>
        </w:rPr>
        <w:t>при отсутствии опасности загрязнения используемых для водоснабжения водоносных горизонтов;</w:t>
      </w:r>
    </w:p>
    <w:p w:rsidR="0034162D" w:rsidRPr="00B17665" w:rsidRDefault="0034162D" w:rsidP="0034162D">
      <w:pPr>
        <w:autoSpaceDE w:val="0"/>
        <w:autoSpaceDN w:val="0"/>
        <w:adjustRightInd w:val="0"/>
        <w:spacing w:line="240" w:lineRule="atLeast"/>
        <w:ind w:firstLine="567"/>
        <w:jc w:val="both"/>
        <w:rPr>
          <w:bCs/>
          <w:szCs w:val="28"/>
        </w:rPr>
      </w:pPr>
      <w:r>
        <w:rPr>
          <w:bCs/>
          <w:szCs w:val="28"/>
        </w:rPr>
        <w:lastRenderedPageBreak/>
        <w:t>-</w:t>
      </w:r>
      <w:r w:rsidRPr="00B17665">
        <w:rPr>
          <w:bCs/>
          <w:szCs w:val="28"/>
        </w:rPr>
        <w:t xml:space="preserve">при отсутствии централизованной канализации в существующих или реконструируемых населенных пунктах для объектов, которые должны быть канализованы в первую очередь (больниц, школ, дошкольных организаций, административно-хозяйственных зданий, отдельных жилых зданий промышленных предприятий и т. п.), а также для первой стадии строительства населенных пунктов при расположении объектов </w:t>
      </w:r>
      <w:proofErr w:type="spellStart"/>
      <w:r w:rsidRPr="00B17665">
        <w:rPr>
          <w:bCs/>
          <w:szCs w:val="28"/>
        </w:rPr>
        <w:t>канализования</w:t>
      </w:r>
      <w:proofErr w:type="spellEnd"/>
      <w:r w:rsidRPr="00B17665">
        <w:rPr>
          <w:bCs/>
          <w:szCs w:val="28"/>
        </w:rPr>
        <w:t xml:space="preserve"> на расстоянии не менее </w:t>
      </w:r>
      <w:smartTag w:uri="urn:schemas-microsoft-com:office:smarttags" w:element="metricconverter">
        <w:smartTagPr>
          <w:attr w:name="ProductID" w:val="500 м"/>
        </w:smartTagPr>
        <w:r w:rsidRPr="00B17665">
          <w:rPr>
            <w:bCs/>
            <w:szCs w:val="28"/>
          </w:rPr>
          <w:t>500 м</w:t>
        </w:r>
      </w:smartTag>
      <w:r w:rsidRPr="00B17665">
        <w:rPr>
          <w:bCs/>
          <w:szCs w:val="28"/>
        </w:rPr>
        <w:t>.</w:t>
      </w:r>
    </w:p>
    <w:p w:rsidR="0034162D" w:rsidRDefault="00E42040" w:rsidP="0034162D">
      <w:pPr>
        <w:spacing w:line="240" w:lineRule="atLeast"/>
        <w:ind w:firstLine="567"/>
        <w:jc w:val="both"/>
      </w:pPr>
      <w:bookmarkStart w:id="238" w:name="i823429"/>
      <w:bookmarkStart w:id="239" w:name="i844148"/>
      <w:bookmarkStart w:id="240" w:name="i851940"/>
      <w:bookmarkEnd w:id="238"/>
      <w:bookmarkEnd w:id="239"/>
      <w:r>
        <w:rPr>
          <w:noProof/>
          <w:szCs w:val="22"/>
        </w:rPr>
        <w:t>2</w:t>
      </w:r>
      <w:r w:rsidR="0034162D" w:rsidRPr="00134F6F">
        <w:rPr>
          <w:noProof/>
          <w:szCs w:val="22"/>
        </w:rPr>
        <w:t>.5.</w:t>
      </w:r>
      <w:r>
        <w:rPr>
          <w:noProof/>
          <w:szCs w:val="22"/>
        </w:rPr>
        <w:t>8</w:t>
      </w:r>
      <w:r w:rsidR="0034162D">
        <w:t>. Локальные очистные сооружения следует располагать вблизи здания или группы зданий с подветренной стороны господствующих ветров в теплое время года в зависимости от суточной производительности очистных сооружений.</w:t>
      </w:r>
      <w:bookmarkEnd w:id="240"/>
    </w:p>
    <w:p w:rsidR="0034162D" w:rsidRPr="00FD2031" w:rsidRDefault="00E42040" w:rsidP="0034162D">
      <w:pPr>
        <w:spacing w:line="240" w:lineRule="atLeast"/>
        <w:ind w:firstLine="567"/>
        <w:jc w:val="both"/>
        <w:rPr>
          <w:color w:val="000000"/>
        </w:rPr>
      </w:pPr>
      <w:r>
        <w:rPr>
          <w:noProof/>
          <w:szCs w:val="22"/>
        </w:rPr>
        <w:t>2</w:t>
      </w:r>
      <w:r w:rsidR="0034162D" w:rsidRPr="00134F6F">
        <w:rPr>
          <w:noProof/>
          <w:szCs w:val="22"/>
        </w:rPr>
        <w:t>.5.</w:t>
      </w:r>
      <w:r>
        <w:rPr>
          <w:noProof/>
          <w:szCs w:val="22"/>
        </w:rPr>
        <w:t>9</w:t>
      </w:r>
      <w:r w:rsidR="0034162D">
        <w:rPr>
          <w:noProof/>
          <w:szCs w:val="22"/>
        </w:rPr>
        <w:t>. Нормативные параметры  м</w:t>
      </w:r>
      <w:proofErr w:type="spellStart"/>
      <w:r w:rsidR="0034162D">
        <w:t>инимальных</w:t>
      </w:r>
      <w:proofErr w:type="spellEnd"/>
      <w:r w:rsidR="0034162D">
        <w:t xml:space="preserve"> расстояний от зданий до локальных очистных сооружений приведены в табл. </w:t>
      </w:r>
      <w:r>
        <w:t>2</w:t>
      </w:r>
      <w:r w:rsidR="0034162D">
        <w:t>.</w:t>
      </w:r>
      <w:r w:rsidR="009B6490">
        <w:t>19</w:t>
      </w:r>
      <w:r w:rsidR="0034162D">
        <w:rPr>
          <w:color w:val="000000"/>
        </w:rPr>
        <w:t>.</w:t>
      </w:r>
    </w:p>
    <w:p w:rsidR="0034162D" w:rsidRPr="00E42040" w:rsidRDefault="0034162D" w:rsidP="00E42040">
      <w:pPr>
        <w:spacing w:before="120" w:after="120" w:line="240" w:lineRule="atLeast"/>
        <w:jc w:val="right"/>
      </w:pPr>
      <w:bookmarkStart w:id="241" w:name="i866921"/>
      <w:r w:rsidRPr="00E42040">
        <w:t xml:space="preserve">Таблица </w:t>
      </w:r>
      <w:bookmarkEnd w:id="241"/>
      <w:r w:rsidR="00E42040" w:rsidRPr="00E42040">
        <w:t>2</w:t>
      </w:r>
      <w:r w:rsidRPr="00E42040">
        <w:t>.</w:t>
      </w:r>
      <w:r w:rsidR="009B6490">
        <w:t>19</w:t>
      </w:r>
    </w:p>
    <w:tbl>
      <w:tblPr>
        <w:tblW w:w="9356" w:type="dxa"/>
        <w:tblInd w:w="113" w:type="dxa"/>
        <w:tblCellMar>
          <w:left w:w="0" w:type="dxa"/>
          <w:right w:w="0" w:type="dxa"/>
        </w:tblCellMar>
        <w:tblLook w:val="0000" w:firstRow="0" w:lastRow="0" w:firstColumn="0" w:lastColumn="0" w:noHBand="0" w:noVBand="0"/>
      </w:tblPr>
      <w:tblGrid>
        <w:gridCol w:w="5014"/>
        <w:gridCol w:w="868"/>
        <w:gridCol w:w="868"/>
        <w:gridCol w:w="870"/>
        <w:gridCol w:w="868"/>
        <w:gridCol w:w="868"/>
      </w:tblGrid>
      <w:tr w:rsidR="0034162D" w:rsidTr="00AD3163">
        <w:trPr>
          <w:tblHeader/>
        </w:trPr>
        <w:tc>
          <w:tcPr>
            <w:tcW w:w="2679" w:type="pct"/>
            <w:vMerge w:val="restart"/>
            <w:tcBorders>
              <w:top w:val="single" w:sz="4" w:space="0" w:color="auto"/>
              <w:left w:val="single" w:sz="4" w:space="0" w:color="auto"/>
              <w:bottom w:val="single" w:sz="2" w:space="0" w:color="auto"/>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bookmarkStart w:id="242" w:name="i878753"/>
            <w:r w:rsidRPr="000D3A2B">
              <w:rPr>
                <w:b/>
                <w:sz w:val="20"/>
                <w:szCs w:val="20"/>
              </w:rPr>
              <w:t>Очистные сооружения</w:t>
            </w:r>
            <w:bookmarkEnd w:id="242"/>
          </w:p>
          <w:p w:rsidR="0034162D" w:rsidRPr="000D3A2B" w:rsidRDefault="0034162D" w:rsidP="00AD3163">
            <w:pPr>
              <w:spacing w:line="240" w:lineRule="atLeast"/>
              <w:jc w:val="center"/>
              <w:rPr>
                <w:color w:val="0000FF"/>
                <w:sz w:val="20"/>
                <w:szCs w:val="20"/>
              </w:rPr>
            </w:pPr>
          </w:p>
        </w:tc>
        <w:tc>
          <w:tcPr>
            <w:tcW w:w="2321" w:type="pct"/>
            <w:gridSpan w:val="5"/>
            <w:tcBorders>
              <w:top w:val="single" w:sz="4" w:space="0" w:color="auto"/>
              <w:left w:val="nil"/>
              <w:bottom w:val="single" w:sz="2" w:space="0" w:color="auto"/>
              <w:right w:val="single" w:sz="4" w:space="0" w:color="auto"/>
            </w:tcBorders>
            <w:tcMar>
              <w:top w:w="0" w:type="dxa"/>
              <w:left w:w="28" w:type="dxa"/>
              <w:bottom w:w="0" w:type="dxa"/>
              <w:right w:w="28" w:type="dxa"/>
            </w:tcMar>
            <w:vAlign w:val="center"/>
          </w:tcPr>
          <w:p w:rsidR="0034162D" w:rsidRDefault="0034162D" w:rsidP="00AD3163">
            <w:pPr>
              <w:spacing w:line="240" w:lineRule="atLeast"/>
              <w:jc w:val="center"/>
              <w:rPr>
                <w:b/>
                <w:sz w:val="20"/>
                <w:szCs w:val="20"/>
                <w:vertAlign w:val="superscript"/>
              </w:rPr>
            </w:pPr>
            <w:r w:rsidRPr="000D3A2B">
              <w:rPr>
                <w:b/>
                <w:sz w:val="20"/>
                <w:szCs w:val="20"/>
              </w:rPr>
              <w:t>Наименьшее расстояние от зданий до очистных сооружений, м при их суточной производительности, м</w:t>
            </w:r>
            <w:r w:rsidRPr="000D3A2B">
              <w:rPr>
                <w:b/>
                <w:sz w:val="20"/>
                <w:szCs w:val="20"/>
                <w:vertAlign w:val="superscript"/>
              </w:rPr>
              <w:t>3</w:t>
            </w:r>
          </w:p>
          <w:p w:rsidR="0034162D" w:rsidRPr="000D3A2B" w:rsidRDefault="0034162D" w:rsidP="00AD3163">
            <w:pPr>
              <w:spacing w:line="240" w:lineRule="atLeast"/>
              <w:jc w:val="center"/>
              <w:rPr>
                <w:b/>
                <w:sz w:val="20"/>
                <w:szCs w:val="20"/>
              </w:rPr>
            </w:pPr>
          </w:p>
        </w:tc>
      </w:tr>
      <w:tr w:rsidR="0034162D" w:rsidTr="00AD3163">
        <w:trPr>
          <w:tblHeader/>
        </w:trPr>
        <w:tc>
          <w:tcPr>
            <w:tcW w:w="0" w:type="auto"/>
            <w:vMerge/>
            <w:tcBorders>
              <w:top w:val="single" w:sz="4" w:space="0" w:color="auto"/>
              <w:left w:val="single" w:sz="4" w:space="0" w:color="auto"/>
              <w:bottom w:val="single" w:sz="2" w:space="0" w:color="auto"/>
              <w:right w:val="single" w:sz="4" w:space="0" w:color="auto"/>
            </w:tcBorders>
            <w:vAlign w:val="center"/>
          </w:tcPr>
          <w:p w:rsidR="0034162D" w:rsidRPr="000D3A2B" w:rsidRDefault="0034162D" w:rsidP="00AD3163">
            <w:pPr>
              <w:spacing w:line="240" w:lineRule="atLeast"/>
              <w:rPr>
                <w:b/>
                <w:sz w:val="20"/>
                <w:szCs w:val="20"/>
              </w:rPr>
            </w:pP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1</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2</w:t>
            </w:r>
          </w:p>
        </w:tc>
        <w:tc>
          <w:tcPr>
            <w:tcW w:w="465"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4</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0D3A2B" w:rsidRDefault="0034162D" w:rsidP="00AD3163">
            <w:pPr>
              <w:spacing w:line="240" w:lineRule="atLeast"/>
              <w:jc w:val="center"/>
              <w:rPr>
                <w:b/>
                <w:sz w:val="20"/>
                <w:szCs w:val="20"/>
              </w:rPr>
            </w:pPr>
            <w:r w:rsidRPr="000D3A2B">
              <w:rPr>
                <w:b/>
                <w:sz w:val="20"/>
                <w:szCs w:val="20"/>
              </w:rPr>
              <w:t>8</w:t>
            </w:r>
          </w:p>
        </w:tc>
        <w:tc>
          <w:tcPr>
            <w:tcW w:w="464" w:type="pct"/>
            <w:tcBorders>
              <w:top w:val="nil"/>
              <w:left w:val="nil"/>
              <w:bottom w:val="nil"/>
              <w:right w:val="single" w:sz="4" w:space="0" w:color="auto"/>
            </w:tcBorders>
            <w:tcMar>
              <w:top w:w="0" w:type="dxa"/>
              <w:left w:w="28" w:type="dxa"/>
              <w:bottom w:w="0" w:type="dxa"/>
              <w:right w:w="28" w:type="dxa"/>
            </w:tcMar>
            <w:vAlign w:val="center"/>
          </w:tcPr>
          <w:p w:rsidR="0034162D" w:rsidRPr="00FD2031" w:rsidRDefault="0034162D" w:rsidP="00AD3163">
            <w:pPr>
              <w:spacing w:line="240" w:lineRule="atLeast"/>
              <w:jc w:val="center"/>
              <w:rPr>
                <w:b/>
              </w:rPr>
            </w:pPr>
            <w:r w:rsidRPr="00FD2031">
              <w:rPr>
                <w:b/>
                <w:sz w:val="20"/>
                <w:szCs w:val="20"/>
              </w:rPr>
              <w:t>15</w:t>
            </w:r>
          </w:p>
        </w:tc>
      </w:tr>
      <w:tr w:rsidR="0034162D" w:rsidTr="00AD3163">
        <w:tc>
          <w:tcPr>
            <w:tcW w:w="2679" w:type="pct"/>
            <w:tcBorders>
              <w:top w:val="nil"/>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Септики</w:t>
            </w:r>
          </w:p>
        </w:tc>
        <w:tc>
          <w:tcPr>
            <w:tcW w:w="2321" w:type="pct"/>
            <w:gridSpan w:val="5"/>
            <w:tcBorders>
              <w:top w:val="single" w:sz="2"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не менее 5</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Фильтрующие колодцы</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8</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5"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FD2031" w:rsidRDefault="0034162D" w:rsidP="00AD3163">
            <w:pPr>
              <w:spacing w:line="240" w:lineRule="atLeast"/>
              <w:jc w:val="center"/>
            </w:pPr>
            <w:r w:rsidRPr="00FD2031">
              <w:rPr>
                <w:sz w:val="22"/>
                <w:szCs w:val="20"/>
              </w:rPr>
              <w:t>-</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Поля подземной фильтрации</w:t>
            </w:r>
          </w:p>
        </w:tc>
        <w:tc>
          <w:tcPr>
            <w:tcW w:w="2321" w:type="pct"/>
            <w:gridSpan w:val="5"/>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не менее 15</w:t>
            </w:r>
          </w:p>
        </w:tc>
      </w:tr>
      <w:tr w:rsidR="0034162D" w:rsidTr="00AD3163">
        <w:tc>
          <w:tcPr>
            <w:tcW w:w="26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both"/>
              <w:rPr>
                <w:sz w:val="20"/>
                <w:szCs w:val="20"/>
              </w:rPr>
            </w:pPr>
            <w:r w:rsidRPr="000D3A2B">
              <w:rPr>
                <w:sz w:val="20"/>
                <w:szCs w:val="20"/>
              </w:rPr>
              <w:t>Песчано-гравийные фильтры и фильтрующие траншеи</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8</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10</w:t>
            </w:r>
          </w:p>
        </w:tc>
        <w:tc>
          <w:tcPr>
            <w:tcW w:w="465"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 xml:space="preserve">15  </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0D3A2B" w:rsidRDefault="0034162D" w:rsidP="00AD3163">
            <w:pPr>
              <w:spacing w:line="240" w:lineRule="atLeast"/>
              <w:jc w:val="center"/>
              <w:rPr>
                <w:sz w:val="20"/>
                <w:szCs w:val="20"/>
              </w:rPr>
            </w:pPr>
            <w:r w:rsidRPr="000D3A2B">
              <w:rPr>
                <w:sz w:val="20"/>
                <w:szCs w:val="20"/>
              </w:rPr>
              <w:t>20</w:t>
            </w:r>
          </w:p>
        </w:tc>
        <w:tc>
          <w:tcPr>
            <w:tcW w:w="464" w:type="pct"/>
            <w:tcBorders>
              <w:top w:val="single" w:sz="4" w:space="0" w:color="auto"/>
              <w:left w:val="nil"/>
              <w:bottom w:val="single" w:sz="4" w:space="0" w:color="auto"/>
              <w:right w:val="single" w:sz="4" w:space="0" w:color="auto"/>
            </w:tcBorders>
            <w:tcMar>
              <w:top w:w="0" w:type="dxa"/>
              <w:left w:w="28" w:type="dxa"/>
              <w:bottom w:w="0" w:type="dxa"/>
              <w:right w:w="28" w:type="dxa"/>
            </w:tcMar>
          </w:tcPr>
          <w:p w:rsidR="0034162D" w:rsidRPr="00FD2031" w:rsidRDefault="0034162D" w:rsidP="00AD3163">
            <w:pPr>
              <w:spacing w:line="240" w:lineRule="atLeast"/>
              <w:jc w:val="center"/>
            </w:pPr>
            <w:r w:rsidRPr="00FD2031">
              <w:rPr>
                <w:sz w:val="22"/>
                <w:szCs w:val="20"/>
              </w:rPr>
              <w:t>25</w:t>
            </w:r>
          </w:p>
        </w:tc>
      </w:tr>
    </w:tbl>
    <w:p w:rsidR="0034162D" w:rsidRPr="00134F6F" w:rsidRDefault="00E42040" w:rsidP="0034162D">
      <w:pPr>
        <w:spacing w:line="240" w:lineRule="atLeast"/>
        <w:ind w:firstLine="567"/>
        <w:jc w:val="both"/>
        <w:rPr>
          <w:szCs w:val="28"/>
        </w:rPr>
      </w:pPr>
      <w:r>
        <w:rPr>
          <w:bCs/>
          <w:szCs w:val="28"/>
        </w:rPr>
        <w:t>2</w:t>
      </w:r>
      <w:r w:rsidR="0034162D">
        <w:rPr>
          <w:bCs/>
          <w:szCs w:val="28"/>
        </w:rPr>
        <w:t>.5.1</w:t>
      </w:r>
      <w:r>
        <w:rPr>
          <w:bCs/>
          <w:szCs w:val="28"/>
        </w:rPr>
        <w:t>0</w:t>
      </w:r>
      <w:r w:rsidR="0034162D" w:rsidRPr="00B17665">
        <w:rPr>
          <w:bCs/>
          <w:szCs w:val="28"/>
        </w:rPr>
        <w:t xml:space="preserve">. При отсутствии централизованной системы канализации по согласованию с </w:t>
      </w:r>
      <w:r w:rsidR="0034162D" w:rsidRPr="00134F6F">
        <w:rPr>
          <w:bCs/>
          <w:szCs w:val="28"/>
        </w:rPr>
        <w:t xml:space="preserve">территориальными органами </w:t>
      </w:r>
      <w:proofErr w:type="spellStart"/>
      <w:r w:rsidR="0034162D" w:rsidRPr="00134F6F">
        <w:rPr>
          <w:bCs/>
          <w:szCs w:val="28"/>
        </w:rPr>
        <w:t>Роспотребнадзора</w:t>
      </w:r>
      <w:proofErr w:type="spellEnd"/>
      <w:r w:rsidR="0034162D" w:rsidRPr="00134F6F">
        <w:rPr>
          <w:bCs/>
          <w:szCs w:val="28"/>
        </w:rPr>
        <w:t xml:space="preserve"> следует предусматривать сливные станции. Размеры земельных участков, отводимых под сливные станции, следует принимать в соответствии с требованиями СНиП</w:t>
      </w:r>
      <w:r w:rsidR="0034162D" w:rsidRPr="00134F6F">
        <w:rPr>
          <w:bCs/>
          <w:noProof/>
          <w:szCs w:val="28"/>
        </w:rPr>
        <w:t xml:space="preserve"> 2.04.03-85</w:t>
      </w:r>
      <w:r w:rsidR="009B6490">
        <w:rPr>
          <w:bCs/>
          <w:noProof/>
          <w:szCs w:val="28"/>
        </w:rPr>
        <w:t>.</w:t>
      </w:r>
      <w:r w:rsidR="0034162D" w:rsidRPr="00134F6F">
        <w:rPr>
          <w:szCs w:val="28"/>
        </w:rPr>
        <w:t xml:space="preserve"> Размер санитарно-защитных зон от сливных станций следует принимать </w:t>
      </w:r>
      <w:smartTag w:uri="urn:schemas-microsoft-com:office:smarttags" w:element="metricconverter">
        <w:smartTagPr>
          <w:attr w:name="ProductID" w:val="300 м"/>
        </w:smartTagPr>
        <w:r w:rsidR="0034162D" w:rsidRPr="00134F6F">
          <w:rPr>
            <w:szCs w:val="28"/>
          </w:rPr>
          <w:t>300 м</w:t>
        </w:r>
      </w:smartTag>
      <w:r w:rsidR="0034162D" w:rsidRPr="00134F6F">
        <w:rPr>
          <w:szCs w:val="28"/>
        </w:rPr>
        <w:t>.</w:t>
      </w:r>
    </w:p>
    <w:p w:rsidR="0034162D" w:rsidRPr="00B17665" w:rsidRDefault="00E42040" w:rsidP="0034162D">
      <w:pPr>
        <w:spacing w:line="240" w:lineRule="atLeast"/>
        <w:ind w:firstLine="567"/>
        <w:jc w:val="both"/>
        <w:rPr>
          <w:bCs/>
          <w:szCs w:val="28"/>
        </w:rPr>
      </w:pPr>
      <w:r>
        <w:rPr>
          <w:bCs/>
          <w:szCs w:val="28"/>
        </w:rPr>
        <w:t>2</w:t>
      </w:r>
      <w:r w:rsidR="0034162D">
        <w:rPr>
          <w:bCs/>
          <w:szCs w:val="28"/>
        </w:rPr>
        <w:t>.5.1</w:t>
      </w:r>
      <w:r>
        <w:rPr>
          <w:bCs/>
          <w:szCs w:val="28"/>
        </w:rPr>
        <w:t>1</w:t>
      </w:r>
      <w:r w:rsidR="0034162D" w:rsidRPr="00B17665">
        <w:rPr>
          <w:bCs/>
          <w:szCs w:val="28"/>
        </w:rPr>
        <w:t>. В населенных пунктах с численностью населения до 5000 чел. для отдельно стоящих зданий при расходе бытовых сточных вод до 1 м</w:t>
      </w:r>
      <w:r w:rsidR="0034162D" w:rsidRPr="009B6490">
        <w:rPr>
          <w:bCs/>
          <w:szCs w:val="28"/>
          <w:vertAlign w:val="superscript"/>
        </w:rPr>
        <w:t>3</w:t>
      </w:r>
      <w:r w:rsidR="0034162D" w:rsidRPr="00B17665">
        <w:rPr>
          <w:bCs/>
          <w:szCs w:val="28"/>
        </w:rPr>
        <w:t>/</w:t>
      </w:r>
      <w:proofErr w:type="spellStart"/>
      <w:r w:rsidR="0034162D" w:rsidRPr="00B17665">
        <w:rPr>
          <w:bCs/>
          <w:szCs w:val="28"/>
        </w:rPr>
        <w:t>сут</w:t>
      </w:r>
      <w:proofErr w:type="spellEnd"/>
      <w:r w:rsidR="0034162D" w:rsidRPr="00B17665">
        <w:rPr>
          <w:bCs/>
          <w:szCs w:val="28"/>
        </w:rPr>
        <w:t xml:space="preserve"> допускается устройство выгребов.</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В малых населенных пунктах при невозможности (или нерациональности) устройства канализационной сети и сборников сточных вод допускается устройство в малоэтажных зданиях с ограниченным сроком службы биотуалетов, люфт-клозетов с выгребами.</w:t>
      </w:r>
    </w:p>
    <w:p w:rsidR="0034162D" w:rsidRPr="00B17665" w:rsidRDefault="0034162D" w:rsidP="0034162D">
      <w:pPr>
        <w:autoSpaceDE w:val="0"/>
        <w:autoSpaceDN w:val="0"/>
        <w:adjustRightInd w:val="0"/>
        <w:spacing w:line="240" w:lineRule="atLeast"/>
        <w:ind w:firstLine="567"/>
        <w:jc w:val="both"/>
        <w:rPr>
          <w:bCs/>
          <w:szCs w:val="28"/>
        </w:rPr>
      </w:pPr>
      <w:r w:rsidRPr="00B17665">
        <w:rPr>
          <w:bCs/>
          <w:szCs w:val="28"/>
        </w:rPr>
        <w:t xml:space="preserve">Как исключение, по особому согласованию с территориальными органами </w:t>
      </w:r>
      <w:proofErr w:type="spellStart"/>
      <w:r w:rsidRPr="00B17665">
        <w:rPr>
          <w:bCs/>
          <w:szCs w:val="28"/>
        </w:rPr>
        <w:t>Роспотребнадзора</w:t>
      </w:r>
      <w:proofErr w:type="spellEnd"/>
      <w:r w:rsidRPr="00B17665">
        <w:rPr>
          <w:bCs/>
          <w:szCs w:val="28"/>
        </w:rPr>
        <w:t xml:space="preserve"> допускается устраивать выносные уборные.</w:t>
      </w:r>
      <w:bookmarkStart w:id="243" w:name="i1963868"/>
      <w:r w:rsidRPr="00060EBD">
        <w:t xml:space="preserve"> </w:t>
      </w:r>
      <w:r>
        <w:t xml:space="preserve">Дворовую уборную с выгребом следует размещать не ближе </w:t>
      </w:r>
      <w:smartTag w:uri="urn:schemas-microsoft-com:office:smarttags" w:element="metricconverter">
        <w:smartTagPr>
          <w:attr w:name="ProductID" w:val="10 м"/>
        </w:smartTagPr>
        <w:r>
          <w:t>10 м</w:t>
        </w:r>
      </w:smartTag>
      <w:r>
        <w:t xml:space="preserve"> от жилого здания при максимально возможном удалении от колодцев, используемых для питьевого водоснабжения. </w:t>
      </w:r>
      <w:bookmarkEnd w:id="243"/>
    </w:p>
    <w:p w:rsidR="0034162D" w:rsidRDefault="00E42040" w:rsidP="0034162D">
      <w:pPr>
        <w:spacing w:line="240" w:lineRule="atLeast"/>
        <w:ind w:firstLine="567"/>
        <w:jc w:val="both"/>
      </w:pPr>
      <w:bookmarkStart w:id="244" w:name="i2292434"/>
      <w:bookmarkStart w:id="245" w:name="i2303474"/>
      <w:bookmarkEnd w:id="244"/>
      <w:r>
        <w:rPr>
          <w:noProof/>
          <w:szCs w:val="22"/>
        </w:rPr>
        <w:t>2</w:t>
      </w:r>
      <w:r w:rsidR="0034162D" w:rsidRPr="00134F6F">
        <w:rPr>
          <w:noProof/>
          <w:szCs w:val="22"/>
        </w:rPr>
        <w:t>.5.</w:t>
      </w:r>
      <w:r w:rsidR="0034162D">
        <w:rPr>
          <w:noProof/>
          <w:szCs w:val="22"/>
        </w:rPr>
        <w:t>1</w:t>
      </w:r>
      <w:r>
        <w:rPr>
          <w:noProof/>
          <w:szCs w:val="22"/>
        </w:rPr>
        <w:t>2</w:t>
      </w:r>
      <w:r w:rsidR="0034162D">
        <w:rPr>
          <w:noProof/>
          <w:szCs w:val="22"/>
        </w:rPr>
        <w:t>.</w:t>
      </w:r>
      <w:r w:rsidR="0034162D">
        <w:t xml:space="preserve">  Нормативные параметры минимальных расстояний от стенки канализационного трубопровода бытовой канализации (самотечной) в плане  до параллельно расположенных зданий, дорог и других объектов следует принимать по таблице </w:t>
      </w:r>
      <w:r>
        <w:t>2</w:t>
      </w:r>
      <w:r w:rsidR="0034162D">
        <w:t>.</w:t>
      </w:r>
      <w:r>
        <w:t>2</w:t>
      </w:r>
      <w:r w:rsidR="009B6490">
        <w:t>0</w:t>
      </w:r>
      <w:r w:rsidR="0034162D">
        <w:t>.</w:t>
      </w:r>
    </w:p>
    <w:p w:rsidR="0034162D" w:rsidRPr="00E42040" w:rsidRDefault="0034162D" w:rsidP="00E42040">
      <w:pPr>
        <w:spacing w:line="240" w:lineRule="atLeast"/>
        <w:jc w:val="right"/>
      </w:pPr>
      <w:r w:rsidRPr="00E42040">
        <w:t xml:space="preserve">Таблица </w:t>
      </w:r>
      <w:r w:rsidR="00E42040" w:rsidRPr="00E42040">
        <w:t>2</w:t>
      </w:r>
      <w:r w:rsidRPr="00E42040">
        <w:t>.2</w:t>
      </w:r>
      <w:r w:rsidR="009B6490">
        <w:t>0</w:t>
      </w:r>
    </w:p>
    <w:tbl>
      <w:tblPr>
        <w:tblW w:w="9356" w:type="dxa"/>
        <w:tblInd w:w="113" w:type="dxa"/>
        <w:tblLook w:val="01E0" w:firstRow="1" w:lastRow="1" w:firstColumn="1" w:lastColumn="1" w:noHBand="0" w:noVBand="0"/>
      </w:tblPr>
      <w:tblGrid>
        <w:gridCol w:w="4682"/>
        <w:gridCol w:w="4674"/>
      </w:tblGrid>
      <w:tr w:rsidR="0034162D" w:rsidRPr="001A0B26" w:rsidTr="00AD3163">
        <w:trPr>
          <w:trHeight w:val="565"/>
          <w:tblHeader/>
        </w:trPr>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Cs/>
                <w:sz w:val="20"/>
                <w:szCs w:val="20"/>
              </w:rPr>
            </w:pPr>
            <w:r w:rsidRPr="000D3A2B">
              <w:rPr>
                <w:b/>
                <w:sz w:val="20"/>
                <w:szCs w:val="20"/>
              </w:rPr>
              <w:t>Инженерные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Cs/>
                <w:sz w:val="20"/>
                <w:szCs w:val="20"/>
              </w:rPr>
            </w:pPr>
            <w:r w:rsidRPr="000D3A2B">
              <w:rPr>
                <w:b/>
                <w:sz w:val="20"/>
                <w:szCs w:val="20"/>
              </w:rPr>
              <w:t xml:space="preserve">Расстояние, м, по горизонтали (в свету) </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зданий и сооружений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3</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Бортовой камень улицы, дороги (кромки проезжей части, укрепленной полосы обочины</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Наружная бровка кювета или подошвы насыпи дороги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Водопровод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см. примечание 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Газопровод:</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низкого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среднего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lastRenderedPageBreak/>
              <w:t>высокого давления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Тепловые сети: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firstLine="227"/>
              <w:rPr>
                <w:bCs/>
                <w:sz w:val="20"/>
                <w:szCs w:val="20"/>
              </w:rPr>
            </w:pPr>
            <w:r w:rsidRPr="000D3A2B">
              <w:rPr>
                <w:bCs/>
                <w:sz w:val="20"/>
                <w:szCs w:val="20"/>
              </w:rPr>
              <w:t>от наружной стенки канала, тоннеля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firstLine="227"/>
              <w:rPr>
                <w:bCs/>
                <w:sz w:val="20"/>
                <w:szCs w:val="20"/>
              </w:rPr>
            </w:pPr>
            <w:r w:rsidRPr="000D3A2B">
              <w:rPr>
                <w:bCs/>
                <w:sz w:val="20"/>
                <w:szCs w:val="20"/>
              </w:rPr>
              <w:t xml:space="preserve">от оболочки </w:t>
            </w:r>
            <w:proofErr w:type="spellStart"/>
            <w:r w:rsidRPr="000D3A2B">
              <w:rPr>
                <w:bCs/>
                <w:sz w:val="20"/>
                <w:szCs w:val="20"/>
              </w:rPr>
              <w:t>бесканальной</w:t>
            </w:r>
            <w:proofErr w:type="spellEnd"/>
            <w:r w:rsidRPr="000D3A2B">
              <w:rPr>
                <w:bCs/>
                <w:sz w:val="20"/>
                <w:szCs w:val="20"/>
              </w:rPr>
              <w:t xml:space="preserve"> прокладки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Дренаж и дождевая канализация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0,4</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Кабели силовые всех напряжений</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Кабели связи</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0,5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напряжением1 </w:t>
            </w:r>
            <w:proofErr w:type="spellStart"/>
            <w:r w:rsidRPr="000D3A2B">
              <w:rPr>
                <w:bCs/>
                <w:sz w:val="20"/>
                <w:szCs w:val="20"/>
              </w:rPr>
              <w:t>кВ</w:t>
            </w:r>
            <w:proofErr w:type="spellEnd"/>
            <w:r w:rsidRPr="000D3A2B">
              <w:rPr>
                <w:bCs/>
                <w:sz w:val="20"/>
                <w:szCs w:val="20"/>
              </w:rPr>
              <w:t xml:space="preserve"> наружного освещения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 св. 1 до 35 </w:t>
            </w:r>
            <w:proofErr w:type="spellStart"/>
            <w:r w:rsidRPr="000D3A2B">
              <w:rPr>
                <w:bCs/>
                <w:sz w:val="20"/>
                <w:szCs w:val="20"/>
              </w:rPr>
              <w:t>кВ</w:t>
            </w:r>
            <w:proofErr w:type="spellEnd"/>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Зеленые насаждения:</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от ствола дерева</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1,5</w:t>
            </w:r>
          </w:p>
        </w:tc>
      </w:tr>
      <w:tr w:rsidR="0034162D" w:rsidRPr="001A0B26" w:rsidTr="00AD3163">
        <w:tc>
          <w:tcPr>
            <w:tcW w:w="4682"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ind w:left="57"/>
              <w:rPr>
                <w:bCs/>
                <w:sz w:val="20"/>
                <w:szCs w:val="20"/>
              </w:rPr>
            </w:pPr>
            <w:r w:rsidRPr="000D3A2B">
              <w:rPr>
                <w:bCs/>
                <w:sz w:val="20"/>
                <w:szCs w:val="20"/>
              </w:rPr>
              <w:t>от кустарника</w:t>
            </w:r>
          </w:p>
        </w:tc>
        <w:tc>
          <w:tcPr>
            <w:tcW w:w="467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Cs/>
                <w:sz w:val="20"/>
                <w:szCs w:val="20"/>
              </w:rPr>
            </w:pPr>
            <w:r w:rsidRPr="000D3A2B">
              <w:rPr>
                <w:bCs/>
                <w:sz w:val="20"/>
                <w:szCs w:val="20"/>
              </w:rPr>
              <w:t>-</w:t>
            </w:r>
          </w:p>
        </w:tc>
      </w:tr>
      <w:tr w:rsidR="0034162D" w:rsidRPr="001A0B26" w:rsidTr="00AD3163">
        <w:tc>
          <w:tcPr>
            <w:tcW w:w="9356" w:type="dxa"/>
            <w:gridSpan w:val="2"/>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before="120" w:line="240" w:lineRule="atLeast"/>
              <w:ind w:firstLine="567"/>
              <w:rPr>
                <w:bCs/>
                <w:sz w:val="20"/>
                <w:szCs w:val="20"/>
              </w:rPr>
            </w:pPr>
            <w:r w:rsidRPr="000D3A2B">
              <w:rPr>
                <w:bCs/>
                <w:sz w:val="20"/>
                <w:szCs w:val="20"/>
              </w:rPr>
              <w:t xml:space="preserve">* В соответствии с требованиями раздела 2 ПУЭ. </w:t>
            </w:r>
          </w:p>
          <w:p w:rsidR="0034162D" w:rsidRPr="000D3A2B" w:rsidRDefault="0034162D" w:rsidP="00AD3163">
            <w:pPr>
              <w:spacing w:line="240" w:lineRule="atLeast"/>
              <w:ind w:firstLine="567"/>
              <w:rPr>
                <w:bCs/>
                <w:sz w:val="20"/>
                <w:szCs w:val="20"/>
              </w:rPr>
            </w:pPr>
            <w:r w:rsidRPr="000D3A2B">
              <w:rPr>
                <w:bCs/>
                <w:sz w:val="20"/>
                <w:szCs w:val="20"/>
              </w:rPr>
              <w:t>Примечание -  Расстояние от бытовой канализации до хозяйственно-питьевого водопровода следует принимать, м:</w:t>
            </w:r>
          </w:p>
          <w:p w:rsidR="0034162D" w:rsidRPr="000D3A2B" w:rsidRDefault="0034162D" w:rsidP="00AD3163">
            <w:pPr>
              <w:spacing w:line="240" w:lineRule="atLeast"/>
              <w:ind w:firstLine="567"/>
              <w:rPr>
                <w:bCs/>
                <w:sz w:val="20"/>
                <w:szCs w:val="20"/>
              </w:rPr>
            </w:pPr>
            <w:r w:rsidRPr="000D3A2B">
              <w:rPr>
                <w:bCs/>
                <w:sz w:val="20"/>
                <w:szCs w:val="20"/>
              </w:rPr>
              <w:t>-до водопровода из железобетонных и асбестоцементных труб – 5;</w:t>
            </w:r>
          </w:p>
          <w:p w:rsidR="0034162D" w:rsidRPr="000D3A2B" w:rsidRDefault="0034162D" w:rsidP="00AD3163">
            <w:pPr>
              <w:spacing w:line="240" w:lineRule="atLeast"/>
              <w:ind w:firstLine="567"/>
              <w:rPr>
                <w:bCs/>
                <w:sz w:val="20"/>
                <w:szCs w:val="20"/>
              </w:rPr>
            </w:pPr>
            <w:r w:rsidRPr="000D3A2B">
              <w:rPr>
                <w:bCs/>
                <w:sz w:val="20"/>
                <w:szCs w:val="20"/>
              </w:rPr>
              <w:t xml:space="preserve">-до водопровода из чугунных труб диаметром до </w:t>
            </w:r>
            <w:smartTag w:uri="urn:schemas-microsoft-com:office:smarttags" w:element="metricconverter">
              <w:smartTagPr>
                <w:attr w:name="ProductID" w:val="200 мм"/>
              </w:smartTagPr>
              <w:r w:rsidRPr="000D3A2B">
                <w:rPr>
                  <w:bCs/>
                  <w:sz w:val="20"/>
                  <w:szCs w:val="20"/>
                </w:rPr>
                <w:t>200 мм</w:t>
              </w:r>
            </w:smartTag>
            <w:r w:rsidRPr="000D3A2B">
              <w:rPr>
                <w:bCs/>
                <w:sz w:val="20"/>
                <w:szCs w:val="20"/>
              </w:rPr>
              <w:t xml:space="preserve"> – 1,5, свыше </w:t>
            </w:r>
            <w:smartTag w:uri="urn:schemas-microsoft-com:office:smarttags" w:element="metricconverter">
              <w:smartTagPr>
                <w:attr w:name="ProductID" w:val="200 мм"/>
              </w:smartTagPr>
              <w:r w:rsidRPr="000D3A2B">
                <w:rPr>
                  <w:bCs/>
                  <w:sz w:val="20"/>
                  <w:szCs w:val="20"/>
                </w:rPr>
                <w:t>200 мм</w:t>
              </w:r>
            </w:smartTag>
            <w:r w:rsidRPr="000D3A2B">
              <w:rPr>
                <w:bCs/>
                <w:sz w:val="20"/>
                <w:szCs w:val="20"/>
              </w:rPr>
              <w:t xml:space="preserve"> – 3;</w:t>
            </w:r>
          </w:p>
          <w:p w:rsidR="0034162D" w:rsidRPr="000D3A2B" w:rsidRDefault="0034162D" w:rsidP="00AD3163">
            <w:pPr>
              <w:suppressAutoHyphens/>
              <w:spacing w:line="240" w:lineRule="atLeast"/>
              <w:ind w:firstLine="567"/>
              <w:rPr>
                <w:bCs/>
                <w:sz w:val="20"/>
                <w:szCs w:val="20"/>
              </w:rPr>
            </w:pPr>
            <w:r w:rsidRPr="000D3A2B">
              <w:rPr>
                <w:bCs/>
                <w:sz w:val="20"/>
                <w:szCs w:val="20"/>
              </w:rPr>
              <w:t>-до водопровода из пластмассовых труб – 1,5.</w:t>
            </w:r>
          </w:p>
        </w:tc>
      </w:tr>
    </w:tbl>
    <w:p w:rsidR="0034162D" w:rsidRDefault="003A6681" w:rsidP="0034162D">
      <w:pPr>
        <w:spacing w:line="240" w:lineRule="atLeast"/>
        <w:ind w:firstLine="624"/>
        <w:jc w:val="both"/>
      </w:pPr>
      <w:r>
        <w:rPr>
          <w:noProof/>
          <w:szCs w:val="22"/>
        </w:rPr>
        <w:t>2</w:t>
      </w:r>
      <w:r w:rsidR="0034162D" w:rsidRPr="00134F6F">
        <w:rPr>
          <w:noProof/>
          <w:szCs w:val="22"/>
        </w:rPr>
        <w:t>.5.</w:t>
      </w:r>
      <w:r w:rsidR="0034162D">
        <w:rPr>
          <w:noProof/>
          <w:szCs w:val="22"/>
        </w:rPr>
        <w:t>1</w:t>
      </w:r>
      <w:r>
        <w:rPr>
          <w:noProof/>
          <w:szCs w:val="22"/>
        </w:rPr>
        <w:t>3</w:t>
      </w:r>
      <w:r w:rsidR="0034162D">
        <w:t xml:space="preserve">. Нормативные параметры минимальных расстояний от стенки канализационного трубопровода напорной канализации в плане  до параллельно расположенных зданий, дорог и других объектов следует принимать по таблице </w:t>
      </w:r>
      <w:r>
        <w:t>2</w:t>
      </w:r>
      <w:r w:rsidR="0034162D">
        <w:t>.2</w:t>
      </w:r>
      <w:r w:rsidR="00D42751">
        <w:t>1</w:t>
      </w:r>
      <w:r w:rsidR="0034162D">
        <w:t>.</w:t>
      </w:r>
    </w:p>
    <w:p w:rsidR="0034162D" w:rsidRPr="003A6681" w:rsidRDefault="0034162D" w:rsidP="003A6681">
      <w:pPr>
        <w:spacing w:line="240" w:lineRule="atLeast"/>
        <w:jc w:val="right"/>
      </w:pPr>
      <w:r w:rsidRPr="003A6681">
        <w:t xml:space="preserve">Таблица </w:t>
      </w:r>
      <w:r w:rsidR="003A6681" w:rsidRPr="003A6681">
        <w:t>2</w:t>
      </w:r>
      <w:r w:rsidRPr="003A6681">
        <w:t>.</w:t>
      </w:r>
      <w:r w:rsidR="003A6681" w:rsidRPr="003A6681">
        <w:t>2</w:t>
      </w:r>
      <w:r w:rsidR="00D42751">
        <w:t>1</w:t>
      </w:r>
      <w:r w:rsidRPr="003A6681">
        <w:t xml:space="preserve"> </w:t>
      </w: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82"/>
        <w:gridCol w:w="4674"/>
      </w:tblGrid>
      <w:tr w:rsidR="0034162D" w:rsidRPr="000D3A2B" w:rsidTr="00AD3163">
        <w:trPr>
          <w:trHeight w:val="227"/>
          <w:tblHeader/>
        </w:trPr>
        <w:tc>
          <w:tcPr>
            <w:tcW w:w="4682" w:type="dxa"/>
          </w:tcPr>
          <w:p w:rsidR="0034162D" w:rsidRPr="000D3A2B" w:rsidRDefault="0034162D" w:rsidP="00AD3163">
            <w:pPr>
              <w:spacing w:line="240" w:lineRule="atLeast"/>
              <w:jc w:val="center"/>
              <w:rPr>
                <w:bCs/>
                <w:sz w:val="20"/>
                <w:szCs w:val="20"/>
              </w:rPr>
            </w:pPr>
            <w:r w:rsidRPr="000D3A2B">
              <w:rPr>
                <w:b/>
                <w:sz w:val="20"/>
                <w:szCs w:val="20"/>
              </w:rPr>
              <w:t>Инженерные сети</w:t>
            </w:r>
          </w:p>
        </w:tc>
        <w:tc>
          <w:tcPr>
            <w:tcW w:w="4674" w:type="dxa"/>
          </w:tcPr>
          <w:p w:rsidR="0034162D" w:rsidRPr="000D3A2B" w:rsidRDefault="0034162D" w:rsidP="00AD3163">
            <w:pPr>
              <w:spacing w:line="240" w:lineRule="atLeast"/>
              <w:jc w:val="center"/>
              <w:rPr>
                <w:bCs/>
                <w:sz w:val="20"/>
                <w:szCs w:val="20"/>
              </w:rPr>
            </w:pPr>
            <w:r w:rsidRPr="000D3A2B">
              <w:rPr>
                <w:b/>
                <w:sz w:val="20"/>
                <w:szCs w:val="20"/>
              </w:rPr>
              <w:t xml:space="preserve">Расстояние, м, по горизонтали (в свету) </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Фундаменты зданий и сооружений</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5</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Бортовой камень улицы, дороги (кромки проезжей части, укрепленной полосы обочины</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Наружная бровка кювета или подошвы насыпи дороги</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напряжением1 </w:t>
            </w:r>
            <w:proofErr w:type="spellStart"/>
            <w:r w:rsidRPr="000D3A2B">
              <w:rPr>
                <w:bCs/>
                <w:sz w:val="20"/>
                <w:szCs w:val="20"/>
              </w:rPr>
              <w:t>кВ</w:t>
            </w:r>
            <w:proofErr w:type="spellEnd"/>
            <w:r w:rsidRPr="000D3A2B">
              <w:rPr>
                <w:bCs/>
                <w:sz w:val="20"/>
                <w:szCs w:val="20"/>
              </w:rPr>
              <w:t xml:space="preserve"> наружного освещения</w:t>
            </w:r>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1</w:t>
            </w:r>
          </w:p>
        </w:tc>
      </w:tr>
      <w:tr w:rsidR="0034162D" w:rsidRPr="000D3A2B" w:rsidTr="00AD3163">
        <w:tc>
          <w:tcPr>
            <w:tcW w:w="4682" w:type="dxa"/>
          </w:tcPr>
          <w:p w:rsidR="0034162D" w:rsidRPr="000D3A2B" w:rsidRDefault="0034162D" w:rsidP="00AD3163">
            <w:pPr>
              <w:suppressAutoHyphens/>
              <w:spacing w:line="240" w:lineRule="atLeast"/>
              <w:ind w:left="57"/>
              <w:rPr>
                <w:bCs/>
                <w:sz w:val="20"/>
                <w:szCs w:val="20"/>
              </w:rPr>
            </w:pPr>
            <w:r w:rsidRPr="000D3A2B">
              <w:rPr>
                <w:bCs/>
                <w:sz w:val="20"/>
                <w:szCs w:val="20"/>
              </w:rPr>
              <w:t xml:space="preserve">Фундаменты опор воздушных линий электропередачи напряжением св. 1 до 35 </w:t>
            </w:r>
            <w:proofErr w:type="spellStart"/>
            <w:r w:rsidRPr="000D3A2B">
              <w:rPr>
                <w:bCs/>
                <w:sz w:val="20"/>
                <w:szCs w:val="20"/>
              </w:rPr>
              <w:t>кВ</w:t>
            </w:r>
            <w:proofErr w:type="spellEnd"/>
          </w:p>
        </w:tc>
        <w:tc>
          <w:tcPr>
            <w:tcW w:w="4674" w:type="dxa"/>
          </w:tcPr>
          <w:p w:rsidR="0034162D" w:rsidRPr="000D3A2B" w:rsidRDefault="0034162D" w:rsidP="00AD3163">
            <w:pPr>
              <w:suppressAutoHyphens/>
              <w:spacing w:line="240" w:lineRule="atLeast"/>
              <w:jc w:val="center"/>
              <w:rPr>
                <w:bCs/>
                <w:sz w:val="20"/>
                <w:szCs w:val="20"/>
              </w:rPr>
            </w:pPr>
            <w:r w:rsidRPr="000D3A2B">
              <w:rPr>
                <w:bCs/>
                <w:sz w:val="20"/>
                <w:szCs w:val="20"/>
              </w:rPr>
              <w:t>2</w:t>
            </w:r>
          </w:p>
        </w:tc>
      </w:tr>
    </w:tbl>
    <w:bookmarkEnd w:id="245"/>
    <w:p w:rsidR="0034162D" w:rsidRPr="003A6681" w:rsidRDefault="0034162D" w:rsidP="0034162D">
      <w:pPr>
        <w:spacing w:line="240" w:lineRule="atLeast"/>
        <w:ind w:firstLine="567"/>
        <w:jc w:val="both"/>
        <w:rPr>
          <w:noProof/>
          <w:sz w:val="20"/>
          <w:szCs w:val="20"/>
        </w:rPr>
      </w:pPr>
      <w:r w:rsidRPr="003A6681">
        <w:rPr>
          <w:b/>
          <w:noProof/>
          <w:sz w:val="20"/>
          <w:szCs w:val="20"/>
        </w:rPr>
        <w:t xml:space="preserve">Примечание </w:t>
      </w:r>
      <w:r w:rsidRPr="003A6681">
        <w:rPr>
          <w:noProof/>
          <w:sz w:val="20"/>
          <w:szCs w:val="20"/>
        </w:rPr>
        <w:t xml:space="preserve">-  Нормативные параметры, приведенные в пунктах </w:t>
      </w:r>
      <w:r w:rsidR="003A6681" w:rsidRPr="003A6681">
        <w:rPr>
          <w:noProof/>
          <w:sz w:val="20"/>
          <w:szCs w:val="20"/>
        </w:rPr>
        <w:t>2</w:t>
      </w:r>
      <w:r w:rsidRPr="003A6681">
        <w:rPr>
          <w:noProof/>
          <w:sz w:val="20"/>
          <w:szCs w:val="20"/>
        </w:rPr>
        <w:t>.5.4 –</w:t>
      </w:r>
      <w:r w:rsidR="003A6681" w:rsidRPr="003A6681">
        <w:rPr>
          <w:noProof/>
          <w:sz w:val="20"/>
          <w:szCs w:val="20"/>
        </w:rPr>
        <w:t>2</w:t>
      </w:r>
      <w:r w:rsidRPr="003A6681">
        <w:rPr>
          <w:noProof/>
          <w:sz w:val="20"/>
          <w:szCs w:val="20"/>
        </w:rPr>
        <w:t>.5.</w:t>
      </w:r>
      <w:r w:rsidR="003A6681" w:rsidRPr="003A6681">
        <w:rPr>
          <w:noProof/>
          <w:sz w:val="20"/>
          <w:szCs w:val="20"/>
        </w:rPr>
        <w:t>13</w:t>
      </w:r>
      <w:r w:rsidRPr="003A6681">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noProof/>
        </w:rPr>
      </w:pPr>
    </w:p>
    <w:p w:rsidR="0034162D" w:rsidRPr="003A6681" w:rsidRDefault="003A6681" w:rsidP="0034162D">
      <w:pPr>
        <w:pStyle w:val="2"/>
        <w:rPr>
          <w:b/>
          <w:noProof/>
          <w:sz w:val="24"/>
          <w:szCs w:val="24"/>
        </w:rPr>
      </w:pPr>
      <w:bookmarkStart w:id="246" w:name="_Toc501550563"/>
      <w:r w:rsidRPr="003A6681">
        <w:rPr>
          <w:b/>
          <w:noProof/>
          <w:sz w:val="24"/>
          <w:szCs w:val="24"/>
        </w:rPr>
        <w:tab/>
        <w:t>3</w:t>
      </w:r>
      <w:r w:rsidR="0034162D" w:rsidRPr="003A6681">
        <w:rPr>
          <w:b/>
          <w:noProof/>
          <w:sz w:val="24"/>
          <w:szCs w:val="24"/>
        </w:rPr>
        <w:t>. Нормативы градостроительного проектирования зон транспортной инфраструктуры</w:t>
      </w:r>
      <w:bookmarkEnd w:id="246"/>
    </w:p>
    <w:p w:rsidR="0034162D" w:rsidRPr="00096EE1" w:rsidRDefault="0034162D" w:rsidP="0034162D">
      <w:pPr>
        <w:pStyle w:val="2"/>
        <w:rPr>
          <w:noProof/>
        </w:rPr>
      </w:pPr>
    </w:p>
    <w:p w:rsidR="0034162D" w:rsidRPr="003A6681" w:rsidRDefault="003A6681" w:rsidP="003A6681">
      <w:pPr>
        <w:pStyle w:val="3"/>
        <w:ind w:firstLine="708"/>
        <w:rPr>
          <w:rFonts w:ascii="Times New Roman" w:hAnsi="Times New Roman" w:cs="Times New Roman"/>
          <w:noProof/>
          <w:sz w:val="24"/>
          <w:szCs w:val="24"/>
        </w:rPr>
      </w:pPr>
      <w:bookmarkStart w:id="247" w:name="_Toc501550564"/>
      <w:r>
        <w:rPr>
          <w:rFonts w:ascii="Times New Roman" w:hAnsi="Times New Roman" w:cs="Times New Roman"/>
          <w:sz w:val="24"/>
          <w:szCs w:val="24"/>
        </w:rPr>
        <w:t>3</w:t>
      </w:r>
      <w:r w:rsidR="0034162D" w:rsidRPr="003A6681">
        <w:rPr>
          <w:rFonts w:ascii="Times New Roman" w:hAnsi="Times New Roman" w:cs="Times New Roman"/>
          <w:sz w:val="24"/>
          <w:szCs w:val="24"/>
        </w:rPr>
        <w:t>.1.  Объекты а</w:t>
      </w:r>
      <w:r w:rsidR="0034162D" w:rsidRPr="003A6681">
        <w:rPr>
          <w:rFonts w:ascii="Times New Roman" w:hAnsi="Times New Roman" w:cs="Times New Roman"/>
          <w:noProof/>
          <w:sz w:val="24"/>
          <w:szCs w:val="24"/>
        </w:rPr>
        <w:t>втомобильного транспорта.</w:t>
      </w:r>
      <w:bookmarkEnd w:id="247"/>
    </w:p>
    <w:p w:rsidR="0034162D" w:rsidRPr="003A6681" w:rsidRDefault="0034162D" w:rsidP="0034162D">
      <w:pPr>
        <w:pStyle w:val="4"/>
        <w:rPr>
          <w:rFonts w:ascii="Times New Roman" w:hAnsi="Times New Roman" w:cs="Times New Roman"/>
          <w:i w:val="0"/>
          <w:noProof/>
          <w:color w:val="auto"/>
        </w:rPr>
      </w:pPr>
      <w:r w:rsidRPr="003A6681">
        <w:rPr>
          <w:rFonts w:ascii="Times New Roman" w:hAnsi="Times New Roman" w:cs="Times New Roman"/>
          <w:i w:val="0"/>
          <w:noProof/>
          <w:color w:val="auto"/>
        </w:rPr>
        <w:t xml:space="preserve">          </w:t>
      </w:r>
      <w:bookmarkStart w:id="248" w:name="_Toc501550565"/>
      <w:r w:rsidR="003A6681" w:rsidRPr="003A6681">
        <w:rPr>
          <w:rFonts w:ascii="Times New Roman" w:hAnsi="Times New Roman" w:cs="Times New Roman"/>
          <w:i w:val="0"/>
          <w:noProof/>
          <w:color w:val="auto"/>
        </w:rPr>
        <w:t>3</w:t>
      </w:r>
      <w:r w:rsidRPr="003A6681">
        <w:rPr>
          <w:rFonts w:ascii="Times New Roman" w:hAnsi="Times New Roman" w:cs="Times New Roman"/>
          <w:i w:val="0"/>
          <w:noProof/>
          <w:color w:val="auto"/>
        </w:rPr>
        <w:t>.1.1. Сеть улиц и дорог сельского поселения</w:t>
      </w:r>
      <w:bookmarkEnd w:id="248"/>
    </w:p>
    <w:p w:rsidR="0034162D" w:rsidRDefault="003A6681" w:rsidP="0034162D">
      <w:pPr>
        <w:spacing w:line="240" w:lineRule="atLeast"/>
        <w:ind w:firstLine="567"/>
        <w:jc w:val="both"/>
        <w:rPr>
          <w:noProof/>
          <w:szCs w:val="22"/>
        </w:rPr>
      </w:pPr>
      <w:r>
        <w:rPr>
          <w:szCs w:val="28"/>
        </w:rPr>
        <w:t>3</w:t>
      </w:r>
      <w:r w:rsidR="0034162D">
        <w:rPr>
          <w:szCs w:val="28"/>
        </w:rPr>
        <w:t>.1.1.1.</w:t>
      </w:r>
      <w:r w:rsidR="0034162D" w:rsidRPr="00254593">
        <w:rPr>
          <w:szCs w:val="28"/>
        </w:rPr>
        <w:t xml:space="preserve"> Расчетные показатели минимально допустимого уровня обеспеченности </w:t>
      </w:r>
      <w:r w:rsidR="0034162D" w:rsidRPr="00254593">
        <w:rPr>
          <w:noProof/>
        </w:rPr>
        <w:t xml:space="preserve"> автомобильными дорогами местного значения </w:t>
      </w:r>
      <w:r w:rsidR="0034162D" w:rsidRPr="00254593">
        <w:rPr>
          <w:szCs w:val="28"/>
        </w:rPr>
        <w:t xml:space="preserve">и расчетные показатели максимально допустимого уровня территориальной доступности таких объектов для населения </w:t>
      </w:r>
      <w:proofErr w:type="spellStart"/>
      <w:r w:rsidR="003D4CD0" w:rsidRPr="005257DE">
        <w:rPr>
          <w:szCs w:val="28"/>
        </w:rPr>
        <w:t>Троснянского</w:t>
      </w:r>
      <w:proofErr w:type="spellEnd"/>
      <w:r w:rsidRPr="0034162D">
        <w:rPr>
          <w:szCs w:val="28"/>
        </w:rPr>
        <w:t xml:space="preserve"> сельского поселения</w:t>
      </w:r>
      <w:r w:rsidR="002B6301">
        <w:rPr>
          <w:szCs w:val="28"/>
        </w:rPr>
        <w:t xml:space="preserve"> приведены</w:t>
      </w:r>
      <w:r w:rsidRPr="0034162D">
        <w:rPr>
          <w:szCs w:val="28"/>
        </w:rPr>
        <w:t xml:space="preserve"> </w:t>
      </w:r>
      <w:r>
        <w:rPr>
          <w:szCs w:val="28"/>
        </w:rPr>
        <w:t xml:space="preserve"> </w:t>
      </w:r>
      <w:r w:rsidR="0034162D" w:rsidRPr="00254593">
        <w:rPr>
          <w:szCs w:val="28"/>
        </w:rPr>
        <w:t>в таблице</w:t>
      </w:r>
      <w:r w:rsidR="0034162D">
        <w:rPr>
          <w:szCs w:val="28"/>
        </w:rPr>
        <w:t xml:space="preserve"> </w:t>
      </w:r>
      <w:r>
        <w:rPr>
          <w:szCs w:val="28"/>
        </w:rPr>
        <w:t>3</w:t>
      </w:r>
      <w:r w:rsidR="0034162D">
        <w:rPr>
          <w:szCs w:val="28"/>
        </w:rPr>
        <w:t>.1.</w:t>
      </w:r>
      <w:r w:rsidR="0034162D" w:rsidRPr="006D504E">
        <w:rPr>
          <w:noProof/>
          <w:szCs w:val="22"/>
        </w:rPr>
        <w:t xml:space="preserve"> </w:t>
      </w:r>
    </w:p>
    <w:p w:rsidR="003A6681" w:rsidRDefault="003A6681" w:rsidP="0034162D">
      <w:pPr>
        <w:spacing w:line="240" w:lineRule="atLeast"/>
        <w:ind w:firstLine="567"/>
        <w:jc w:val="both"/>
        <w:rPr>
          <w:noProof/>
          <w:szCs w:val="22"/>
        </w:rPr>
      </w:pPr>
    </w:p>
    <w:p w:rsidR="003A6681" w:rsidRDefault="003A6681" w:rsidP="0034162D">
      <w:pPr>
        <w:spacing w:line="240" w:lineRule="atLeast"/>
        <w:ind w:firstLine="567"/>
        <w:jc w:val="both"/>
        <w:rPr>
          <w:szCs w:val="28"/>
        </w:rPr>
      </w:pPr>
    </w:p>
    <w:p w:rsidR="003A15E1" w:rsidRDefault="003A15E1" w:rsidP="0034162D">
      <w:pPr>
        <w:spacing w:line="240" w:lineRule="atLeast"/>
        <w:jc w:val="right"/>
        <w:rPr>
          <w:szCs w:val="28"/>
        </w:rPr>
      </w:pPr>
    </w:p>
    <w:p w:rsidR="0034162D" w:rsidRPr="00DB184D" w:rsidRDefault="0034162D" w:rsidP="0034162D">
      <w:pPr>
        <w:spacing w:line="240" w:lineRule="atLeast"/>
        <w:jc w:val="right"/>
        <w:rPr>
          <w:szCs w:val="28"/>
        </w:rPr>
      </w:pPr>
      <w:r w:rsidRPr="00DB184D">
        <w:rPr>
          <w:szCs w:val="28"/>
        </w:rPr>
        <w:lastRenderedPageBreak/>
        <w:t xml:space="preserve">Таблица </w:t>
      </w:r>
      <w:r w:rsidR="00DB184D" w:rsidRPr="00DB184D">
        <w:rPr>
          <w:szCs w:val="28"/>
        </w:rPr>
        <w:t>3</w:t>
      </w:r>
      <w:r w:rsidRPr="00DB184D">
        <w:rPr>
          <w:szCs w:val="28"/>
        </w:rPr>
        <w:t xml:space="preserve">.1 </w:t>
      </w:r>
    </w:p>
    <w:p w:rsidR="0034162D" w:rsidRPr="008E272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2237"/>
        <w:gridCol w:w="2085"/>
      </w:tblGrid>
      <w:tr w:rsidR="0034162D" w:rsidRPr="00CA0709" w:rsidTr="00AD3163">
        <w:trPr>
          <w:trHeight w:val="284"/>
          <w:tblHeader/>
        </w:trPr>
        <w:tc>
          <w:tcPr>
            <w:tcW w:w="5034" w:type="dxa"/>
          </w:tcPr>
          <w:p w:rsidR="0034162D" w:rsidRPr="000D3A2B" w:rsidRDefault="0034162D" w:rsidP="00AD3163">
            <w:pPr>
              <w:spacing w:before="40" w:line="240" w:lineRule="atLeast"/>
              <w:jc w:val="center"/>
              <w:rPr>
                <w:b/>
                <w:sz w:val="20"/>
                <w:szCs w:val="20"/>
              </w:rPr>
            </w:pPr>
          </w:p>
          <w:p w:rsidR="0034162D" w:rsidRPr="000D3A2B" w:rsidRDefault="0034162D" w:rsidP="00AD3163">
            <w:pPr>
              <w:spacing w:before="40" w:line="240" w:lineRule="atLeast"/>
              <w:jc w:val="center"/>
              <w:rPr>
                <w:b/>
                <w:sz w:val="20"/>
                <w:szCs w:val="20"/>
              </w:rPr>
            </w:pPr>
            <w:r w:rsidRPr="000D3A2B">
              <w:rPr>
                <w:b/>
                <w:sz w:val="20"/>
                <w:szCs w:val="20"/>
              </w:rPr>
              <w:t>Наименование показателя</w:t>
            </w:r>
          </w:p>
          <w:p w:rsidR="0034162D" w:rsidRPr="000D3A2B" w:rsidRDefault="0034162D" w:rsidP="00AD3163">
            <w:pPr>
              <w:spacing w:before="40" w:line="240" w:lineRule="atLeast"/>
              <w:jc w:val="right"/>
              <w:rPr>
                <w:b/>
                <w:sz w:val="20"/>
                <w:szCs w:val="20"/>
              </w:rPr>
            </w:pPr>
          </w:p>
          <w:p w:rsidR="0034162D" w:rsidRPr="000D3A2B" w:rsidRDefault="0034162D" w:rsidP="00AD3163">
            <w:pPr>
              <w:spacing w:before="40" w:line="240" w:lineRule="atLeast"/>
              <w:jc w:val="right"/>
              <w:rPr>
                <w:b/>
                <w:sz w:val="20"/>
                <w:szCs w:val="20"/>
              </w:rPr>
            </w:pPr>
          </w:p>
          <w:p w:rsidR="0034162D" w:rsidRPr="000D3A2B" w:rsidRDefault="0034162D" w:rsidP="00AD3163">
            <w:pPr>
              <w:spacing w:before="40" w:line="240" w:lineRule="atLeast"/>
              <w:jc w:val="right"/>
              <w:rPr>
                <w:b/>
                <w:sz w:val="20"/>
                <w:szCs w:val="20"/>
              </w:rPr>
            </w:pPr>
          </w:p>
        </w:tc>
        <w:tc>
          <w:tcPr>
            <w:tcW w:w="2237" w:type="dxa"/>
          </w:tcPr>
          <w:p w:rsidR="0034162D" w:rsidRPr="000D3A2B" w:rsidRDefault="0034162D" w:rsidP="00AD3163">
            <w:pPr>
              <w:spacing w:before="40" w:line="240" w:lineRule="atLeast"/>
              <w:jc w:val="center"/>
              <w:rPr>
                <w:b/>
                <w:sz w:val="20"/>
                <w:szCs w:val="20"/>
              </w:rPr>
            </w:pPr>
            <w:r w:rsidRPr="000D3A2B">
              <w:rPr>
                <w:b/>
                <w:sz w:val="20"/>
                <w:szCs w:val="20"/>
              </w:rPr>
              <w:t>Расчетные</w:t>
            </w:r>
          </w:p>
          <w:p w:rsidR="0034162D" w:rsidRPr="000D3A2B" w:rsidRDefault="0034162D" w:rsidP="00AD3163">
            <w:pPr>
              <w:spacing w:before="40" w:line="240" w:lineRule="atLeast"/>
              <w:jc w:val="center"/>
              <w:rPr>
                <w:b/>
                <w:sz w:val="20"/>
                <w:szCs w:val="20"/>
              </w:rPr>
            </w:pPr>
            <w:r w:rsidRPr="000D3A2B">
              <w:rPr>
                <w:b/>
                <w:sz w:val="20"/>
                <w:szCs w:val="20"/>
              </w:rPr>
              <w:t>показатели</w:t>
            </w:r>
          </w:p>
          <w:p w:rsidR="0034162D" w:rsidRPr="000D3A2B" w:rsidRDefault="0034162D" w:rsidP="00AD3163">
            <w:pPr>
              <w:spacing w:before="40" w:line="240" w:lineRule="atLeast"/>
              <w:jc w:val="center"/>
              <w:rPr>
                <w:b/>
                <w:sz w:val="20"/>
                <w:szCs w:val="20"/>
              </w:rPr>
            </w:pPr>
            <w:r w:rsidRPr="000D3A2B">
              <w:rPr>
                <w:b/>
                <w:sz w:val="20"/>
                <w:szCs w:val="20"/>
              </w:rPr>
              <w:t>минимально</w:t>
            </w:r>
          </w:p>
          <w:p w:rsidR="0034162D" w:rsidRPr="000D3A2B" w:rsidRDefault="0034162D" w:rsidP="00AD3163">
            <w:pPr>
              <w:spacing w:before="40" w:line="240" w:lineRule="atLeast"/>
              <w:jc w:val="center"/>
              <w:rPr>
                <w:b/>
                <w:sz w:val="20"/>
                <w:szCs w:val="20"/>
              </w:rPr>
            </w:pPr>
            <w:r w:rsidRPr="000D3A2B">
              <w:rPr>
                <w:b/>
                <w:sz w:val="20"/>
                <w:szCs w:val="20"/>
              </w:rPr>
              <w:t>допустимого  уровня</w:t>
            </w:r>
          </w:p>
          <w:p w:rsidR="0034162D" w:rsidRPr="000D3A2B" w:rsidRDefault="0034162D" w:rsidP="00AD3163">
            <w:pPr>
              <w:spacing w:before="40" w:line="240" w:lineRule="atLeast"/>
              <w:jc w:val="center"/>
              <w:rPr>
                <w:b/>
                <w:sz w:val="20"/>
                <w:szCs w:val="20"/>
              </w:rPr>
            </w:pPr>
            <w:r w:rsidRPr="000D3A2B">
              <w:rPr>
                <w:b/>
                <w:sz w:val="20"/>
                <w:szCs w:val="20"/>
              </w:rPr>
              <w:t>обеспеченности</w:t>
            </w:r>
          </w:p>
        </w:tc>
        <w:tc>
          <w:tcPr>
            <w:tcW w:w="2085" w:type="dxa"/>
          </w:tcPr>
          <w:p w:rsidR="0034162D" w:rsidRPr="000D3A2B" w:rsidRDefault="0034162D" w:rsidP="00AD3163">
            <w:pPr>
              <w:spacing w:before="40"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RPr="00CA0709" w:rsidTr="00AD3163">
        <w:trPr>
          <w:trHeight w:val="227"/>
        </w:trPr>
        <w:tc>
          <w:tcPr>
            <w:tcW w:w="5034" w:type="dxa"/>
          </w:tcPr>
          <w:p w:rsidR="0034162D" w:rsidRPr="000D3A2B" w:rsidRDefault="003A15E1" w:rsidP="00AD3163">
            <w:pPr>
              <w:spacing w:before="40" w:line="240" w:lineRule="atLeast"/>
              <w:rPr>
                <w:sz w:val="20"/>
                <w:szCs w:val="20"/>
              </w:rPr>
            </w:pPr>
            <w:r>
              <w:rPr>
                <w:sz w:val="20"/>
                <w:szCs w:val="20"/>
              </w:rPr>
              <w:t xml:space="preserve">Автомобильные дороги местного значения в границах населенных пунктов </w:t>
            </w:r>
          </w:p>
        </w:tc>
        <w:tc>
          <w:tcPr>
            <w:tcW w:w="2237" w:type="dxa"/>
          </w:tcPr>
          <w:p w:rsidR="003A15E1" w:rsidRPr="00C508CB" w:rsidRDefault="003A15E1" w:rsidP="003A15E1">
            <w:pPr>
              <w:pStyle w:val="Default"/>
              <w:jc w:val="center"/>
              <w:rPr>
                <w:sz w:val="20"/>
                <w:szCs w:val="20"/>
              </w:rPr>
            </w:pPr>
            <w:r w:rsidRPr="00C508CB">
              <w:rPr>
                <w:sz w:val="20"/>
                <w:szCs w:val="20"/>
              </w:rPr>
              <w:t xml:space="preserve">80% общей протяженности автомобильных дорог местного значения </w:t>
            </w:r>
            <w:r>
              <w:rPr>
                <w:sz w:val="20"/>
                <w:szCs w:val="20"/>
              </w:rPr>
              <w:t>в</w:t>
            </w:r>
            <w:r w:rsidRPr="00C508CB">
              <w:rPr>
                <w:sz w:val="20"/>
                <w:szCs w:val="20"/>
              </w:rPr>
              <w:t xml:space="preserve"> границ</w:t>
            </w:r>
            <w:r>
              <w:rPr>
                <w:sz w:val="20"/>
                <w:szCs w:val="20"/>
              </w:rPr>
              <w:t>ах</w:t>
            </w:r>
            <w:r w:rsidRPr="00C508CB">
              <w:rPr>
                <w:sz w:val="20"/>
                <w:szCs w:val="20"/>
              </w:rPr>
              <w:t xml:space="preserve"> населенных пунктов с твердым покрытием, находящимся на балансе муниципального образования </w:t>
            </w:r>
          </w:p>
          <w:p w:rsidR="0034162D" w:rsidRPr="000D3A2B" w:rsidRDefault="0034162D" w:rsidP="00AD3163">
            <w:pPr>
              <w:spacing w:before="40" w:line="240" w:lineRule="atLeast"/>
              <w:jc w:val="center"/>
              <w:rPr>
                <w:sz w:val="20"/>
                <w:szCs w:val="20"/>
              </w:rPr>
            </w:pPr>
          </w:p>
        </w:tc>
        <w:tc>
          <w:tcPr>
            <w:tcW w:w="2085" w:type="dxa"/>
          </w:tcPr>
          <w:p w:rsidR="0034162D" w:rsidRPr="000D3A2B" w:rsidRDefault="0034162D" w:rsidP="00AD3163">
            <w:pPr>
              <w:spacing w:before="40" w:line="240" w:lineRule="atLeast"/>
              <w:jc w:val="center"/>
              <w:rPr>
                <w:sz w:val="20"/>
                <w:szCs w:val="20"/>
              </w:rPr>
            </w:pPr>
            <w:r w:rsidRPr="000D3A2B">
              <w:rPr>
                <w:sz w:val="20"/>
                <w:szCs w:val="20"/>
              </w:rPr>
              <w:t>Не нормируются</w:t>
            </w:r>
          </w:p>
        </w:tc>
      </w:tr>
      <w:tr w:rsidR="0034162D" w:rsidRPr="00CA0709" w:rsidTr="00AD3163">
        <w:trPr>
          <w:trHeight w:val="558"/>
        </w:trPr>
        <w:tc>
          <w:tcPr>
            <w:tcW w:w="5034" w:type="dxa"/>
          </w:tcPr>
          <w:p w:rsidR="0034162D" w:rsidRPr="000D3A2B" w:rsidRDefault="0034162D" w:rsidP="003A15E1">
            <w:pPr>
              <w:spacing w:before="40" w:line="240" w:lineRule="atLeast"/>
              <w:rPr>
                <w:sz w:val="20"/>
                <w:szCs w:val="20"/>
              </w:rPr>
            </w:pPr>
            <w:r w:rsidRPr="000D3A2B">
              <w:rPr>
                <w:sz w:val="20"/>
                <w:szCs w:val="20"/>
              </w:rPr>
              <w:t xml:space="preserve">Затраты времени на трудовые передвижения (пешеходные или с использованием транспорта) </w:t>
            </w:r>
          </w:p>
        </w:tc>
        <w:tc>
          <w:tcPr>
            <w:tcW w:w="2237" w:type="dxa"/>
          </w:tcPr>
          <w:p w:rsidR="0034162D" w:rsidRPr="000D3A2B" w:rsidRDefault="0034162D" w:rsidP="00AD3163">
            <w:pPr>
              <w:spacing w:before="40" w:line="240" w:lineRule="atLeast"/>
              <w:jc w:val="center"/>
              <w:rPr>
                <w:sz w:val="20"/>
                <w:szCs w:val="20"/>
              </w:rPr>
            </w:pPr>
            <w:r w:rsidRPr="000D3A2B">
              <w:rPr>
                <w:sz w:val="20"/>
                <w:szCs w:val="20"/>
              </w:rPr>
              <w:t>Не более 30 минут</w:t>
            </w:r>
          </w:p>
        </w:tc>
        <w:tc>
          <w:tcPr>
            <w:tcW w:w="2085" w:type="dxa"/>
          </w:tcPr>
          <w:p w:rsidR="0034162D" w:rsidRPr="000D3A2B" w:rsidRDefault="0034162D" w:rsidP="00AD3163">
            <w:pPr>
              <w:spacing w:before="40" w:line="240" w:lineRule="atLeast"/>
              <w:jc w:val="center"/>
              <w:rPr>
                <w:sz w:val="20"/>
                <w:szCs w:val="20"/>
              </w:rPr>
            </w:pPr>
            <w:r w:rsidRPr="000D3A2B">
              <w:rPr>
                <w:sz w:val="20"/>
                <w:szCs w:val="20"/>
              </w:rPr>
              <w:t>Не нормируются</w:t>
            </w:r>
          </w:p>
        </w:tc>
      </w:tr>
    </w:tbl>
    <w:p w:rsidR="0034162D" w:rsidRDefault="003A15E1" w:rsidP="0034162D">
      <w:pPr>
        <w:spacing w:line="240" w:lineRule="atLeast"/>
        <w:ind w:firstLine="567"/>
        <w:jc w:val="both"/>
        <w:rPr>
          <w:szCs w:val="28"/>
        </w:rPr>
      </w:pPr>
      <w:r>
        <w:rPr>
          <w:szCs w:val="28"/>
        </w:rPr>
        <w:t>3</w:t>
      </w:r>
      <w:r w:rsidR="0034162D">
        <w:rPr>
          <w:szCs w:val="28"/>
        </w:rPr>
        <w:t>.1.1.</w:t>
      </w:r>
      <w:r>
        <w:rPr>
          <w:szCs w:val="28"/>
        </w:rPr>
        <w:t>2</w:t>
      </w:r>
      <w:r w:rsidR="0034162D">
        <w:rPr>
          <w:szCs w:val="28"/>
        </w:rPr>
        <w:t xml:space="preserve">. </w:t>
      </w:r>
      <w:r w:rsidR="0034162D" w:rsidRPr="00F7326C">
        <w:rPr>
          <w:szCs w:val="28"/>
        </w:rPr>
        <w:t>Сельские улицы и дороги</w:t>
      </w:r>
      <w:r>
        <w:rPr>
          <w:szCs w:val="28"/>
        </w:rPr>
        <w:t xml:space="preserve"> </w:t>
      </w:r>
      <w:proofErr w:type="spellStart"/>
      <w:r w:rsidR="003D4CD0" w:rsidRPr="005257DE">
        <w:rPr>
          <w:szCs w:val="28"/>
        </w:rPr>
        <w:t>Троснянского</w:t>
      </w:r>
      <w:proofErr w:type="spellEnd"/>
      <w:r w:rsidRPr="0034162D">
        <w:rPr>
          <w:szCs w:val="28"/>
        </w:rPr>
        <w:t xml:space="preserve"> сельского поселения </w:t>
      </w:r>
      <w:r>
        <w:rPr>
          <w:szCs w:val="28"/>
        </w:rPr>
        <w:t xml:space="preserve"> </w:t>
      </w:r>
      <w:r w:rsidR="0034162D" w:rsidRPr="00F7326C">
        <w:rPr>
          <w:szCs w:val="28"/>
        </w:rPr>
        <w:t xml:space="preserve">разделяются на категории в зависимости от их назначения. Классификация сельских улиц и дорог приведена в таблице </w:t>
      </w:r>
      <w:r>
        <w:rPr>
          <w:szCs w:val="28"/>
        </w:rPr>
        <w:t>3</w:t>
      </w:r>
      <w:r w:rsidR="0034162D">
        <w:rPr>
          <w:szCs w:val="28"/>
        </w:rPr>
        <w:t>.</w:t>
      </w:r>
      <w:r>
        <w:rPr>
          <w:szCs w:val="28"/>
        </w:rPr>
        <w:t>2</w:t>
      </w:r>
      <w:r w:rsidR="0034162D">
        <w:rPr>
          <w:szCs w:val="28"/>
        </w:rPr>
        <w:t>.</w:t>
      </w:r>
    </w:p>
    <w:p w:rsidR="0034162D" w:rsidRPr="003A15E1" w:rsidRDefault="0034162D" w:rsidP="0034162D">
      <w:pPr>
        <w:spacing w:line="240" w:lineRule="atLeast"/>
        <w:jc w:val="right"/>
        <w:rPr>
          <w:szCs w:val="28"/>
        </w:rPr>
      </w:pPr>
      <w:r w:rsidRPr="003A15E1">
        <w:rPr>
          <w:szCs w:val="28"/>
        </w:rPr>
        <w:t xml:space="preserve">Таблица </w:t>
      </w:r>
      <w:r w:rsidR="003A15E1" w:rsidRPr="003A15E1">
        <w:rPr>
          <w:szCs w:val="28"/>
        </w:rPr>
        <w:t>3</w:t>
      </w:r>
      <w:r w:rsidRPr="003A15E1">
        <w:rPr>
          <w:szCs w:val="28"/>
        </w:rPr>
        <w:t>.</w:t>
      </w:r>
      <w:r w:rsidR="003A15E1" w:rsidRPr="003A15E1">
        <w:rPr>
          <w:szCs w:val="28"/>
        </w:rPr>
        <w:t>2</w:t>
      </w:r>
      <w:r w:rsidRPr="003A15E1">
        <w:rPr>
          <w:szCs w:val="28"/>
        </w:rPr>
        <w:t xml:space="preserve"> </w:t>
      </w:r>
    </w:p>
    <w:p w:rsidR="0034162D" w:rsidRPr="008E2721" w:rsidRDefault="0034162D" w:rsidP="003A15E1">
      <w:pPr>
        <w:spacing w:line="240" w:lineRule="atLeast"/>
        <w:rPr>
          <w:rFonts w:ascii="Garamond" w:hAnsi="Garamond"/>
          <w:szCs w:val="28"/>
        </w:rPr>
      </w:pP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26"/>
        <w:gridCol w:w="2230"/>
      </w:tblGrid>
      <w:tr w:rsidR="0034162D" w:rsidTr="00AD3163">
        <w:trPr>
          <w:tblHeader/>
        </w:trPr>
        <w:tc>
          <w:tcPr>
            <w:tcW w:w="7305" w:type="dxa"/>
          </w:tcPr>
          <w:p w:rsidR="0034162D" w:rsidRPr="000F1A64" w:rsidRDefault="0034162D" w:rsidP="00AD3163">
            <w:pPr>
              <w:spacing w:line="240" w:lineRule="atLeast"/>
              <w:jc w:val="center"/>
              <w:rPr>
                <w:b/>
                <w:sz w:val="20"/>
                <w:szCs w:val="28"/>
              </w:rPr>
            </w:pPr>
            <w:r w:rsidRPr="000F1A64">
              <w:rPr>
                <w:b/>
                <w:sz w:val="20"/>
                <w:szCs w:val="28"/>
              </w:rPr>
              <w:t>Основное назначение дорог и улиц</w:t>
            </w:r>
          </w:p>
        </w:tc>
        <w:tc>
          <w:tcPr>
            <w:tcW w:w="2266" w:type="dxa"/>
          </w:tcPr>
          <w:p w:rsidR="0034162D" w:rsidRPr="000F1A64" w:rsidRDefault="0034162D" w:rsidP="00AD3163">
            <w:pPr>
              <w:spacing w:line="240" w:lineRule="atLeast"/>
              <w:jc w:val="center"/>
              <w:rPr>
                <w:b/>
                <w:sz w:val="20"/>
                <w:szCs w:val="28"/>
              </w:rPr>
            </w:pPr>
            <w:r w:rsidRPr="000F1A64">
              <w:rPr>
                <w:b/>
                <w:sz w:val="20"/>
                <w:szCs w:val="28"/>
              </w:rPr>
              <w:t>Категория дорог и ули</w:t>
            </w:r>
            <w:r>
              <w:rPr>
                <w:b/>
                <w:sz w:val="20"/>
                <w:szCs w:val="28"/>
              </w:rPr>
              <w:t>ц</w:t>
            </w:r>
          </w:p>
        </w:tc>
      </w:tr>
      <w:tr w:rsidR="0034162D" w:rsidTr="00AD3163">
        <w:tc>
          <w:tcPr>
            <w:tcW w:w="7305" w:type="dxa"/>
          </w:tcPr>
          <w:p w:rsidR="0034162D" w:rsidRDefault="0034162D" w:rsidP="00AD3163">
            <w:pPr>
              <w:spacing w:line="240" w:lineRule="atLeast"/>
              <w:rPr>
                <w:szCs w:val="28"/>
              </w:rPr>
            </w:pPr>
            <w:r>
              <w:rPr>
                <w:sz w:val="22"/>
                <w:szCs w:val="28"/>
              </w:rPr>
              <w:t>Проходят по всей территории сельского населенного пункта, осуществляют основные транспортные и пешеходные связи, а так же связь жилой территории с общественным центром. Выходят на внешние дороги</w:t>
            </w:r>
          </w:p>
        </w:tc>
        <w:tc>
          <w:tcPr>
            <w:tcW w:w="2266" w:type="dxa"/>
          </w:tcPr>
          <w:p w:rsidR="0034162D" w:rsidRDefault="0034162D" w:rsidP="00AD3163">
            <w:pPr>
              <w:spacing w:line="240" w:lineRule="atLeast"/>
              <w:jc w:val="center"/>
              <w:rPr>
                <w:szCs w:val="28"/>
              </w:rPr>
            </w:pPr>
            <w:r w:rsidRPr="000329EB">
              <w:rPr>
                <w:sz w:val="22"/>
                <w:szCs w:val="28"/>
              </w:rPr>
              <w:t>Основные улицы сельского поселения</w:t>
            </w:r>
          </w:p>
        </w:tc>
      </w:tr>
      <w:tr w:rsidR="0034162D" w:rsidTr="00AD3163">
        <w:tc>
          <w:tcPr>
            <w:tcW w:w="7305" w:type="dxa"/>
          </w:tcPr>
          <w:p w:rsidR="0034162D" w:rsidRDefault="0034162D" w:rsidP="00AD3163">
            <w:pPr>
              <w:spacing w:line="240" w:lineRule="atLeast"/>
              <w:rPr>
                <w:szCs w:val="28"/>
              </w:rPr>
            </w:pPr>
            <w:r>
              <w:rPr>
                <w:sz w:val="22"/>
                <w:szCs w:val="28"/>
              </w:rPr>
              <w:t>Обеспечивают связь жилой застройки с основными улицами</w:t>
            </w:r>
          </w:p>
        </w:tc>
        <w:tc>
          <w:tcPr>
            <w:tcW w:w="2266" w:type="dxa"/>
          </w:tcPr>
          <w:p w:rsidR="0034162D" w:rsidRDefault="0034162D" w:rsidP="00AD3163">
            <w:pPr>
              <w:spacing w:line="240" w:lineRule="atLeast"/>
              <w:jc w:val="center"/>
              <w:rPr>
                <w:szCs w:val="28"/>
              </w:rPr>
            </w:pPr>
            <w:r w:rsidRPr="000329EB">
              <w:rPr>
                <w:sz w:val="22"/>
                <w:szCs w:val="28"/>
              </w:rPr>
              <w:t>Местные улицы</w:t>
            </w:r>
          </w:p>
        </w:tc>
      </w:tr>
      <w:tr w:rsidR="0034162D" w:rsidTr="00AD3163">
        <w:tc>
          <w:tcPr>
            <w:tcW w:w="7305" w:type="dxa"/>
          </w:tcPr>
          <w:p w:rsidR="0034162D" w:rsidRDefault="0034162D" w:rsidP="00AD3163">
            <w:pPr>
              <w:spacing w:line="240" w:lineRule="atLeast"/>
              <w:rPr>
                <w:szCs w:val="28"/>
              </w:rPr>
            </w:pPr>
            <w:r>
              <w:rPr>
                <w:sz w:val="22"/>
                <w:szCs w:val="28"/>
              </w:rPr>
              <w:t>Обеспечивают связь жилых и производственных территорий, обслуживают производственные территории</w:t>
            </w:r>
          </w:p>
        </w:tc>
        <w:tc>
          <w:tcPr>
            <w:tcW w:w="2266" w:type="dxa"/>
          </w:tcPr>
          <w:p w:rsidR="0034162D" w:rsidRDefault="0034162D" w:rsidP="00AD3163">
            <w:pPr>
              <w:spacing w:line="240" w:lineRule="atLeast"/>
              <w:jc w:val="center"/>
              <w:rPr>
                <w:szCs w:val="28"/>
              </w:rPr>
            </w:pPr>
            <w:r>
              <w:rPr>
                <w:sz w:val="22"/>
                <w:szCs w:val="28"/>
              </w:rPr>
              <w:t>Местные дороги</w:t>
            </w:r>
          </w:p>
        </w:tc>
      </w:tr>
      <w:tr w:rsidR="0034162D" w:rsidTr="00AD3163">
        <w:tc>
          <w:tcPr>
            <w:tcW w:w="7305" w:type="dxa"/>
          </w:tcPr>
          <w:p w:rsidR="0034162D" w:rsidRDefault="0034162D" w:rsidP="00AD3163">
            <w:pPr>
              <w:spacing w:line="240" w:lineRule="atLeast"/>
              <w:rPr>
                <w:szCs w:val="28"/>
              </w:rPr>
            </w:pPr>
            <w:r>
              <w:rPr>
                <w:sz w:val="22"/>
                <w:szCs w:val="28"/>
              </w:rPr>
              <w:t xml:space="preserve">Обеспечивают непосредственный </w:t>
            </w:r>
            <w:proofErr w:type="spellStart"/>
            <w:r>
              <w:rPr>
                <w:sz w:val="22"/>
                <w:szCs w:val="28"/>
              </w:rPr>
              <w:t>подьезд</w:t>
            </w:r>
            <w:proofErr w:type="spellEnd"/>
            <w:r>
              <w:rPr>
                <w:sz w:val="22"/>
                <w:szCs w:val="28"/>
              </w:rPr>
              <w:t xml:space="preserve"> к участкам жилой, производственной и общественной застройки</w:t>
            </w:r>
          </w:p>
        </w:tc>
        <w:tc>
          <w:tcPr>
            <w:tcW w:w="2266" w:type="dxa"/>
          </w:tcPr>
          <w:p w:rsidR="0034162D" w:rsidRDefault="0034162D" w:rsidP="00AD3163">
            <w:pPr>
              <w:spacing w:line="240" w:lineRule="atLeast"/>
              <w:jc w:val="center"/>
              <w:rPr>
                <w:szCs w:val="28"/>
              </w:rPr>
            </w:pPr>
            <w:r>
              <w:rPr>
                <w:sz w:val="22"/>
                <w:szCs w:val="28"/>
              </w:rPr>
              <w:t>Проезды</w:t>
            </w:r>
          </w:p>
        </w:tc>
      </w:tr>
    </w:tbl>
    <w:p w:rsidR="0034162D" w:rsidRPr="00985533" w:rsidRDefault="00985533" w:rsidP="00985533">
      <w:pPr>
        <w:spacing w:line="240" w:lineRule="atLeast"/>
        <w:ind w:firstLine="567"/>
        <w:jc w:val="both"/>
        <w:rPr>
          <w:szCs w:val="28"/>
        </w:rPr>
      </w:pPr>
      <w:r>
        <w:rPr>
          <w:szCs w:val="28"/>
        </w:rPr>
        <w:t>3</w:t>
      </w:r>
      <w:r w:rsidR="0034162D">
        <w:rPr>
          <w:szCs w:val="28"/>
        </w:rPr>
        <w:t>.1.1.</w:t>
      </w:r>
      <w:r>
        <w:rPr>
          <w:szCs w:val="28"/>
        </w:rPr>
        <w:t>3</w:t>
      </w:r>
      <w:r w:rsidR="0034162D">
        <w:rPr>
          <w:szCs w:val="28"/>
        </w:rPr>
        <w:t>.</w:t>
      </w:r>
      <w:r w:rsidR="0034162D" w:rsidRPr="00254593">
        <w:rPr>
          <w:szCs w:val="28"/>
        </w:rPr>
        <w:t xml:space="preserve"> </w:t>
      </w:r>
      <w:r w:rsidR="0034162D">
        <w:rPr>
          <w:szCs w:val="28"/>
        </w:rPr>
        <w:t>О</w:t>
      </w:r>
      <w:r w:rsidR="0034162D" w:rsidRPr="00254593">
        <w:rPr>
          <w:noProof/>
        </w:rPr>
        <w:t xml:space="preserve">сновные расчетные параметры </w:t>
      </w:r>
      <w:r w:rsidR="0034162D">
        <w:rPr>
          <w:noProof/>
        </w:rPr>
        <w:t xml:space="preserve">уличной </w:t>
      </w:r>
      <w:proofErr w:type="spellStart"/>
      <w:r w:rsidR="003D4CD0" w:rsidRPr="005257DE">
        <w:rPr>
          <w:szCs w:val="28"/>
        </w:rPr>
        <w:t>Троснянского</w:t>
      </w:r>
      <w:proofErr w:type="spellEnd"/>
      <w:r w:rsidRPr="0034162D">
        <w:rPr>
          <w:szCs w:val="28"/>
        </w:rPr>
        <w:t xml:space="preserve"> сельского поселения </w:t>
      </w:r>
      <w:r>
        <w:rPr>
          <w:szCs w:val="28"/>
        </w:rPr>
        <w:t xml:space="preserve"> </w:t>
      </w:r>
      <w:r w:rsidR="0034162D" w:rsidRPr="00254593">
        <w:rPr>
          <w:szCs w:val="28"/>
        </w:rPr>
        <w:t xml:space="preserve"> приведены в таблице</w:t>
      </w:r>
      <w:r w:rsidR="0034162D">
        <w:rPr>
          <w:szCs w:val="28"/>
        </w:rPr>
        <w:t xml:space="preserve"> </w:t>
      </w:r>
      <w:r>
        <w:rPr>
          <w:szCs w:val="28"/>
        </w:rPr>
        <w:t>3</w:t>
      </w:r>
      <w:r w:rsidR="0034162D">
        <w:rPr>
          <w:szCs w:val="28"/>
        </w:rPr>
        <w:t>.</w:t>
      </w:r>
      <w:r>
        <w:rPr>
          <w:szCs w:val="28"/>
        </w:rPr>
        <w:t>3</w:t>
      </w:r>
      <w:r w:rsidR="0034162D">
        <w:rPr>
          <w:szCs w:val="28"/>
        </w:rPr>
        <w:t>.</w:t>
      </w:r>
      <w:r w:rsidR="0034162D" w:rsidRPr="00994345">
        <w:rPr>
          <w:noProof/>
          <w:szCs w:val="22"/>
        </w:rPr>
        <w:t xml:space="preserve"> </w:t>
      </w:r>
    </w:p>
    <w:p w:rsidR="0034162D" w:rsidRPr="00985533" w:rsidRDefault="0034162D" w:rsidP="0034162D">
      <w:pPr>
        <w:spacing w:line="240" w:lineRule="atLeast"/>
        <w:jc w:val="right"/>
        <w:rPr>
          <w:noProof/>
          <w:szCs w:val="22"/>
        </w:rPr>
      </w:pPr>
      <w:r w:rsidRPr="00985533">
        <w:rPr>
          <w:noProof/>
          <w:szCs w:val="22"/>
        </w:rPr>
        <w:t xml:space="preserve">Таблица </w:t>
      </w:r>
      <w:r w:rsidR="00985533" w:rsidRPr="00985533">
        <w:rPr>
          <w:noProof/>
          <w:szCs w:val="22"/>
        </w:rPr>
        <w:t>3</w:t>
      </w:r>
      <w:r w:rsidRPr="00985533">
        <w:rPr>
          <w:noProof/>
          <w:szCs w:val="22"/>
        </w:rPr>
        <w:t>.</w:t>
      </w:r>
      <w:r w:rsidR="00985533" w:rsidRPr="00985533">
        <w:rPr>
          <w:noProof/>
          <w:szCs w:val="22"/>
        </w:rPr>
        <w:t>3</w:t>
      </w:r>
      <w:r w:rsidRPr="00985533">
        <w:rPr>
          <w:noProof/>
          <w:szCs w:val="22"/>
        </w:rPr>
        <w:t xml:space="preserve"> </w:t>
      </w:r>
    </w:p>
    <w:p w:rsidR="0034162D" w:rsidRPr="00EB6031" w:rsidRDefault="0034162D" w:rsidP="0034162D">
      <w:pPr>
        <w:spacing w:line="240" w:lineRule="atLeast"/>
        <w:jc w:val="center"/>
        <w:rPr>
          <w:rFonts w:ascii="Garamond" w:hAnsi="Garamond"/>
          <w:shadow/>
          <w:noProof/>
        </w:rPr>
      </w:pPr>
    </w:p>
    <w:tbl>
      <w:tblPr>
        <w:tblW w:w="9402" w:type="dxa"/>
        <w:tblInd w:w="113" w:type="dxa"/>
        <w:tblLook w:val="01E0" w:firstRow="1" w:lastRow="1" w:firstColumn="1" w:lastColumn="1" w:noHBand="0" w:noVBand="0"/>
      </w:tblPr>
      <w:tblGrid>
        <w:gridCol w:w="1394"/>
        <w:gridCol w:w="1163"/>
        <w:gridCol w:w="1163"/>
        <w:gridCol w:w="1506"/>
        <w:gridCol w:w="1433"/>
        <w:gridCol w:w="1433"/>
        <w:gridCol w:w="1310"/>
      </w:tblGrid>
      <w:tr w:rsidR="0034162D" w:rsidTr="00AD3163">
        <w:trPr>
          <w:tblHeader/>
        </w:trPr>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hadow/>
                <w:noProof/>
                <w:sz w:val="20"/>
                <w:szCs w:val="20"/>
              </w:rPr>
            </w:pPr>
            <w:r w:rsidRPr="000D3A2B">
              <w:rPr>
                <w:b/>
                <w:shadow/>
                <w:noProof/>
                <w:sz w:val="20"/>
                <w:szCs w:val="20"/>
              </w:rPr>
              <w:t>Категория сельских улиц и дорог</w:t>
            </w:r>
          </w:p>
        </w:tc>
        <w:tc>
          <w:tcPr>
            <w:tcW w:w="1163" w:type="dxa"/>
            <w:tcBorders>
              <w:top w:val="single" w:sz="4" w:space="0" w:color="000000"/>
              <w:left w:val="single" w:sz="4" w:space="0" w:color="000000"/>
              <w:bottom w:val="single" w:sz="4" w:space="0" w:color="000000"/>
              <w:right w:val="single" w:sz="4" w:space="0" w:color="000000"/>
            </w:tcBorders>
            <w:vAlign w:val="center"/>
          </w:tcPr>
          <w:p w:rsidR="0034162D" w:rsidRPr="000D3A2B" w:rsidRDefault="0034162D" w:rsidP="00AD3163">
            <w:pPr>
              <w:suppressAutoHyphens/>
              <w:spacing w:line="240" w:lineRule="atLeast"/>
              <w:jc w:val="center"/>
              <w:rPr>
                <w:b/>
                <w:sz w:val="20"/>
                <w:szCs w:val="20"/>
              </w:rPr>
            </w:pPr>
            <w:r w:rsidRPr="000D3A2B">
              <w:rPr>
                <w:b/>
                <w:sz w:val="20"/>
                <w:szCs w:val="20"/>
              </w:rPr>
              <w:t>Расчетная скорость движения, км/ч</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uppressAutoHyphens/>
              <w:spacing w:line="240" w:lineRule="atLeast"/>
              <w:jc w:val="center"/>
              <w:rPr>
                <w:b/>
                <w:sz w:val="20"/>
                <w:szCs w:val="20"/>
              </w:rPr>
            </w:pPr>
            <w:r w:rsidRPr="000D3A2B">
              <w:rPr>
                <w:b/>
                <w:sz w:val="20"/>
                <w:szCs w:val="20"/>
              </w:rPr>
              <w:t>Ширина полосы движения,</w:t>
            </w:r>
          </w:p>
          <w:p w:rsidR="0034162D" w:rsidRPr="000D3A2B" w:rsidRDefault="0034162D" w:rsidP="00AD3163">
            <w:pPr>
              <w:spacing w:line="240" w:lineRule="atLeast"/>
              <w:jc w:val="center"/>
              <w:rPr>
                <w:b/>
                <w:sz w:val="20"/>
                <w:szCs w:val="20"/>
              </w:rPr>
            </w:pPr>
            <w:r w:rsidRPr="000D3A2B">
              <w:rPr>
                <w:b/>
                <w:sz w:val="20"/>
                <w:szCs w:val="20"/>
              </w:rPr>
              <w:t>м</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Число полос движения</w:t>
            </w:r>
          </w:p>
          <w:p w:rsidR="0034162D" w:rsidRPr="000D3A2B" w:rsidRDefault="0034162D" w:rsidP="00AD3163">
            <w:pPr>
              <w:spacing w:line="240" w:lineRule="atLeast"/>
              <w:jc w:val="center"/>
              <w:rPr>
                <w:b/>
                <w:sz w:val="20"/>
                <w:szCs w:val="20"/>
              </w:rPr>
            </w:pPr>
            <w:r w:rsidRPr="000D3A2B">
              <w:rPr>
                <w:b/>
                <w:sz w:val="20"/>
                <w:szCs w:val="20"/>
              </w:rPr>
              <w:t>(суммарно</w:t>
            </w:r>
          </w:p>
          <w:p w:rsidR="0034162D" w:rsidRPr="000D3A2B" w:rsidRDefault="0034162D" w:rsidP="00AD3163">
            <w:pPr>
              <w:spacing w:line="240" w:lineRule="atLeast"/>
              <w:jc w:val="center"/>
              <w:rPr>
                <w:b/>
                <w:sz w:val="20"/>
                <w:szCs w:val="20"/>
              </w:rPr>
            </w:pPr>
            <w:r w:rsidRPr="000D3A2B">
              <w:rPr>
                <w:b/>
                <w:sz w:val="20"/>
                <w:szCs w:val="20"/>
              </w:rPr>
              <w:t xml:space="preserve"> в двух направлениях</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Наименьший радиус кривых в плане, без виража, м</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b/>
                <w:sz w:val="20"/>
                <w:szCs w:val="20"/>
              </w:rPr>
            </w:pPr>
            <w:r w:rsidRPr="000D3A2B">
              <w:rPr>
                <w:b/>
                <w:sz w:val="20"/>
                <w:szCs w:val="20"/>
              </w:rPr>
              <w:t>Наименьший продольный уклон, %</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jc w:val="center"/>
              <w:rPr>
                <w:sz w:val="20"/>
                <w:szCs w:val="20"/>
              </w:rPr>
            </w:pPr>
            <w:r w:rsidRPr="000D3A2B">
              <w:rPr>
                <w:b/>
                <w:sz w:val="20"/>
                <w:szCs w:val="20"/>
              </w:rPr>
              <w:t>Ширина пешеходной части тротуара, м</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Основные улицы сельского поселения</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60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2-4</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220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70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1,5</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Местные улицы</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2,25</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Местные дороги</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2,75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2</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 xml:space="preserve">1,0* </w:t>
            </w:r>
          </w:p>
        </w:tc>
      </w:tr>
      <w:tr w:rsidR="0034162D" w:rsidTr="00AD3163">
        <w:tc>
          <w:tcPr>
            <w:tcW w:w="1394"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rPr>
                <w:sz w:val="20"/>
                <w:szCs w:val="20"/>
              </w:rPr>
            </w:pPr>
            <w:r w:rsidRPr="000D3A2B">
              <w:rPr>
                <w:sz w:val="20"/>
                <w:szCs w:val="20"/>
              </w:rPr>
              <w:t>Проезды</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30</w:t>
            </w:r>
          </w:p>
        </w:tc>
        <w:tc>
          <w:tcPr>
            <w:tcW w:w="116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4,5</w:t>
            </w:r>
          </w:p>
        </w:tc>
        <w:tc>
          <w:tcPr>
            <w:tcW w:w="1506"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1</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40</w:t>
            </w:r>
          </w:p>
        </w:tc>
        <w:tc>
          <w:tcPr>
            <w:tcW w:w="1433"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80</w:t>
            </w:r>
          </w:p>
        </w:tc>
        <w:tc>
          <w:tcPr>
            <w:tcW w:w="1310" w:type="dxa"/>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7"/>
              <w:jc w:val="center"/>
              <w:rPr>
                <w:sz w:val="20"/>
                <w:szCs w:val="20"/>
              </w:rPr>
            </w:pPr>
            <w:r w:rsidRPr="000D3A2B">
              <w:rPr>
                <w:sz w:val="20"/>
                <w:szCs w:val="20"/>
              </w:rPr>
              <w:t>-</w:t>
            </w:r>
          </w:p>
        </w:tc>
      </w:tr>
      <w:tr w:rsidR="0034162D" w:rsidTr="00AD3163">
        <w:tc>
          <w:tcPr>
            <w:tcW w:w="9402" w:type="dxa"/>
            <w:gridSpan w:val="7"/>
            <w:tcBorders>
              <w:top w:val="single" w:sz="4" w:space="0" w:color="000000"/>
              <w:left w:val="single" w:sz="4" w:space="0" w:color="000000"/>
              <w:bottom w:val="single" w:sz="4" w:space="0" w:color="000000"/>
              <w:right w:val="single" w:sz="4" w:space="0" w:color="000000"/>
            </w:tcBorders>
          </w:tcPr>
          <w:p w:rsidR="0034162D" w:rsidRPr="000D3A2B" w:rsidRDefault="0034162D" w:rsidP="00AD3163">
            <w:pPr>
              <w:spacing w:line="240" w:lineRule="atLeast"/>
              <w:ind w:firstLine="567"/>
              <w:rPr>
                <w:sz w:val="20"/>
                <w:szCs w:val="20"/>
              </w:rPr>
            </w:pPr>
            <w:r w:rsidRPr="000D3A2B">
              <w:rPr>
                <w:sz w:val="20"/>
                <w:szCs w:val="20"/>
              </w:rPr>
              <w:t>*Пешеходную часть тротуара допускается устраивать с одной стороны</w:t>
            </w:r>
          </w:p>
        </w:tc>
      </w:tr>
    </w:tbl>
    <w:p w:rsidR="0034162D" w:rsidRPr="00E0195E" w:rsidRDefault="00985533" w:rsidP="0034162D">
      <w:pPr>
        <w:spacing w:line="240" w:lineRule="atLeast"/>
        <w:ind w:firstLine="567"/>
        <w:jc w:val="both"/>
        <w:rPr>
          <w:bCs/>
          <w:szCs w:val="28"/>
        </w:rPr>
      </w:pPr>
      <w:r>
        <w:rPr>
          <w:szCs w:val="28"/>
        </w:rPr>
        <w:lastRenderedPageBreak/>
        <w:t>3</w:t>
      </w:r>
      <w:r w:rsidR="0034162D">
        <w:rPr>
          <w:szCs w:val="28"/>
        </w:rPr>
        <w:t>.1.1.</w:t>
      </w:r>
      <w:r>
        <w:rPr>
          <w:szCs w:val="28"/>
        </w:rPr>
        <w:t>4</w:t>
      </w:r>
      <w:r w:rsidR="0034162D">
        <w:rPr>
          <w:szCs w:val="28"/>
        </w:rPr>
        <w:t xml:space="preserve">. </w:t>
      </w:r>
      <w:r w:rsidR="0034162D" w:rsidRPr="00E0195E">
        <w:rPr>
          <w:bCs/>
          <w:szCs w:val="28"/>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0034162D" w:rsidRPr="00E0195E">
          <w:rPr>
            <w:bCs/>
            <w:szCs w:val="28"/>
          </w:rPr>
          <w:t>25 м</w:t>
        </w:r>
      </w:smartTag>
      <w:r w:rsidR="0034162D" w:rsidRPr="00E0195E">
        <w:rPr>
          <w:bCs/>
          <w:szCs w:val="28"/>
        </w:rPr>
        <w:t xml:space="preserve">. </w:t>
      </w:r>
    </w:p>
    <w:p w:rsidR="0034162D" w:rsidRPr="00E0195E" w:rsidRDefault="00985533" w:rsidP="0034162D">
      <w:pPr>
        <w:spacing w:line="240" w:lineRule="atLeast"/>
        <w:ind w:firstLine="567"/>
        <w:jc w:val="both"/>
        <w:rPr>
          <w:bCs/>
          <w:szCs w:val="28"/>
        </w:rPr>
      </w:pPr>
      <w:r>
        <w:rPr>
          <w:szCs w:val="28"/>
        </w:rPr>
        <w:t>3</w:t>
      </w:r>
      <w:r w:rsidR="0034162D">
        <w:rPr>
          <w:szCs w:val="28"/>
        </w:rPr>
        <w:t>.1.1.</w:t>
      </w:r>
      <w:r>
        <w:rPr>
          <w:szCs w:val="28"/>
        </w:rPr>
        <w:t>5</w:t>
      </w:r>
      <w:r w:rsidR="0034162D">
        <w:rPr>
          <w:szCs w:val="28"/>
        </w:rPr>
        <w:t>.</w:t>
      </w:r>
      <w:r w:rsidR="0034162D" w:rsidRPr="00E0195E">
        <w:rPr>
          <w:bCs/>
          <w:szCs w:val="28"/>
        </w:rPr>
        <w:t xml:space="preserve">Проезжие части </w:t>
      </w:r>
      <w:r w:rsidR="0034162D">
        <w:rPr>
          <w:bCs/>
          <w:szCs w:val="28"/>
        </w:rPr>
        <w:t>местных</w:t>
      </w:r>
      <w:r w:rsidR="0034162D" w:rsidRPr="00E0195E">
        <w:rPr>
          <w:bCs/>
          <w:szCs w:val="28"/>
        </w:rPr>
        <w:t xml:space="preserve"> улиц с односторонней застройкой и тупиковые проезды протяженностью до </w:t>
      </w:r>
      <w:smartTag w:uri="urn:schemas-microsoft-com:office:smarttags" w:element="metricconverter">
        <w:smartTagPr>
          <w:attr w:name="ProductID" w:val="150 м"/>
        </w:smartTagPr>
        <w:r w:rsidR="0034162D" w:rsidRPr="00E0195E">
          <w:rPr>
            <w:bCs/>
            <w:szCs w:val="28"/>
          </w:rPr>
          <w:t>150 м</w:t>
        </w:r>
      </w:smartTag>
      <w:r w:rsidR="0034162D" w:rsidRPr="00E0195E">
        <w:rPr>
          <w:bCs/>
          <w:szCs w:val="28"/>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5 м"/>
        </w:smartTagPr>
        <w:r w:rsidR="0034162D" w:rsidRPr="00E0195E">
          <w:rPr>
            <w:bCs/>
            <w:szCs w:val="28"/>
          </w:rPr>
          <w:t>4,</w:t>
        </w:r>
        <w:r w:rsidR="0034162D">
          <w:rPr>
            <w:bCs/>
            <w:szCs w:val="28"/>
          </w:rPr>
          <w:t>5</w:t>
        </w:r>
        <w:r w:rsidR="0034162D" w:rsidRPr="00E0195E">
          <w:rPr>
            <w:bCs/>
            <w:szCs w:val="28"/>
          </w:rPr>
          <w:t xml:space="preserve"> м</w:t>
        </w:r>
      </w:smartTag>
      <w:r w:rsidR="0034162D" w:rsidRPr="00E0195E">
        <w:rPr>
          <w:bCs/>
          <w:szCs w:val="28"/>
        </w:rPr>
        <w:t xml:space="preserve">. </w:t>
      </w:r>
    </w:p>
    <w:p w:rsidR="0034162D" w:rsidRPr="00E0195E" w:rsidRDefault="0034162D" w:rsidP="0034162D">
      <w:pPr>
        <w:spacing w:line="240" w:lineRule="atLeast"/>
        <w:ind w:firstLine="567"/>
        <w:jc w:val="both"/>
        <w:rPr>
          <w:bCs/>
          <w:szCs w:val="28"/>
        </w:rPr>
      </w:pPr>
      <w:r w:rsidRPr="00E0195E">
        <w:rPr>
          <w:bCs/>
          <w:szCs w:val="28"/>
        </w:rPr>
        <w:t xml:space="preserve">На </w:t>
      </w:r>
      <w:r>
        <w:rPr>
          <w:bCs/>
          <w:szCs w:val="28"/>
        </w:rPr>
        <w:t>местных</w:t>
      </w:r>
      <w:r w:rsidRPr="00E0195E">
        <w:rPr>
          <w:bCs/>
          <w:szCs w:val="28"/>
        </w:rPr>
        <w:t xml:space="preserve"> улицах и проездах с однополосным движением автотранспорта следует предусматривать разъездные площадки размером 7×15 м, включая ширину проезжей части, через каждые </w:t>
      </w:r>
      <w:smartTag w:uri="urn:schemas-microsoft-com:office:smarttags" w:element="metricconverter">
        <w:smartTagPr>
          <w:attr w:name="ProductID" w:val="200 м"/>
        </w:smartTagPr>
        <w:r w:rsidRPr="00E0195E">
          <w:rPr>
            <w:bCs/>
            <w:szCs w:val="28"/>
          </w:rPr>
          <w:t>200 м</w:t>
        </w:r>
      </w:smartTag>
      <w:r w:rsidRPr="00E0195E">
        <w:rPr>
          <w:bCs/>
          <w:szCs w:val="28"/>
        </w:rPr>
        <w:t>.</w:t>
      </w:r>
    </w:p>
    <w:p w:rsidR="0034162D" w:rsidRPr="00985533" w:rsidRDefault="0034162D" w:rsidP="0034162D">
      <w:pPr>
        <w:spacing w:line="240" w:lineRule="atLeast"/>
        <w:ind w:firstLine="567"/>
        <w:jc w:val="both"/>
        <w:rPr>
          <w:noProof/>
          <w:sz w:val="20"/>
          <w:szCs w:val="20"/>
        </w:rPr>
      </w:pPr>
      <w:r w:rsidRPr="00985533">
        <w:rPr>
          <w:b/>
          <w:noProof/>
          <w:sz w:val="20"/>
          <w:szCs w:val="20"/>
        </w:rPr>
        <w:t>Примечания</w:t>
      </w:r>
    </w:p>
    <w:p w:rsidR="0034162D" w:rsidRPr="00985533" w:rsidRDefault="00985533" w:rsidP="0034162D">
      <w:pPr>
        <w:spacing w:line="240" w:lineRule="atLeast"/>
        <w:ind w:firstLine="567"/>
        <w:jc w:val="both"/>
        <w:rPr>
          <w:noProof/>
          <w:sz w:val="20"/>
          <w:szCs w:val="20"/>
        </w:rPr>
      </w:pPr>
      <w:r w:rsidRPr="00985533">
        <w:rPr>
          <w:noProof/>
          <w:sz w:val="20"/>
          <w:szCs w:val="20"/>
        </w:rPr>
        <w:t>1</w:t>
      </w:r>
      <w:r w:rsidR="0034162D" w:rsidRPr="00985533">
        <w:rPr>
          <w:noProof/>
          <w:sz w:val="20"/>
          <w:szCs w:val="20"/>
        </w:rPr>
        <w:t xml:space="preserve">.Нормативные параметры, приведенные в подпунктах  </w:t>
      </w:r>
      <w:r>
        <w:rPr>
          <w:noProof/>
          <w:sz w:val="20"/>
          <w:szCs w:val="20"/>
        </w:rPr>
        <w:t>3</w:t>
      </w:r>
      <w:r w:rsidR="0034162D" w:rsidRPr="00985533">
        <w:rPr>
          <w:noProof/>
          <w:sz w:val="20"/>
          <w:szCs w:val="20"/>
        </w:rPr>
        <w:t xml:space="preserve">.1.1.4 – </w:t>
      </w:r>
      <w:r>
        <w:rPr>
          <w:noProof/>
          <w:sz w:val="20"/>
          <w:szCs w:val="20"/>
        </w:rPr>
        <w:t>3</w:t>
      </w:r>
      <w:r w:rsidR="0034162D" w:rsidRPr="00985533">
        <w:rPr>
          <w:noProof/>
          <w:sz w:val="20"/>
          <w:szCs w:val="20"/>
        </w:rPr>
        <w:t>.1.1.</w:t>
      </w:r>
      <w:r>
        <w:rPr>
          <w:noProof/>
          <w:sz w:val="20"/>
          <w:szCs w:val="20"/>
        </w:rPr>
        <w:t>5</w:t>
      </w:r>
      <w:r w:rsidR="0034162D" w:rsidRPr="00985533">
        <w:rPr>
          <w:noProof/>
          <w:sz w:val="20"/>
          <w:szCs w:val="20"/>
        </w:rPr>
        <w:t xml:space="preserve"> настоящего подраздела применяются справочно  для учета в градостроительном проектировании. </w:t>
      </w:r>
    </w:p>
    <w:p w:rsidR="0034162D" w:rsidRPr="00985533" w:rsidRDefault="0034162D" w:rsidP="0034162D">
      <w:pPr>
        <w:spacing w:line="240" w:lineRule="atLeast"/>
        <w:ind w:firstLine="567"/>
        <w:jc w:val="both"/>
        <w:rPr>
          <w:b/>
          <w:noProof/>
          <w:sz w:val="20"/>
          <w:szCs w:val="20"/>
        </w:rPr>
      </w:pPr>
    </w:p>
    <w:p w:rsidR="0034162D" w:rsidRPr="000D6768" w:rsidRDefault="00AD3163" w:rsidP="0034162D">
      <w:pPr>
        <w:spacing w:line="240" w:lineRule="atLeast"/>
        <w:ind w:firstLine="567"/>
        <w:jc w:val="both"/>
        <w:rPr>
          <w:rFonts w:ascii="Times New Roman Полужирный" w:hAnsi="Times New Roman Полужирный"/>
          <w:b/>
          <w:bCs/>
          <w:szCs w:val="28"/>
        </w:rPr>
      </w:pPr>
      <w:r>
        <w:rPr>
          <w:b/>
          <w:bCs/>
          <w:szCs w:val="28"/>
        </w:rPr>
        <w:t>3</w:t>
      </w:r>
      <w:r w:rsidR="0034162D">
        <w:rPr>
          <w:b/>
          <w:bCs/>
          <w:szCs w:val="28"/>
        </w:rPr>
        <w:t xml:space="preserve">.1.2. </w:t>
      </w:r>
      <w:r w:rsidR="0034162D" w:rsidRPr="000D6768">
        <w:rPr>
          <w:rFonts w:ascii="Times New Roman Полужирный" w:hAnsi="Times New Roman Полужирный"/>
          <w:b/>
          <w:bCs/>
          <w:szCs w:val="28"/>
        </w:rPr>
        <w:t>Сооружения и устройства для хранения и обслуживания транспортных средств</w:t>
      </w:r>
    </w:p>
    <w:p w:rsidR="0034162D" w:rsidRDefault="00AD3163" w:rsidP="0034162D">
      <w:pPr>
        <w:spacing w:line="240" w:lineRule="atLeast"/>
        <w:ind w:firstLine="567"/>
        <w:jc w:val="both"/>
        <w:rPr>
          <w:szCs w:val="28"/>
        </w:rPr>
      </w:pPr>
      <w:r>
        <w:rPr>
          <w:szCs w:val="28"/>
        </w:rPr>
        <w:t>3</w:t>
      </w:r>
      <w:r w:rsidR="0034162D">
        <w:rPr>
          <w:szCs w:val="28"/>
        </w:rPr>
        <w:t xml:space="preserve">.1.2.1. </w:t>
      </w:r>
      <w:r w:rsidR="0034162D" w:rsidRPr="003E4E5E">
        <w:rPr>
          <w:szCs w:val="28"/>
        </w:rPr>
        <w:t xml:space="preserve">Расчетные показатели минимально допустимого уровня обеспеченности </w:t>
      </w:r>
      <w:r w:rsidR="0034162D" w:rsidRPr="003E4E5E">
        <w:rPr>
          <w:noProof/>
        </w:rPr>
        <w:t xml:space="preserve"> объектами </w:t>
      </w:r>
      <w:r w:rsidR="0034162D">
        <w:rPr>
          <w:noProof/>
        </w:rPr>
        <w:t>автомобильного</w:t>
      </w:r>
      <w:r w:rsidR="0034162D" w:rsidRPr="003E4E5E">
        <w:rPr>
          <w:noProof/>
        </w:rPr>
        <w:t xml:space="preserve"> сервиса (автозаправочными станциями и станциями технического обслуживания</w:t>
      </w:r>
      <w:r w:rsidR="0034162D">
        <w:rPr>
          <w:noProof/>
        </w:rPr>
        <w:t xml:space="preserve">) </w:t>
      </w:r>
      <w:r w:rsidR="0034162D" w:rsidRPr="00254593">
        <w:rPr>
          <w:noProof/>
        </w:rPr>
        <w:t xml:space="preserve">в границах </w:t>
      </w:r>
      <w:r w:rsidR="0034162D">
        <w:rPr>
          <w:noProof/>
        </w:rPr>
        <w:t>населенных пунктов</w:t>
      </w:r>
      <w:r w:rsidR="0034162D" w:rsidRPr="003E4E5E">
        <w:rPr>
          <w:noProof/>
        </w:rPr>
        <w:t xml:space="preserve"> </w:t>
      </w:r>
      <w:r w:rsidR="0034162D" w:rsidRPr="003E4E5E">
        <w:rPr>
          <w:szCs w:val="28"/>
        </w:rPr>
        <w:t>и расчетные показатели максимально допустимого уровня территориальной доступности таких объектов для населения</w:t>
      </w:r>
      <w:r w:rsidR="0034162D">
        <w:rPr>
          <w:szCs w:val="28"/>
        </w:rPr>
        <w:t xml:space="preserve"> </w:t>
      </w:r>
      <w:proofErr w:type="spellStart"/>
      <w:r w:rsidR="003D4CD0" w:rsidRPr="005257DE">
        <w:rPr>
          <w:szCs w:val="28"/>
        </w:rPr>
        <w:t>Троснянского</w:t>
      </w:r>
      <w:proofErr w:type="spellEnd"/>
      <w:r w:rsidRPr="0034162D">
        <w:rPr>
          <w:szCs w:val="28"/>
        </w:rPr>
        <w:t xml:space="preserve"> сельского поселения</w:t>
      </w:r>
      <w:r>
        <w:rPr>
          <w:szCs w:val="28"/>
        </w:rPr>
        <w:t xml:space="preserve"> </w:t>
      </w:r>
      <w:r w:rsidR="0034162D">
        <w:rPr>
          <w:szCs w:val="28"/>
        </w:rPr>
        <w:t xml:space="preserve">приведены в таблице </w:t>
      </w:r>
      <w:r>
        <w:rPr>
          <w:szCs w:val="28"/>
        </w:rPr>
        <w:t>3</w:t>
      </w:r>
      <w:r w:rsidR="0034162D">
        <w:rPr>
          <w:szCs w:val="28"/>
        </w:rPr>
        <w:t>.</w:t>
      </w:r>
      <w:r>
        <w:rPr>
          <w:szCs w:val="28"/>
        </w:rPr>
        <w:t>4</w:t>
      </w:r>
      <w:r w:rsidR="0034162D">
        <w:rPr>
          <w:szCs w:val="28"/>
        </w:rPr>
        <w:t xml:space="preserve">. </w:t>
      </w:r>
      <w:r w:rsidR="0034162D" w:rsidRPr="003E4E5E">
        <w:rPr>
          <w:szCs w:val="28"/>
        </w:rPr>
        <w:t xml:space="preserve"> </w:t>
      </w:r>
    </w:p>
    <w:p w:rsidR="0034162D" w:rsidRPr="00AD3163" w:rsidRDefault="00AD3163" w:rsidP="00AD3163">
      <w:pPr>
        <w:spacing w:line="240" w:lineRule="atLeast"/>
        <w:jc w:val="right"/>
        <w:rPr>
          <w:szCs w:val="28"/>
        </w:rPr>
      </w:pPr>
      <w:r w:rsidRPr="00AD3163">
        <w:rPr>
          <w:szCs w:val="28"/>
        </w:rPr>
        <w:t>Таблица 3</w:t>
      </w:r>
      <w:r w:rsidR="0034162D" w:rsidRPr="00AD3163">
        <w:rPr>
          <w:szCs w:val="28"/>
        </w:rPr>
        <w:t>.</w:t>
      </w:r>
      <w:r w:rsidRPr="00AD3163">
        <w:rPr>
          <w:szCs w:val="28"/>
        </w:rPr>
        <w:t>4</w:t>
      </w:r>
      <w:r w:rsidR="0034162D" w:rsidRPr="00AD3163">
        <w:rPr>
          <w:szCs w:val="28"/>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3135"/>
        <w:gridCol w:w="2925"/>
      </w:tblGrid>
      <w:tr w:rsidR="0034162D" w:rsidTr="00AD3163">
        <w:trPr>
          <w:trHeight w:val="963"/>
          <w:tblHeader/>
        </w:trPr>
        <w:tc>
          <w:tcPr>
            <w:tcW w:w="3377" w:type="dxa"/>
          </w:tcPr>
          <w:p w:rsidR="0034162D" w:rsidRPr="000D3A2B" w:rsidRDefault="0034162D" w:rsidP="00AD3163">
            <w:pPr>
              <w:spacing w:line="240" w:lineRule="atLeast"/>
              <w:jc w:val="center"/>
              <w:rPr>
                <w:b/>
                <w:sz w:val="20"/>
                <w:szCs w:val="20"/>
              </w:rPr>
            </w:pPr>
            <w:r w:rsidRPr="000D3A2B">
              <w:rPr>
                <w:b/>
                <w:sz w:val="20"/>
                <w:szCs w:val="20"/>
              </w:rPr>
              <w:t>Наименование объекта</w:t>
            </w:r>
          </w:p>
          <w:p w:rsidR="0034162D" w:rsidRPr="000D3A2B" w:rsidRDefault="0034162D" w:rsidP="00AD3163">
            <w:pPr>
              <w:tabs>
                <w:tab w:val="left" w:pos="2355"/>
              </w:tabs>
              <w:spacing w:line="240" w:lineRule="atLeast"/>
              <w:rPr>
                <w:b/>
                <w:sz w:val="20"/>
                <w:szCs w:val="20"/>
              </w:rPr>
            </w:pPr>
          </w:p>
        </w:tc>
        <w:tc>
          <w:tcPr>
            <w:tcW w:w="3212"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минимально допустимого уровня обеспеченности</w:t>
            </w:r>
          </w:p>
        </w:tc>
        <w:tc>
          <w:tcPr>
            <w:tcW w:w="2982"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Tr="00AD3163">
        <w:trPr>
          <w:trHeight w:val="473"/>
        </w:trPr>
        <w:tc>
          <w:tcPr>
            <w:tcW w:w="3377" w:type="dxa"/>
          </w:tcPr>
          <w:p w:rsidR="0034162D" w:rsidRPr="000D3A2B" w:rsidRDefault="0034162D" w:rsidP="00AD3163">
            <w:pPr>
              <w:spacing w:line="240" w:lineRule="atLeast"/>
              <w:rPr>
                <w:sz w:val="20"/>
                <w:szCs w:val="20"/>
              </w:rPr>
            </w:pPr>
            <w:r w:rsidRPr="000D3A2B">
              <w:rPr>
                <w:sz w:val="20"/>
                <w:szCs w:val="20"/>
              </w:rPr>
              <w:t>Автозаправочные станции (АЗС)</w:t>
            </w:r>
          </w:p>
        </w:tc>
        <w:tc>
          <w:tcPr>
            <w:tcW w:w="3212" w:type="dxa"/>
          </w:tcPr>
          <w:p w:rsidR="0034162D" w:rsidRPr="000D3A2B" w:rsidRDefault="0034162D" w:rsidP="00AD3163">
            <w:pPr>
              <w:spacing w:line="240" w:lineRule="atLeast"/>
              <w:rPr>
                <w:sz w:val="20"/>
                <w:szCs w:val="20"/>
              </w:rPr>
            </w:pPr>
            <w:r w:rsidRPr="000D3A2B">
              <w:rPr>
                <w:sz w:val="20"/>
                <w:szCs w:val="20"/>
              </w:rPr>
              <w:t>1 колонка на 1200 автомобилей</w:t>
            </w:r>
          </w:p>
        </w:tc>
        <w:tc>
          <w:tcPr>
            <w:tcW w:w="2982" w:type="dxa"/>
          </w:tcPr>
          <w:p w:rsidR="0034162D" w:rsidRPr="000D3A2B" w:rsidRDefault="0034162D" w:rsidP="00AD3163">
            <w:pPr>
              <w:spacing w:line="240" w:lineRule="atLeast"/>
              <w:rPr>
                <w:color w:val="000000"/>
                <w:sz w:val="20"/>
                <w:szCs w:val="20"/>
              </w:rPr>
            </w:pPr>
            <w:r w:rsidRPr="000D3A2B">
              <w:rPr>
                <w:color w:val="000000"/>
                <w:sz w:val="20"/>
                <w:szCs w:val="20"/>
              </w:rPr>
              <w:t>30-</w:t>
            </w:r>
            <w:smartTag w:uri="urn:schemas-microsoft-com:office:smarttags" w:element="metricconverter">
              <w:smartTagPr>
                <w:attr w:name="ProductID" w:val="40 км"/>
              </w:smartTagPr>
              <w:r w:rsidRPr="000D3A2B">
                <w:rPr>
                  <w:color w:val="000000"/>
                  <w:sz w:val="20"/>
                  <w:szCs w:val="20"/>
                </w:rPr>
                <w:t>40 км</w:t>
              </w:r>
            </w:smartTag>
            <w:r w:rsidRPr="000D3A2B">
              <w:rPr>
                <w:color w:val="000000"/>
                <w:sz w:val="20"/>
                <w:szCs w:val="20"/>
              </w:rPr>
              <w:t>, при мощности АЗС 250 заправок в сутки,</w:t>
            </w:r>
          </w:p>
          <w:p w:rsidR="0034162D" w:rsidRPr="000D3A2B" w:rsidRDefault="0034162D" w:rsidP="00AD3163">
            <w:pPr>
              <w:spacing w:line="240" w:lineRule="atLeast"/>
              <w:rPr>
                <w:color w:val="FF0000"/>
                <w:sz w:val="20"/>
                <w:szCs w:val="20"/>
              </w:rPr>
            </w:pPr>
            <w:r w:rsidRPr="000D3A2B">
              <w:rPr>
                <w:color w:val="000000"/>
                <w:sz w:val="20"/>
                <w:szCs w:val="20"/>
              </w:rPr>
              <w:t>40-</w:t>
            </w:r>
            <w:smartTag w:uri="urn:schemas-microsoft-com:office:smarttags" w:element="metricconverter">
              <w:smartTagPr>
                <w:attr w:name="ProductID" w:val="50 км"/>
              </w:smartTagPr>
              <w:r w:rsidRPr="000D3A2B">
                <w:rPr>
                  <w:color w:val="000000"/>
                  <w:sz w:val="20"/>
                  <w:szCs w:val="20"/>
                </w:rPr>
                <w:t>50 км</w:t>
              </w:r>
            </w:smartTag>
            <w:r w:rsidRPr="000D3A2B">
              <w:rPr>
                <w:color w:val="000000"/>
                <w:sz w:val="20"/>
                <w:szCs w:val="20"/>
              </w:rPr>
              <w:t>, при мощности АЗС 500 заправок в сутки</w:t>
            </w:r>
          </w:p>
        </w:tc>
      </w:tr>
      <w:tr w:rsidR="0034162D" w:rsidTr="00AD3163">
        <w:trPr>
          <w:trHeight w:val="473"/>
        </w:trPr>
        <w:tc>
          <w:tcPr>
            <w:tcW w:w="3377" w:type="dxa"/>
          </w:tcPr>
          <w:p w:rsidR="0034162D" w:rsidRPr="000D3A2B" w:rsidRDefault="0034162D" w:rsidP="00AD3163">
            <w:pPr>
              <w:spacing w:line="240" w:lineRule="atLeast"/>
              <w:rPr>
                <w:sz w:val="20"/>
                <w:szCs w:val="20"/>
              </w:rPr>
            </w:pPr>
            <w:r w:rsidRPr="000D3A2B">
              <w:rPr>
                <w:sz w:val="20"/>
                <w:szCs w:val="20"/>
              </w:rPr>
              <w:t>Станции технического обслуживания (СТО)</w:t>
            </w:r>
          </w:p>
        </w:tc>
        <w:tc>
          <w:tcPr>
            <w:tcW w:w="3212" w:type="dxa"/>
          </w:tcPr>
          <w:p w:rsidR="0034162D" w:rsidRPr="000D3A2B" w:rsidRDefault="0034162D" w:rsidP="00AD3163">
            <w:pPr>
              <w:spacing w:line="240" w:lineRule="atLeast"/>
              <w:rPr>
                <w:sz w:val="20"/>
                <w:szCs w:val="20"/>
              </w:rPr>
            </w:pPr>
            <w:r w:rsidRPr="000D3A2B">
              <w:rPr>
                <w:sz w:val="20"/>
                <w:szCs w:val="20"/>
              </w:rPr>
              <w:t>1 пост на 200 автомобилей</w:t>
            </w:r>
          </w:p>
        </w:tc>
        <w:tc>
          <w:tcPr>
            <w:tcW w:w="2982" w:type="dxa"/>
          </w:tcPr>
          <w:p w:rsidR="0034162D" w:rsidRPr="000D3A2B" w:rsidRDefault="0034162D" w:rsidP="00AD3163">
            <w:pPr>
              <w:spacing w:line="240" w:lineRule="atLeast"/>
              <w:rPr>
                <w:color w:val="FF0000"/>
                <w:sz w:val="20"/>
                <w:szCs w:val="20"/>
              </w:rPr>
            </w:pPr>
            <w:r w:rsidRPr="000D3A2B">
              <w:rPr>
                <w:sz w:val="20"/>
                <w:szCs w:val="20"/>
              </w:rPr>
              <w:t>Не нормируется</w:t>
            </w:r>
          </w:p>
        </w:tc>
      </w:tr>
      <w:tr w:rsidR="0034162D" w:rsidTr="00AD3163">
        <w:trPr>
          <w:trHeight w:val="284"/>
        </w:trPr>
        <w:tc>
          <w:tcPr>
            <w:tcW w:w="3377" w:type="dxa"/>
          </w:tcPr>
          <w:p w:rsidR="0034162D" w:rsidRDefault="0034162D" w:rsidP="00AD3163">
            <w:pPr>
              <w:spacing w:line="240" w:lineRule="atLeast"/>
              <w:rPr>
                <w:sz w:val="20"/>
                <w:szCs w:val="20"/>
              </w:rPr>
            </w:pPr>
            <w:r w:rsidRPr="000D3A2B">
              <w:rPr>
                <w:sz w:val="20"/>
                <w:szCs w:val="20"/>
              </w:rPr>
              <w:t>Моечные пункты</w:t>
            </w:r>
          </w:p>
          <w:p w:rsidR="0034162D" w:rsidRPr="000D3A2B" w:rsidRDefault="0034162D" w:rsidP="00AD3163">
            <w:pPr>
              <w:spacing w:line="240" w:lineRule="atLeast"/>
              <w:rPr>
                <w:sz w:val="20"/>
                <w:szCs w:val="20"/>
              </w:rPr>
            </w:pPr>
          </w:p>
        </w:tc>
        <w:tc>
          <w:tcPr>
            <w:tcW w:w="3212" w:type="dxa"/>
          </w:tcPr>
          <w:p w:rsidR="0034162D" w:rsidRPr="000D3A2B" w:rsidRDefault="0034162D" w:rsidP="00AD3163">
            <w:pPr>
              <w:spacing w:line="240" w:lineRule="atLeast"/>
              <w:rPr>
                <w:sz w:val="20"/>
                <w:szCs w:val="20"/>
              </w:rPr>
            </w:pPr>
            <w:r w:rsidRPr="000D3A2B">
              <w:rPr>
                <w:sz w:val="20"/>
                <w:szCs w:val="20"/>
              </w:rPr>
              <w:t>1 пост на 200 автомобилей</w:t>
            </w:r>
          </w:p>
        </w:tc>
        <w:tc>
          <w:tcPr>
            <w:tcW w:w="2982" w:type="dxa"/>
          </w:tcPr>
          <w:p w:rsidR="0034162D" w:rsidRPr="000D3A2B" w:rsidRDefault="0034162D" w:rsidP="00AD3163">
            <w:pPr>
              <w:spacing w:line="240" w:lineRule="atLeast"/>
              <w:rPr>
                <w:sz w:val="20"/>
                <w:szCs w:val="20"/>
              </w:rPr>
            </w:pPr>
            <w:r w:rsidRPr="000D3A2B">
              <w:rPr>
                <w:sz w:val="20"/>
                <w:szCs w:val="20"/>
              </w:rPr>
              <w:t>Не нормируется</w:t>
            </w:r>
          </w:p>
        </w:tc>
      </w:tr>
    </w:tbl>
    <w:p w:rsidR="0034162D" w:rsidRPr="00DE02B2" w:rsidRDefault="00AD3163" w:rsidP="0034162D">
      <w:pPr>
        <w:spacing w:line="240" w:lineRule="atLeast"/>
        <w:ind w:firstLine="567"/>
        <w:jc w:val="both"/>
        <w:rPr>
          <w:bCs/>
          <w:szCs w:val="28"/>
        </w:rPr>
      </w:pPr>
      <w:r>
        <w:rPr>
          <w:szCs w:val="28"/>
        </w:rPr>
        <w:t>3</w:t>
      </w:r>
      <w:r w:rsidR="0034162D">
        <w:rPr>
          <w:szCs w:val="28"/>
        </w:rPr>
        <w:t>.1.2.</w:t>
      </w:r>
      <w:r>
        <w:rPr>
          <w:szCs w:val="28"/>
        </w:rPr>
        <w:t>2</w:t>
      </w:r>
      <w:r w:rsidR="0034162D">
        <w:rPr>
          <w:szCs w:val="28"/>
        </w:rPr>
        <w:t xml:space="preserve">. </w:t>
      </w:r>
      <w:r w:rsidR="0034162D" w:rsidRPr="00DE02B2">
        <w:rPr>
          <w:bCs/>
          <w:szCs w:val="28"/>
        </w:rPr>
        <w:t xml:space="preserve">На территории сельской малоэтажной жилой застройки предусматривается 100-% обеспеченность </w:t>
      </w:r>
      <w:proofErr w:type="spellStart"/>
      <w:r w:rsidR="0034162D" w:rsidRPr="00DE02B2">
        <w:rPr>
          <w:bCs/>
          <w:szCs w:val="28"/>
        </w:rPr>
        <w:t>машино</w:t>
      </w:r>
      <w:proofErr w:type="spellEnd"/>
      <w:r w:rsidR="0034162D" w:rsidRPr="00DE02B2">
        <w:rPr>
          <w:bCs/>
          <w:szCs w:val="28"/>
        </w:rPr>
        <w:t>-местами для хранения легковых автомобилей и других транспортных средств.</w:t>
      </w:r>
    </w:p>
    <w:p w:rsidR="0034162D" w:rsidRDefault="00AD3163" w:rsidP="0034162D">
      <w:pPr>
        <w:spacing w:line="240" w:lineRule="atLeast"/>
        <w:ind w:firstLine="567"/>
        <w:jc w:val="both"/>
        <w:rPr>
          <w:bCs/>
          <w:szCs w:val="28"/>
        </w:rPr>
      </w:pPr>
      <w:r>
        <w:rPr>
          <w:szCs w:val="28"/>
        </w:rPr>
        <w:t>3</w:t>
      </w:r>
      <w:r w:rsidR="0034162D">
        <w:rPr>
          <w:szCs w:val="28"/>
        </w:rPr>
        <w:t>.1.2.</w:t>
      </w:r>
      <w:r>
        <w:rPr>
          <w:szCs w:val="28"/>
        </w:rPr>
        <w:t>3</w:t>
      </w:r>
      <w:r w:rsidR="0034162D">
        <w:rPr>
          <w:szCs w:val="28"/>
        </w:rPr>
        <w:t xml:space="preserve">. </w:t>
      </w:r>
      <w:r w:rsidR="0034162D">
        <w:rPr>
          <w:bCs/>
          <w:szCs w:val="28"/>
        </w:rPr>
        <w:t>На селитебных территориях следует предусматривать стоянки автомобилей для постоянного хранения легковых автомобилей (стоянки, гаражи-стоянки).</w:t>
      </w:r>
    </w:p>
    <w:p w:rsidR="0034162D" w:rsidRPr="00335E29" w:rsidRDefault="00AD3163" w:rsidP="0034162D">
      <w:pPr>
        <w:spacing w:line="240" w:lineRule="atLeast"/>
        <w:ind w:firstLine="567"/>
        <w:jc w:val="both"/>
        <w:rPr>
          <w:bCs/>
          <w:szCs w:val="28"/>
        </w:rPr>
      </w:pPr>
      <w:r>
        <w:rPr>
          <w:szCs w:val="28"/>
        </w:rPr>
        <w:t>3</w:t>
      </w:r>
      <w:r w:rsidR="0034162D">
        <w:rPr>
          <w:szCs w:val="28"/>
        </w:rPr>
        <w:t>.1.2.</w:t>
      </w:r>
      <w:r>
        <w:rPr>
          <w:szCs w:val="28"/>
        </w:rPr>
        <w:t>4</w:t>
      </w:r>
      <w:r w:rsidR="0034162D" w:rsidRPr="00335E29">
        <w:rPr>
          <w:bCs/>
          <w:szCs w:val="28"/>
        </w:rPr>
        <w:t>. При устройстве отдельно стоящих и встроено-пристроенных автостоянок допускается их проектирование без соблюдения нормативов на проектирование мест стоянок автомобилей.</w:t>
      </w:r>
    </w:p>
    <w:p w:rsidR="0034162D" w:rsidRDefault="0034162D" w:rsidP="0034162D">
      <w:pPr>
        <w:spacing w:line="240" w:lineRule="atLeast"/>
        <w:ind w:firstLine="567"/>
        <w:jc w:val="both"/>
        <w:rPr>
          <w:bCs/>
          <w:szCs w:val="28"/>
        </w:rPr>
      </w:pPr>
      <w:r>
        <w:rPr>
          <w:bCs/>
          <w:szCs w:val="28"/>
        </w:rPr>
        <w:t xml:space="preserve"> </w:t>
      </w:r>
      <w:r w:rsidRPr="00DE02B2">
        <w:rPr>
          <w:bCs/>
          <w:szCs w:val="28"/>
        </w:rPr>
        <w:t xml:space="preserve">На территории с индивидуальной жилой застройки стоянки </w:t>
      </w:r>
      <w:r>
        <w:rPr>
          <w:bCs/>
          <w:szCs w:val="28"/>
        </w:rPr>
        <w:t xml:space="preserve">автомобилей </w:t>
      </w:r>
      <w:r w:rsidRPr="00DE02B2">
        <w:rPr>
          <w:bCs/>
          <w:szCs w:val="28"/>
        </w:rPr>
        <w:t>размещаются в пределах отведенного участка.</w:t>
      </w:r>
      <w:r w:rsidRPr="00A4301D">
        <w:rPr>
          <w:bCs/>
          <w:szCs w:val="28"/>
        </w:rPr>
        <w:t xml:space="preserve"> </w:t>
      </w:r>
    </w:p>
    <w:p w:rsidR="0034162D" w:rsidRDefault="0034162D" w:rsidP="0034162D">
      <w:pPr>
        <w:spacing w:line="240" w:lineRule="atLeast"/>
        <w:ind w:firstLine="567"/>
        <w:jc w:val="both"/>
        <w:rPr>
          <w:bCs/>
          <w:szCs w:val="28"/>
        </w:rPr>
      </w:pPr>
      <w:r>
        <w:rPr>
          <w:bCs/>
          <w:szCs w:val="28"/>
        </w:rPr>
        <w:t>С</w:t>
      </w:r>
      <w:r w:rsidRPr="00DE02B2">
        <w:rPr>
          <w:bCs/>
          <w:szCs w:val="28"/>
        </w:rPr>
        <w:t>тоянки</w:t>
      </w:r>
      <w:r>
        <w:rPr>
          <w:bCs/>
          <w:szCs w:val="28"/>
        </w:rPr>
        <w:t xml:space="preserve"> автомобилей</w:t>
      </w:r>
      <w:r w:rsidRPr="00DE02B2">
        <w:rPr>
          <w:bCs/>
          <w:szCs w:val="28"/>
        </w:rPr>
        <w:t xml:space="preserve">, обслуживающие многоквартирные </w:t>
      </w:r>
      <w:r>
        <w:rPr>
          <w:bCs/>
          <w:szCs w:val="28"/>
        </w:rPr>
        <w:t xml:space="preserve">жилые </w:t>
      </w:r>
      <w:r w:rsidRPr="00DE02B2">
        <w:rPr>
          <w:bCs/>
          <w:szCs w:val="28"/>
        </w:rPr>
        <w:t>дома различной планировочной структуры сельской жилой застройки размещаются в соответствии с требованиями</w:t>
      </w:r>
      <w:r>
        <w:rPr>
          <w:bCs/>
          <w:szCs w:val="28"/>
        </w:rPr>
        <w:t>, предъявляемыми к стоянкам, размещаемым в городской жилой застройке.</w:t>
      </w:r>
      <w:r w:rsidRPr="00DE02B2">
        <w:rPr>
          <w:bCs/>
          <w:szCs w:val="28"/>
        </w:rPr>
        <w:t xml:space="preserve"> </w:t>
      </w:r>
    </w:p>
    <w:p w:rsidR="0034162D" w:rsidRPr="00E0195E" w:rsidRDefault="0034162D" w:rsidP="0034162D">
      <w:pPr>
        <w:spacing w:line="240" w:lineRule="atLeast"/>
        <w:ind w:firstLine="567"/>
        <w:jc w:val="both"/>
        <w:rPr>
          <w:bCs/>
          <w:iCs/>
          <w:szCs w:val="28"/>
        </w:rPr>
      </w:pPr>
      <w:r w:rsidRPr="00E0195E">
        <w:rPr>
          <w:bCs/>
          <w:szCs w:val="28"/>
        </w:rPr>
        <w:t>Автостоянки проектируются открытого и закрытого типа, отдельно стоящие (боксового типа), встроенные, пристроенные и встроено</w:t>
      </w:r>
      <w:r>
        <w:rPr>
          <w:bCs/>
          <w:szCs w:val="28"/>
        </w:rPr>
        <w:t>-пристроенные, одноэтажные</w:t>
      </w:r>
      <w:r w:rsidRPr="00E0195E">
        <w:rPr>
          <w:bCs/>
          <w:szCs w:val="28"/>
        </w:rPr>
        <w:t>.</w:t>
      </w:r>
    </w:p>
    <w:p w:rsidR="0034162D" w:rsidRPr="00AF7232" w:rsidRDefault="00AD3163" w:rsidP="0034162D">
      <w:pPr>
        <w:spacing w:line="240" w:lineRule="atLeast"/>
        <w:ind w:firstLine="567"/>
        <w:jc w:val="both"/>
        <w:rPr>
          <w:bCs/>
          <w:szCs w:val="28"/>
        </w:rPr>
      </w:pPr>
      <w:r>
        <w:rPr>
          <w:szCs w:val="28"/>
        </w:rPr>
        <w:t>3</w:t>
      </w:r>
      <w:r w:rsidR="0034162D">
        <w:rPr>
          <w:szCs w:val="28"/>
        </w:rPr>
        <w:t>.1.2.</w:t>
      </w:r>
      <w:r>
        <w:rPr>
          <w:szCs w:val="28"/>
        </w:rPr>
        <w:t>5</w:t>
      </w:r>
      <w:r w:rsidR="0034162D">
        <w:rPr>
          <w:szCs w:val="28"/>
        </w:rPr>
        <w:t xml:space="preserve">. </w:t>
      </w:r>
      <w:r w:rsidR="0034162D">
        <w:rPr>
          <w:bCs/>
          <w:szCs w:val="28"/>
        </w:rPr>
        <w:t>К</w:t>
      </w:r>
      <w:r w:rsidR="0034162D" w:rsidRPr="00AF7232">
        <w:rPr>
          <w:bCs/>
          <w:szCs w:val="28"/>
        </w:rPr>
        <w:t xml:space="preserve">оличество </w:t>
      </w:r>
      <w:proofErr w:type="spellStart"/>
      <w:r w:rsidR="0034162D" w:rsidRPr="00AF7232">
        <w:rPr>
          <w:bCs/>
          <w:szCs w:val="28"/>
        </w:rPr>
        <w:t>машино</w:t>
      </w:r>
      <w:proofErr w:type="spellEnd"/>
      <w:r w:rsidR="0034162D" w:rsidRPr="00AF7232">
        <w:rPr>
          <w:bCs/>
          <w:szCs w:val="28"/>
        </w:rPr>
        <w:t>-мест в местах организованного хранения (временного – до 12 часов и постоянного – более 12 часов) автотранспортных средств следует определять из расчета на 1000 жителей:</w:t>
      </w:r>
    </w:p>
    <w:p w:rsidR="0034162D" w:rsidRPr="00AF7232" w:rsidRDefault="0034162D" w:rsidP="0034162D">
      <w:pPr>
        <w:spacing w:line="240" w:lineRule="atLeast"/>
        <w:ind w:firstLine="567"/>
        <w:jc w:val="both"/>
        <w:rPr>
          <w:bCs/>
          <w:szCs w:val="28"/>
        </w:rPr>
      </w:pPr>
      <w:r w:rsidRPr="00AF7232">
        <w:rPr>
          <w:bCs/>
          <w:szCs w:val="28"/>
        </w:rPr>
        <w:lastRenderedPageBreak/>
        <w:t>для хранения легковых автомобилей в частной собственности – 200 на среднесрочную перспективу (202</w:t>
      </w:r>
      <w:r>
        <w:rPr>
          <w:bCs/>
          <w:szCs w:val="28"/>
        </w:rPr>
        <w:t>2</w:t>
      </w:r>
      <w:r w:rsidRPr="00AF7232">
        <w:rPr>
          <w:bCs/>
          <w:szCs w:val="28"/>
        </w:rPr>
        <w:t xml:space="preserve"> год) и 300 на расчетный срок (203</w:t>
      </w:r>
      <w:r>
        <w:rPr>
          <w:bCs/>
          <w:szCs w:val="28"/>
        </w:rPr>
        <w:t>7</w:t>
      </w:r>
      <w:r w:rsidRPr="00AF7232">
        <w:rPr>
          <w:bCs/>
          <w:szCs w:val="28"/>
        </w:rPr>
        <w:t xml:space="preserve"> год);</w:t>
      </w:r>
    </w:p>
    <w:p w:rsidR="0034162D" w:rsidRPr="00AF7232" w:rsidRDefault="0034162D" w:rsidP="0034162D">
      <w:pPr>
        <w:spacing w:line="240" w:lineRule="atLeast"/>
        <w:ind w:firstLine="567"/>
        <w:jc w:val="both"/>
        <w:rPr>
          <w:bCs/>
          <w:szCs w:val="28"/>
        </w:rPr>
      </w:pPr>
      <w:r w:rsidRPr="00AF7232">
        <w:rPr>
          <w:bCs/>
          <w:szCs w:val="28"/>
        </w:rPr>
        <w:t>для хранения легковых автомобилей ведомственной принадлежности – 5 на среднесрочную перспективу (202</w:t>
      </w:r>
      <w:r>
        <w:rPr>
          <w:bCs/>
          <w:szCs w:val="28"/>
        </w:rPr>
        <w:t>2</w:t>
      </w:r>
      <w:r w:rsidRPr="00AF7232">
        <w:rPr>
          <w:bCs/>
          <w:szCs w:val="28"/>
        </w:rPr>
        <w:t xml:space="preserve"> год) и 7 на расчетный срок (203</w:t>
      </w:r>
      <w:r>
        <w:rPr>
          <w:bCs/>
          <w:szCs w:val="28"/>
        </w:rPr>
        <w:t>7</w:t>
      </w:r>
      <w:r w:rsidRPr="00AF7232">
        <w:rPr>
          <w:bCs/>
          <w:szCs w:val="28"/>
        </w:rPr>
        <w:t xml:space="preserve"> г</w:t>
      </w:r>
      <w:r>
        <w:rPr>
          <w:bCs/>
          <w:szCs w:val="28"/>
        </w:rPr>
        <w:t>од).</w:t>
      </w:r>
    </w:p>
    <w:p w:rsidR="0034162D" w:rsidRDefault="00FE60A4" w:rsidP="0034162D">
      <w:pPr>
        <w:spacing w:line="240" w:lineRule="atLeast"/>
        <w:ind w:firstLine="567"/>
        <w:jc w:val="both"/>
        <w:rPr>
          <w:szCs w:val="28"/>
        </w:rPr>
      </w:pPr>
      <w:r>
        <w:rPr>
          <w:szCs w:val="28"/>
        </w:rPr>
        <w:t>3</w:t>
      </w:r>
      <w:r w:rsidR="0034162D">
        <w:rPr>
          <w:szCs w:val="28"/>
        </w:rPr>
        <w:t>.1.2.</w:t>
      </w:r>
      <w:r>
        <w:rPr>
          <w:szCs w:val="28"/>
        </w:rPr>
        <w:t>6</w:t>
      </w:r>
      <w:r w:rsidR="0034162D">
        <w:rPr>
          <w:szCs w:val="28"/>
        </w:rPr>
        <w:t xml:space="preserve">. </w:t>
      </w:r>
      <w:r w:rsidR="0034162D" w:rsidRPr="003E4E5E">
        <w:rPr>
          <w:szCs w:val="28"/>
        </w:rPr>
        <w:t xml:space="preserve">Расчетные показатели минимально допустимого уровня обеспеченности </w:t>
      </w:r>
      <w:r w:rsidR="0034162D" w:rsidRPr="003E4E5E">
        <w:rPr>
          <w:noProof/>
        </w:rPr>
        <w:t xml:space="preserve"> объектами </w:t>
      </w:r>
      <w:r w:rsidR="0034162D">
        <w:rPr>
          <w:noProof/>
        </w:rPr>
        <w:t>для хранения</w:t>
      </w:r>
      <w:r w:rsidR="0034162D" w:rsidRPr="003E4E5E">
        <w:rPr>
          <w:noProof/>
        </w:rPr>
        <w:t xml:space="preserve"> </w:t>
      </w:r>
      <w:r w:rsidR="0034162D">
        <w:rPr>
          <w:noProof/>
        </w:rPr>
        <w:t>легковых автомобилей</w:t>
      </w:r>
      <w:r w:rsidR="0034162D">
        <w:rPr>
          <w:szCs w:val="28"/>
        </w:rPr>
        <w:t>,</w:t>
      </w:r>
      <w:r w:rsidR="0034162D" w:rsidRPr="003E4E5E">
        <w:rPr>
          <w:szCs w:val="28"/>
        </w:rPr>
        <w:t xml:space="preserve"> расчетные показатели максимально допустимого уровня территориальной доступности таких объектов </w:t>
      </w:r>
      <w:r w:rsidR="0034162D">
        <w:rPr>
          <w:szCs w:val="28"/>
        </w:rPr>
        <w:t>при</w:t>
      </w:r>
      <w:r w:rsidR="0034162D" w:rsidRPr="003E4E5E">
        <w:rPr>
          <w:szCs w:val="28"/>
        </w:rPr>
        <w:t>ведены в таблице</w:t>
      </w:r>
      <w:r w:rsidR="0034162D">
        <w:rPr>
          <w:szCs w:val="28"/>
        </w:rPr>
        <w:t xml:space="preserve"> </w:t>
      </w:r>
      <w:r>
        <w:rPr>
          <w:szCs w:val="28"/>
        </w:rPr>
        <w:t>3</w:t>
      </w:r>
      <w:r w:rsidR="0034162D">
        <w:rPr>
          <w:szCs w:val="28"/>
        </w:rPr>
        <w:t>.</w:t>
      </w:r>
      <w:r>
        <w:rPr>
          <w:szCs w:val="28"/>
        </w:rPr>
        <w:t>5</w:t>
      </w:r>
      <w:r w:rsidR="0034162D">
        <w:rPr>
          <w:szCs w:val="28"/>
        </w:rPr>
        <w:t>.</w:t>
      </w:r>
    </w:p>
    <w:p w:rsidR="0034162D" w:rsidRPr="00FE60A4" w:rsidRDefault="0034162D" w:rsidP="0034162D">
      <w:pPr>
        <w:spacing w:line="240" w:lineRule="atLeast"/>
        <w:jc w:val="right"/>
        <w:rPr>
          <w:szCs w:val="28"/>
        </w:rPr>
      </w:pPr>
      <w:r w:rsidRPr="00FE60A4">
        <w:rPr>
          <w:szCs w:val="28"/>
        </w:rPr>
        <w:t xml:space="preserve">Таблица </w:t>
      </w:r>
      <w:r w:rsidR="00FE60A4" w:rsidRPr="00FE60A4">
        <w:rPr>
          <w:szCs w:val="28"/>
        </w:rPr>
        <w:t>3</w:t>
      </w:r>
      <w:r w:rsidRPr="00FE60A4">
        <w:rPr>
          <w:szCs w:val="28"/>
        </w:rPr>
        <w:t>.</w:t>
      </w:r>
      <w:r w:rsidR="00FE60A4" w:rsidRPr="00FE60A4">
        <w:rPr>
          <w:szCs w:val="28"/>
        </w:rPr>
        <w:t>5</w:t>
      </w:r>
    </w:p>
    <w:p w:rsidR="0034162D" w:rsidRPr="00EB603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116"/>
        <w:gridCol w:w="2911"/>
      </w:tblGrid>
      <w:tr w:rsidR="0034162D" w:rsidTr="00AD3163">
        <w:trPr>
          <w:trHeight w:val="963"/>
        </w:trPr>
        <w:tc>
          <w:tcPr>
            <w:tcW w:w="3329" w:type="dxa"/>
          </w:tcPr>
          <w:p w:rsidR="0034162D" w:rsidRPr="000D3A2B" w:rsidRDefault="0034162D" w:rsidP="00AD3163">
            <w:pPr>
              <w:spacing w:line="240" w:lineRule="atLeast"/>
              <w:jc w:val="center"/>
              <w:rPr>
                <w:b/>
                <w:sz w:val="20"/>
                <w:szCs w:val="20"/>
              </w:rPr>
            </w:pPr>
            <w:r w:rsidRPr="000D3A2B">
              <w:rPr>
                <w:b/>
                <w:sz w:val="20"/>
                <w:szCs w:val="20"/>
              </w:rPr>
              <w:t>Тип жилого дома по уровню комфорта</w:t>
            </w:r>
          </w:p>
          <w:p w:rsidR="0034162D" w:rsidRPr="000D3A2B" w:rsidRDefault="0034162D" w:rsidP="00AD3163">
            <w:pPr>
              <w:tabs>
                <w:tab w:val="left" w:pos="2355"/>
              </w:tabs>
              <w:spacing w:line="240" w:lineRule="atLeast"/>
              <w:rPr>
                <w:b/>
                <w:sz w:val="20"/>
                <w:szCs w:val="20"/>
              </w:rPr>
            </w:pPr>
            <w:r w:rsidRPr="000D3A2B">
              <w:rPr>
                <w:b/>
                <w:sz w:val="20"/>
                <w:szCs w:val="20"/>
              </w:rPr>
              <w:tab/>
            </w:r>
          </w:p>
        </w:tc>
        <w:tc>
          <w:tcPr>
            <w:tcW w:w="3116"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минимально допустимого уровня обеспеченности</w:t>
            </w:r>
          </w:p>
        </w:tc>
        <w:tc>
          <w:tcPr>
            <w:tcW w:w="2911" w:type="dxa"/>
          </w:tcPr>
          <w:p w:rsidR="0034162D" w:rsidRPr="000D3A2B" w:rsidRDefault="0034162D" w:rsidP="00AD3163">
            <w:pPr>
              <w:spacing w:line="240" w:lineRule="atLeast"/>
              <w:jc w:val="center"/>
              <w:rPr>
                <w:b/>
                <w:sz w:val="20"/>
                <w:szCs w:val="20"/>
              </w:rPr>
            </w:pPr>
            <w:r w:rsidRPr="000D3A2B">
              <w:rPr>
                <w:b/>
                <w:sz w:val="20"/>
                <w:szCs w:val="20"/>
              </w:rPr>
              <w:t>Расчетные показатели максимально допустимого уровня территориальной доступности</w:t>
            </w:r>
          </w:p>
        </w:tc>
      </w:tr>
      <w:tr w:rsidR="0034162D" w:rsidTr="00AD3163">
        <w:trPr>
          <w:trHeight w:val="473"/>
        </w:trPr>
        <w:tc>
          <w:tcPr>
            <w:tcW w:w="3329" w:type="dxa"/>
          </w:tcPr>
          <w:p w:rsidR="0034162D" w:rsidRPr="000D3A2B" w:rsidRDefault="0034162D" w:rsidP="00AD3163">
            <w:pPr>
              <w:spacing w:line="240" w:lineRule="atLeast"/>
              <w:rPr>
                <w:sz w:val="20"/>
                <w:szCs w:val="20"/>
              </w:rPr>
            </w:pPr>
            <w:r w:rsidRPr="000D3A2B">
              <w:rPr>
                <w:sz w:val="20"/>
                <w:szCs w:val="20"/>
              </w:rPr>
              <w:t>Эконом-класс</w:t>
            </w:r>
          </w:p>
          <w:p w:rsidR="0034162D" w:rsidRPr="000D3A2B" w:rsidRDefault="0034162D" w:rsidP="00AD3163">
            <w:pPr>
              <w:spacing w:line="240" w:lineRule="atLeast"/>
              <w:rPr>
                <w:sz w:val="20"/>
                <w:szCs w:val="20"/>
              </w:rPr>
            </w:pPr>
            <w:r w:rsidRPr="000D3A2B">
              <w:rPr>
                <w:sz w:val="20"/>
                <w:szCs w:val="20"/>
              </w:rPr>
              <w:t>(массовый)</w:t>
            </w:r>
          </w:p>
        </w:tc>
        <w:tc>
          <w:tcPr>
            <w:tcW w:w="3116" w:type="dxa"/>
          </w:tcPr>
          <w:p w:rsidR="0034162D" w:rsidRPr="000D3A2B" w:rsidRDefault="0034162D" w:rsidP="00AD3163">
            <w:pPr>
              <w:spacing w:line="240" w:lineRule="atLeast"/>
              <w:rPr>
                <w:sz w:val="20"/>
                <w:szCs w:val="20"/>
              </w:rPr>
            </w:pPr>
            <w:r w:rsidRPr="000D3A2B">
              <w:rPr>
                <w:sz w:val="20"/>
                <w:szCs w:val="20"/>
              </w:rPr>
              <w:t xml:space="preserve">1,5  </w:t>
            </w:r>
            <w:proofErr w:type="spellStart"/>
            <w:r w:rsidRPr="000D3A2B">
              <w:rPr>
                <w:bCs/>
                <w:sz w:val="20"/>
                <w:szCs w:val="20"/>
              </w:rPr>
              <w:t>машино</w:t>
            </w:r>
            <w:proofErr w:type="spellEnd"/>
            <w:r w:rsidRPr="000D3A2B">
              <w:rPr>
                <w:bCs/>
                <w:sz w:val="20"/>
                <w:szCs w:val="20"/>
              </w:rPr>
              <w:t xml:space="preserve">-мест на 1 квартиру </w:t>
            </w:r>
          </w:p>
        </w:tc>
        <w:tc>
          <w:tcPr>
            <w:tcW w:w="2911" w:type="dxa"/>
          </w:tcPr>
          <w:p w:rsidR="0034162D" w:rsidRPr="000D3A2B" w:rsidRDefault="0034162D" w:rsidP="00AD3163">
            <w:pPr>
              <w:spacing w:line="240" w:lineRule="atLeast"/>
              <w:rPr>
                <w:sz w:val="20"/>
                <w:szCs w:val="20"/>
              </w:rPr>
            </w:pPr>
            <w:r w:rsidRPr="000D3A2B">
              <w:rPr>
                <w:sz w:val="20"/>
                <w:szCs w:val="20"/>
              </w:rPr>
              <w:t xml:space="preserve">радиус пешеходной доступности </w:t>
            </w:r>
            <w:smartTag w:uri="urn:schemas-microsoft-com:office:smarttags" w:element="metricconverter">
              <w:smartTagPr>
                <w:attr w:name="ProductID" w:val="-800 м"/>
              </w:smartTagPr>
              <w:r w:rsidRPr="000D3A2B">
                <w:rPr>
                  <w:sz w:val="20"/>
                  <w:szCs w:val="20"/>
                </w:rPr>
                <w:t>-800 м</w:t>
              </w:r>
            </w:smartTag>
          </w:p>
        </w:tc>
      </w:tr>
      <w:tr w:rsidR="0034162D" w:rsidTr="00AD3163">
        <w:trPr>
          <w:trHeight w:val="473"/>
        </w:trPr>
        <w:tc>
          <w:tcPr>
            <w:tcW w:w="3329" w:type="dxa"/>
          </w:tcPr>
          <w:p w:rsidR="0034162D" w:rsidRPr="000D3A2B" w:rsidRDefault="0034162D" w:rsidP="00AD3163">
            <w:pPr>
              <w:spacing w:line="240" w:lineRule="atLeast"/>
              <w:rPr>
                <w:sz w:val="20"/>
                <w:szCs w:val="20"/>
              </w:rPr>
            </w:pPr>
            <w:r w:rsidRPr="000D3A2B">
              <w:rPr>
                <w:sz w:val="20"/>
                <w:szCs w:val="20"/>
              </w:rPr>
              <w:t>Муниципальный</w:t>
            </w:r>
          </w:p>
          <w:p w:rsidR="0034162D" w:rsidRPr="000D3A2B" w:rsidRDefault="0034162D" w:rsidP="00AD3163">
            <w:pPr>
              <w:spacing w:line="240" w:lineRule="atLeast"/>
              <w:rPr>
                <w:sz w:val="20"/>
                <w:szCs w:val="20"/>
              </w:rPr>
            </w:pPr>
            <w:r w:rsidRPr="000D3A2B">
              <w:rPr>
                <w:sz w:val="20"/>
                <w:szCs w:val="20"/>
              </w:rPr>
              <w:t>(социальный)</w:t>
            </w:r>
          </w:p>
        </w:tc>
        <w:tc>
          <w:tcPr>
            <w:tcW w:w="3116" w:type="dxa"/>
          </w:tcPr>
          <w:p w:rsidR="0034162D" w:rsidRPr="000D3A2B" w:rsidRDefault="0034162D" w:rsidP="00AD3163">
            <w:pPr>
              <w:spacing w:line="240" w:lineRule="atLeast"/>
              <w:rPr>
                <w:bCs/>
                <w:color w:val="0000FF"/>
                <w:sz w:val="20"/>
                <w:szCs w:val="20"/>
              </w:rPr>
            </w:pPr>
            <w:r w:rsidRPr="000D3A2B">
              <w:rPr>
                <w:sz w:val="20"/>
                <w:szCs w:val="20"/>
              </w:rPr>
              <w:t xml:space="preserve">0,8  </w:t>
            </w:r>
            <w:proofErr w:type="spellStart"/>
            <w:r w:rsidRPr="000D3A2B">
              <w:rPr>
                <w:bCs/>
                <w:sz w:val="20"/>
                <w:szCs w:val="20"/>
              </w:rPr>
              <w:t>машино</w:t>
            </w:r>
            <w:proofErr w:type="spellEnd"/>
            <w:r w:rsidRPr="000D3A2B">
              <w:rPr>
                <w:bCs/>
                <w:sz w:val="20"/>
                <w:szCs w:val="20"/>
              </w:rPr>
              <w:t>-место на 1 квартиру</w:t>
            </w:r>
            <w:r w:rsidRPr="000D3A2B">
              <w:rPr>
                <w:bCs/>
                <w:color w:val="0000FF"/>
                <w:sz w:val="20"/>
                <w:szCs w:val="20"/>
              </w:rPr>
              <w:t>.</w:t>
            </w:r>
          </w:p>
        </w:tc>
        <w:tc>
          <w:tcPr>
            <w:tcW w:w="2911" w:type="dxa"/>
          </w:tcPr>
          <w:p w:rsidR="0034162D" w:rsidRPr="000D3A2B" w:rsidRDefault="0034162D" w:rsidP="00AD3163">
            <w:pPr>
              <w:spacing w:line="240" w:lineRule="atLeast"/>
              <w:rPr>
                <w:sz w:val="20"/>
                <w:szCs w:val="20"/>
              </w:rPr>
            </w:pPr>
            <w:r w:rsidRPr="000D3A2B">
              <w:rPr>
                <w:sz w:val="20"/>
                <w:szCs w:val="20"/>
              </w:rPr>
              <w:t>то же</w:t>
            </w:r>
          </w:p>
        </w:tc>
      </w:tr>
      <w:tr w:rsidR="0034162D" w:rsidTr="00AD3163">
        <w:trPr>
          <w:trHeight w:val="227"/>
        </w:trPr>
        <w:tc>
          <w:tcPr>
            <w:tcW w:w="3329" w:type="dxa"/>
          </w:tcPr>
          <w:p w:rsidR="0034162D" w:rsidRPr="000D3A2B" w:rsidRDefault="0034162D" w:rsidP="00AD3163">
            <w:pPr>
              <w:spacing w:line="240" w:lineRule="atLeast"/>
              <w:rPr>
                <w:sz w:val="20"/>
                <w:szCs w:val="20"/>
              </w:rPr>
            </w:pPr>
            <w:r w:rsidRPr="000D3A2B">
              <w:rPr>
                <w:sz w:val="20"/>
                <w:szCs w:val="20"/>
              </w:rPr>
              <w:t>Специализированный</w:t>
            </w:r>
          </w:p>
        </w:tc>
        <w:tc>
          <w:tcPr>
            <w:tcW w:w="3116" w:type="dxa"/>
          </w:tcPr>
          <w:p w:rsidR="0034162D" w:rsidRPr="000D3A2B" w:rsidRDefault="0034162D" w:rsidP="00AD3163">
            <w:pPr>
              <w:spacing w:line="240" w:lineRule="atLeast"/>
              <w:rPr>
                <w:bCs/>
                <w:sz w:val="20"/>
                <w:szCs w:val="20"/>
              </w:rPr>
            </w:pPr>
            <w:r w:rsidRPr="000D3A2B">
              <w:rPr>
                <w:sz w:val="20"/>
                <w:szCs w:val="20"/>
              </w:rPr>
              <w:t xml:space="preserve"> 1 </w:t>
            </w:r>
            <w:proofErr w:type="spellStart"/>
            <w:r w:rsidRPr="000D3A2B">
              <w:rPr>
                <w:bCs/>
                <w:sz w:val="20"/>
                <w:szCs w:val="20"/>
              </w:rPr>
              <w:t>машино</w:t>
            </w:r>
            <w:proofErr w:type="spellEnd"/>
            <w:r w:rsidRPr="000D3A2B">
              <w:rPr>
                <w:bCs/>
                <w:sz w:val="20"/>
                <w:szCs w:val="20"/>
              </w:rPr>
              <w:t>-место на 1 квартиру</w:t>
            </w:r>
            <w:r w:rsidRPr="000D3A2B">
              <w:rPr>
                <w:bCs/>
                <w:color w:val="0000FF"/>
                <w:sz w:val="20"/>
                <w:szCs w:val="20"/>
              </w:rPr>
              <w:t xml:space="preserve"> </w:t>
            </w:r>
          </w:p>
        </w:tc>
        <w:tc>
          <w:tcPr>
            <w:tcW w:w="2911" w:type="dxa"/>
          </w:tcPr>
          <w:p w:rsidR="0034162D" w:rsidRPr="000D3A2B" w:rsidRDefault="0034162D" w:rsidP="00AD3163">
            <w:pPr>
              <w:spacing w:line="240" w:lineRule="atLeast"/>
              <w:rPr>
                <w:sz w:val="20"/>
                <w:szCs w:val="20"/>
              </w:rPr>
            </w:pPr>
            <w:r w:rsidRPr="000D3A2B">
              <w:rPr>
                <w:sz w:val="20"/>
                <w:szCs w:val="20"/>
              </w:rPr>
              <w:t>то же</w:t>
            </w:r>
          </w:p>
        </w:tc>
      </w:tr>
      <w:tr w:rsidR="0034162D" w:rsidTr="00AD3163">
        <w:trPr>
          <w:trHeight w:val="227"/>
        </w:trPr>
        <w:tc>
          <w:tcPr>
            <w:tcW w:w="3329" w:type="dxa"/>
          </w:tcPr>
          <w:p w:rsidR="0034162D" w:rsidRPr="000D3A2B" w:rsidRDefault="0034162D" w:rsidP="00AD3163">
            <w:pPr>
              <w:widowControl w:val="0"/>
              <w:spacing w:line="240" w:lineRule="atLeast"/>
              <w:rPr>
                <w:sz w:val="20"/>
                <w:szCs w:val="20"/>
              </w:rPr>
            </w:pPr>
            <w:r w:rsidRPr="000D3A2B">
              <w:rPr>
                <w:sz w:val="20"/>
                <w:szCs w:val="20"/>
              </w:rPr>
              <w:t>в том числе временный</w:t>
            </w:r>
          </w:p>
        </w:tc>
        <w:tc>
          <w:tcPr>
            <w:tcW w:w="3116" w:type="dxa"/>
          </w:tcPr>
          <w:p w:rsidR="0034162D" w:rsidRPr="000D3A2B" w:rsidRDefault="0034162D" w:rsidP="00AD3163">
            <w:pPr>
              <w:widowControl w:val="0"/>
              <w:spacing w:line="240" w:lineRule="atLeast"/>
              <w:rPr>
                <w:sz w:val="20"/>
                <w:szCs w:val="20"/>
              </w:rPr>
            </w:pPr>
            <w:r w:rsidRPr="000D3A2B">
              <w:rPr>
                <w:sz w:val="20"/>
                <w:szCs w:val="20"/>
              </w:rPr>
              <w:t>0,5</w:t>
            </w:r>
          </w:p>
        </w:tc>
        <w:tc>
          <w:tcPr>
            <w:tcW w:w="2911" w:type="dxa"/>
          </w:tcPr>
          <w:p w:rsidR="0034162D" w:rsidRPr="000D3A2B" w:rsidRDefault="0034162D" w:rsidP="00AD3163">
            <w:pPr>
              <w:widowControl w:val="0"/>
              <w:spacing w:line="240" w:lineRule="atLeast"/>
              <w:rPr>
                <w:sz w:val="20"/>
                <w:szCs w:val="20"/>
              </w:rPr>
            </w:pPr>
            <w:r w:rsidRPr="000D3A2B">
              <w:rPr>
                <w:sz w:val="20"/>
                <w:szCs w:val="20"/>
              </w:rPr>
              <w:t>в том числе временный</w:t>
            </w:r>
          </w:p>
        </w:tc>
      </w:tr>
      <w:tr w:rsidR="0034162D" w:rsidTr="00AD3163">
        <w:trPr>
          <w:trHeight w:val="227"/>
        </w:trPr>
        <w:tc>
          <w:tcPr>
            <w:tcW w:w="9356" w:type="dxa"/>
            <w:gridSpan w:val="3"/>
          </w:tcPr>
          <w:p w:rsidR="0034162D" w:rsidRPr="000D3A2B" w:rsidRDefault="0034162D" w:rsidP="00AD3163">
            <w:pPr>
              <w:spacing w:line="240" w:lineRule="atLeast"/>
              <w:ind w:firstLine="567"/>
              <w:jc w:val="both"/>
              <w:rPr>
                <w:sz w:val="20"/>
                <w:szCs w:val="20"/>
              </w:rPr>
            </w:pPr>
            <w:r w:rsidRPr="000D3A2B">
              <w:rPr>
                <w:sz w:val="20"/>
                <w:szCs w:val="20"/>
              </w:rPr>
              <w:t>Примечание - 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p>
          <w:p w:rsidR="0034162D" w:rsidRPr="000D3A2B" w:rsidRDefault="0034162D" w:rsidP="00AD3163">
            <w:pPr>
              <w:spacing w:line="240" w:lineRule="atLeast"/>
              <w:ind w:firstLine="567"/>
              <w:jc w:val="both"/>
              <w:rPr>
                <w:sz w:val="20"/>
                <w:szCs w:val="20"/>
              </w:rPr>
            </w:pPr>
            <w:r w:rsidRPr="000D3A2B">
              <w:rPr>
                <w:sz w:val="20"/>
                <w:szCs w:val="20"/>
              </w:rPr>
              <w:t>-мотоциклы и  мотороллеры с колясками, мотоколяски – 0,5;</w:t>
            </w:r>
          </w:p>
          <w:p w:rsidR="0034162D" w:rsidRPr="000D3A2B" w:rsidRDefault="0034162D" w:rsidP="00AD3163">
            <w:pPr>
              <w:spacing w:line="240" w:lineRule="atLeast"/>
              <w:ind w:firstLine="567"/>
              <w:jc w:val="both"/>
              <w:rPr>
                <w:sz w:val="20"/>
                <w:szCs w:val="20"/>
              </w:rPr>
            </w:pPr>
            <w:r w:rsidRPr="000D3A2B">
              <w:rPr>
                <w:sz w:val="20"/>
                <w:szCs w:val="20"/>
              </w:rPr>
              <w:t>-мотоциклы и  мотороллеры без колясок – 0,28;</w:t>
            </w:r>
          </w:p>
          <w:p w:rsidR="0034162D" w:rsidRPr="000D3A2B" w:rsidRDefault="0034162D" w:rsidP="00AD3163">
            <w:pPr>
              <w:widowControl w:val="0"/>
              <w:spacing w:line="240" w:lineRule="atLeast"/>
              <w:ind w:firstLine="567"/>
              <w:rPr>
                <w:sz w:val="20"/>
                <w:szCs w:val="20"/>
              </w:rPr>
            </w:pPr>
            <w:r w:rsidRPr="000D3A2B">
              <w:rPr>
                <w:sz w:val="20"/>
                <w:szCs w:val="20"/>
              </w:rPr>
              <w:t>-мопеды, велосипеды – 0,1.</w:t>
            </w:r>
          </w:p>
        </w:tc>
      </w:tr>
    </w:tbl>
    <w:p w:rsidR="0034162D" w:rsidRPr="00A073BF" w:rsidRDefault="00FE60A4" w:rsidP="0034162D">
      <w:pPr>
        <w:adjustRightInd w:val="0"/>
        <w:spacing w:line="240" w:lineRule="atLeast"/>
        <w:ind w:firstLine="567"/>
        <w:jc w:val="both"/>
        <w:rPr>
          <w:bCs/>
          <w:szCs w:val="28"/>
        </w:rPr>
      </w:pPr>
      <w:r>
        <w:rPr>
          <w:szCs w:val="28"/>
        </w:rPr>
        <w:t>3.1.2.7</w:t>
      </w:r>
      <w:r w:rsidR="0034162D">
        <w:rPr>
          <w:szCs w:val="28"/>
        </w:rPr>
        <w:t xml:space="preserve">. </w:t>
      </w:r>
      <w:r w:rsidR="0034162D" w:rsidRPr="00A073BF">
        <w:rPr>
          <w:bCs/>
          <w:szCs w:val="28"/>
        </w:rPr>
        <w:t>При проектировании сооружений для постоянного хранения легковых автомобилей удельный показатель территории, требуемой для них, следует принимать 3,4 м</w:t>
      </w:r>
      <w:r w:rsidR="0034162D" w:rsidRPr="00A073BF">
        <w:rPr>
          <w:bCs/>
          <w:szCs w:val="28"/>
          <w:vertAlign w:val="superscript"/>
        </w:rPr>
        <w:t>2</w:t>
      </w:r>
      <w:r w:rsidR="0034162D" w:rsidRPr="00A073BF">
        <w:rPr>
          <w:bCs/>
          <w:szCs w:val="28"/>
        </w:rPr>
        <w:t>/чел. на среднесрочную перспективу (202</w:t>
      </w:r>
      <w:r w:rsidR="0034162D">
        <w:rPr>
          <w:bCs/>
          <w:szCs w:val="28"/>
        </w:rPr>
        <w:t>2</w:t>
      </w:r>
      <w:r w:rsidR="0034162D" w:rsidRPr="00A073BF">
        <w:rPr>
          <w:bCs/>
          <w:szCs w:val="28"/>
        </w:rPr>
        <w:t xml:space="preserve"> год) и 5,5 м</w:t>
      </w:r>
      <w:r w:rsidR="0034162D" w:rsidRPr="00A073BF">
        <w:rPr>
          <w:bCs/>
          <w:szCs w:val="28"/>
          <w:vertAlign w:val="superscript"/>
        </w:rPr>
        <w:t>2</w:t>
      </w:r>
      <w:r w:rsidR="0034162D" w:rsidRPr="00A073BF">
        <w:rPr>
          <w:bCs/>
          <w:szCs w:val="28"/>
        </w:rPr>
        <w:t>/чел. на расчетный срок (203</w:t>
      </w:r>
      <w:r w:rsidR="0034162D">
        <w:rPr>
          <w:bCs/>
          <w:szCs w:val="28"/>
        </w:rPr>
        <w:t>7</w:t>
      </w:r>
      <w:r w:rsidR="0034162D" w:rsidRPr="00A073BF">
        <w:rPr>
          <w:bCs/>
          <w:szCs w:val="28"/>
        </w:rPr>
        <w:t xml:space="preserve"> год).</w:t>
      </w:r>
    </w:p>
    <w:p w:rsidR="0034162D" w:rsidRPr="001F77D0" w:rsidRDefault="0034162D" w:rsidP="0034162D">
      <w:pPr>
        <w:spacing w:line="240" w:lineRule="atLeast"/>
        <w:ind w:firstLine="567"/>
        <w:jc w:val="both"/>
        <w:rPr>
          <w:sz w:val="22"/>
          <w:szCs w:val="28"/>
        </w:rPr>
      </w:pPr>
      <w:r>
        <w:rPr>
          <w:sz w:val="22"/>
          <w:szCs w:val="28"/>
        </w:rPr>
        <w:t xml:space="preserve">Размеры земельных участков одноэтажных стоянок легковых автомобилей принимается </w:t>
      </w:r>
      <w:smartTag w:uri="urn:schemas-microsoft-com:office:smarttags" w:element="metricconverter">
        <w:smartTagPr>
          <w:attr w:name="ProductID" w:val="30 м2"/>
        </w:smartTagPr>
        <w:r>
          <w:rPr>
            <w:sz w:val="22"/>
            <w:szCs w:val="28"/>
          </w:rPr>
          <w:t>30 м</w:t>
        </w:r>
        <w:r w:rsidRPr="00FE60A4">
          <w:rPr>
            <w:sz w:val="22"/>
            <w:szCs w:val="28"/>
            <w:vertAlign w:val="superscript"/>
          </w:rPr>
          <w:t>2</w:t>
        </w:r>
      </w:smartTag>
      <w:r>
        <w:rPr>
          <w:sz w:val="22"/>
          <w:szCs w:val="28"/>
        </w:rPr>
        <w:t xml:space="preserve"> на одно </w:t>
      </w:r>
      <w:proofErr w:type="spellStart"/>
      <w:r>
        <w:rPr>
          <w:sz w:val="22"/>
          <w:szCs w:val="28"/>
        </w:rPr>
        <w:t>машино</w:t>
      </w:r>
      <w:proofErr w:type="spellEnd"/>
      <w:r>
        <w:rPr>
          <w:sz w:val="22"/>
          <w:szCs w:val="28"/>
        </w:rPr>
        <w:t>-место.</w:t>
      </w:r>
    </w:p>
    <w:p w:rsidR="0034162D" w:rsidRDefault="00FE60A4" w:rsidP="0034162D">
      <w:pPr>
        <w:spacing w:line="240" w:lineRule="atLeast"/>
        <w:ind w:firstLine="567"/>
        <w:jc w:val="both"/>
        <w:rPr>
          <w:bCs/>
          <w:color w:val="000000"/>
          <w:szCs w:val="28"/>
        </w:rPr>
      </w:pPr>
      <w:r>
        <w:rPr>
          <w:szCs w:val="28"/>
        </w:rPr>
        <w:t>3</w:t>
      </w:r>
      <w:r w:rsidR="0034162D">
        <w:rPr>
          <w:szCs w:val="28"/>
        </w:rPr>
        <w:t>.1.2.</w:t>
      </w:r>
      <w:r>
        <w:rPr>
          <w:szCs w:val="28"/>
        </w:rPr>
        <w:t>8</w:t>
      </w:r>
      <w:r w:rsidR="0034162D">
        <w:rPr>
          <w:szCs w:val="28"/>
        </w:rPr>
        <w:t xml:space="preserve">. </w:t>
      </w:r>
      <w:r w:rsidR="0034162D" w:rsidRPr="008B796E">
        <w:rPr>
          <w:color w:val="000000"/>
          <w:szCs w:val="28"/>
        </w:rPr>
        <w:t xml:space="preserve">Санитарные разрывы от </w:t>
      </w:r>
      <w:r w:rsidR="0034162D">
        <w:rPr>
          <w:color w:val="000000"/>
          <w:szCs w:val="28"/>
        </w:rPr>
        <w:t>о</w:t>
      </w:r>
      <w:r w:rsidR="0034162D" w:rsidRPr="008B796E">
        <w:rPr>
          <w:color w:val="000000"/>
          <w:szCs w:val="28"/>
        </w:rPr>
        <w:t xml:space="preserve">бъектов для </w:t>
      </w:r>
      <w:r w:rsidR="0034162D">
        <w:rPr>
          <w:color w:val="000000"/>
          <w:szCs w:val="28"/>
        </w:rPr>
        <w:t xml:space="preserve">постоянного и временного </w:t>
      </w:r>
      <w:r w:rsidR="0034162D" w:rsidRPr="008B796E">
        <w:rPr>
          <w:color w:val="000000"/>
          <w:szCs w:val="28"/>
        </w:rPr>
        <w:t>хранения легкового автотранспорта</w:t>
      </w:r>
      <w:r w:rsidR="0034162D" w:rsidRPr="008B796E">
        <w:rPr>
          <w:bCs/>
          <w:color w:val="000000"/>
          <w:szCs w:val="28"/>
        </w:rPr>
        <w:t xml:space="preserve"> до жилых, общественных зданий, а также до участков дошкольных организаций, общеобразовательных школ, лечеб</w:t>
      </w:r>
      <w:r w:rsidR="0034162D">
        <w:rPr>
          <w:bCs/>
          <w:color w:val="000000"/>
          <w:szCs w:val="28"/>
        </w:rPr>
        <w:t>ных учреждений,</w:t>
      </w:r>
      <w:r w:rsidR="0034162D" w:rsidRPr="008B796E">
        <w:rPr>
          <w:bCs/>
          <w:color w:val="000000"/>
          <w:szCs w:val="28"/>
        </w:rPr>
        <w:t xml:space="preserve"> размещаемых на территориях жилых и общественно-деловых зон, следует принимать в соответствии с требованиями СанПиН 2.2.1/2.1.1.1200-03 по таблице </w:t>
      </w:r>
      <w:r>
        <w:rPr>
          <w:bCs/>
          <w:color w:val="000000"/>
          <w:szCs w:val="28"/>
        </w:rPr>
        <w:t>3</w:t>
      </w:r>
      <w:r w:rsidR="0034162D">
        <w:rPr>
          <w:bCs/>
          <w:color w:val="000000"/>
          <w:szCs w:val="28"/>
        </w:rPr>
        <w:t>.</w:t>
      </w:r>
      <w:r>
        <w:rPr>
          <w:bCs/>
          <w:color w:val="000000"/>
          <w:szCs w:val="28"/>
        </w:rPr>
        <w:t>6</w:t>
      </w:r>
      <w:r w:rsidR="0034162D">
        <w:rPr>
          <w:bCs/>
          <w:color w:val="000000"/>
          <w:szCs w:val="28"/>
        </w:rPr>
        <w:t>.</w:t>
      </w:r>
    </w:p>
    <w:p w:rsidR="0034162D" w:rsidRPr="00FE60A4" w:rsidRDefault="00FE60A4" w:rsidP="00FE60A4">
      <w:pPr>
        <w:widowControl w:val="0"/>
        <w:spacing w:line="240" w:lineRule="atLeast"/>
        <w:jc w:val="right"/>
        <w:rPr>
          <w:color w:val="000000"/>
          <w:szCs w:val="28"/>
        </w:rPr>
      </w:pPr>
      <w:r w:rsidRPr="00FE60A4">
        <w:rPr>
          <w:color w:val="000000"/>
          <w:szCs w:val="28"/>
        </w:rPr>
        <w:t>Таблица 3</w:t>
      </w:r>
      <w:r w:rsidR="0034162D" w:rsidRPr="00FE60A4">
        <w:rPr>
          <w:color w:val="000000"/>
          <w:szCs w:val="28"/>
        </w:rPr>
        <w:t>.</w:t>
      </w:r>
      <w:r w:rsidRPr="00FE60A4">
        <w:rPr>
          <w:color w:val="000000"/>
          <w:szCs w:val="28"/>
        </w:rPr>
        <w:t>6</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5"/>
        <w:gridCol w:w="1152"/>
        <w:gridCol w:w="700"/>
        <w:gridCol w:w="912"/>
        <w:gridCol w:w="932"/>
        <w:gridCol w:w="1135"/>
      </w:tblGrid>
      <w:tr w:rsidR="0034162D" w:rsidRPr="00E0195E" w:rsidTr="00AD3163">
        <w:trPr>
          <w:trHeight w:val="227"/>
          <w:tblHeader/>
        </w:trPr>
        <w:tc>
          <w:tcPr>
            <w:tcW w:w="4525" w:type="dxa"/>
            <w:vMerge w:val="restart"/>
            <w:vAlign w:val="center"/>
          </w:tcPr>
          <w:p w:rsidR="0034162D" w:rsidRPr="000D3A2B" w:rsidRDefault="0034162D" w:rsidP="00AD3163">
            <w:pPr>
              <w:adjustRightInd w:val="0"/>
              <w:spacing w:line="240" w:lineRule="atLeast"/>
              <w:jc w:val="center"/>
              <w:rPr>
                <w:b/>
                <w:sz w:val="20"/>
                <w:szCs w:val="20"/>
              </w:rPr>
            </w:pPr>
            <w:r w:rsidRPr="000D3A2B">
              <w:rPr>
                <w:b/>
                <w:sz w:val="20"/>
                <w:szCs w:val="20"/>
              </w:rPr>
              <w:t>Объекты, до которых определяется</w:t>
            </w:r>
          </w:p>
          <w:p w:rsidR="0034162D" w:rsidRPr="000D3A2B" w:rsidRDefault="0034162D" w:rsidP="00AD3163">
            <w:pPr>
              <w:adjustRightInd w:val="0"/>
              <w:spacing w:line="240" w:lineRule="atLeast"/>
              <w:jc w:val="center"/>
              <w:rPr>
                <w:b/>
                <w:sz w:val="20"/>
                <w:szCs w:val="20"/>
              </w:rPr>
            </w:pPr>
            <w:r w:rsidRPr="000D3A2B">
              <w:rPr>
                <w:b/>
                <w:sz w:val="20"/>
                <w:szCs w:val="20"/>
              </w:rPr>
              <w:t>разрыв</w:t>
            </w:r>
          </w:p>
        </w:tc>
        <w:tc>
          <w:tcPr>
            <w:tcW w:w="4831" w:type="dxa"/>
            <w:gridSpan w:val="5"/>
            <w:vAlign w:val="center"/>
          </w:tcPr>
          <w:p w:rsidR="0034162D" w:rsidRPr="000D3A2B" w:rsidRDefault="0034162D" w:rsidP="00AD3163">
            <w:pPr>
              <w:suppressAutoHyphens/>
              <w:adjustRightInd w:val="0"/>
              <w:spacing w:line="240" w:lineRule="atLeast"/>
              <w:jc w:val="center"/>
              <w:rPr>
                <w:b/>
                <w:sz w:val="20"/>
                <w:szCs w:val="20"/>
              </w:rPr>
            </w:pPr>
            <w:r w:rsidRPr="000D3A2B">
              <w:rPr>
                <w:b/>
                <w:sz w:val="20"/>
                <w:szCs w:val="20"/>
              </w:rPr>
              <w:t>Расстояние, м, не менее</w:t>
            </w:r>
          </w:p>
        </w:tc>
      </w:tr>
      <w:tr w:rsidR="0034162D" w:rsidRPr="00E0195E" w:rsidTr="00AD3163">
        <w:trPr>
          <w:trHeight w:val="139"/>
        </w:trPr>
        <w:tc>
          <w:tcPr>
            <w:tcW w:w="4525" w:type="dxa"/>
            <w:vMerge/>
            <w:vAlign w:val="center"/>
          </w:tcPr>
          <w:p w:rsidR="0034162D" w:rsidRPr="000D3A2B" w:rsidRDefault="0034162D" w:rsidP="00AD3163">
            <w:pPr>
              <w:spacing w:line="240" w:lineRule="atLeast"/>
              <w:jc w:val="center"/>
              <w:rPr>
                <w:b/>
                <w:bCs/>
                <w:sz w:val="20"/>
                <w:szCs w:val="20"/>
              </w:rPr>
            </w:pPr>
          </w:p>
        </w:tc>
        <w:tc>
          <w:tcPr>
            <w:tcW w:w="4831" w:type="dxa"/>
            <w:gridSpan w:val="5"/>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 xml:space="preserve">Открытые автостоянки и паркинги вместимостью, </w:t>
            </w:r>
            <w:proofErr w:type="spellStart"/>
            <w:r w:rsidRPr="000D3A2B">
              <w:rPr>
                <w:b/>
                <w:bCs/>
                <w:sz w:val="20"/>
                <w:szCs w:val="20"/>
              </w:rPr>
              <w:t>машино</w:t>
            </w:r>
            <w:proofErr w:type="spellEnd"/>
            <w:r w:rsidRPr="000D3A2B">
              <w:rPr>
                <w:b/>
                <w:bCs/>
                <w:sz w:val="20"/>
                <w:szCs w:val="20"/>
              </w:rPr>
              <w:t>-мест</w:t>
            </w:r>
          </w:p>
        </w:tc>
      </w:tr>
      <w:tr w:rsidR="0034162D" w:rsidRPr="00E0195E" w:rsidTr="00AD3163">
        <w:trPr>
          <w:trHeight w:val="218"/>
        </w:trPr>
        <w:tc>
          <w:tcPr>
            <w:tcW w:w="4525" w:type="dxa"/>
            <w:vMerge/>
            <w:vAlign w:val="center"/>
          </w:tcPr>
          <w:p w:rsidR="0034162D" w:rsidRPr="000D3A2B" w:rsidRDefault="0034162D" w:rsidP="00AD3163">
            <w:pPr>
              <w:spacing w:line="240" w:lineRule="atLeast"/>
              <w:jc w:val="center"/>
              <w:rPr>
                <w:b/>
                <w:bCs/>
                <w:sz w:val="20"/>
                <w:szCs w:val="20"/>
              </w:rPr>
            </w:pPr>
          </w:p>
        </w:tc>
        <w:tc>
          <w:tcPr>
            <w:tcW w:w="1152"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10 и менее</w:t>
            </w:r>
          </w:p>
        </w:tc>
        <w:tc>
          <w:tcPr>
            <w:tcW w:w="700"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11-50</w:t>
            </w:r>
          </w:p>
        </w:tc>
        <w:tc>
          <w:tcPr>
            <w:tcW w:w="912" w:type="dxa"/>
            <w:vAlign w:val="center"/>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51-100</w:t>
            </w:r>
          </w:p>
        </w:tc>
        <w:tc>
          <w:tcPr>
            <w:tcW w:w="932" w:type="dxa"/>
            <w:vAlign w:val="center"/>
          </w:tcPr>
          <w:p w:rsidR="0034162D" w:rsidRPr="000D3A2B" w:rsidRDefault="0034162D" w:rsidP="00AD3163">
            <w:pPr>
              <w:suppressAutoHyphens/>
              <w:adjustRightInd w:val="0"/>
              <w:spacing w:line="240" w:lineRule="atLeast"/>
              <w:jc w:val="center"/>
              <w:rPr>
                <w:b/>
                <w:bCs/>
                <w:sz w:val="20"/>
                <w:szCs w:val="20"/>
              </w:rPr>
            </w:pPr>
            <w:r w:rsidRPr="000D3A2B">
              <w:rPr>
                <w:b/>
                <w:bCs/>
                <w:sz w:val="20"/>
                <w:szCs w:val="20"/>
              </w:rPr>
              <w:t>101-300</w:t>
            </w:r>
          </w:p>
        </w:tc>
        <w:tc>
          <w:tcPr>
            <w:tcW w:w="1135" w:type="dxa"/>
            <w:vAlign w:val="center"/>
          </w:tcPr>
          <w:p w:rsidR="0034162D" w:rsidRPr="000D3A2B" w:rsidRDefault="0034162D" w:rsidP="00AD3163">
            <w:pPr>
              <w:suppressAutoHyphens/>
              <w:adjustRightInd w:val="0"/>
              <w:spacing w:line="240" w:lineRule="atLeast"/>
              <w:ind w:left="-57" w:right="-57"/>
              <w:jc w:val="center"/>
              <w:rPr>
                <w:b/>
                <w:bCs/>
                <w:sz w:val="20"/>
                <w:szCs w:val="20"/>
              </w:rPr>
            </w:pPr>
            <w:r w:rsidRPr="000D3A2B">
              <w:rPr>
                <w:b/>
                <w:bCs/>
                <w:sz w:val="20"/>
                <w:szCs w:val="20"/>
              </w:rPr>
              <w:t>свыше 300</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Фасады жилых зданий и торцы с окнами</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35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Торцы жилых зданий без окон</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35</w:t>
            </w:r>
          </w:p>
        </w:tc>
      </w:tr>
      <w:tr w:rsidR="0034162D" w:rsidRPr="00E0195E" w:rsidTr="00AD3163">
        <w:trPr>
          <w:trHeight w:val="260"/>
        </w:trPr>
        <w:tc>
          <w:tcPr>
            <w:tcW w:w="4525" w:type="dxa"/>
          </w:tcPr>
          <w:p w:rsidR="0034162D" w:rsidRPr="000D3A2B" w:rsidRDefault="0034162D" w:rsidP="00AD3163">
            <w:pPr>
              <w:adjustRightInd w:val="0"/>
              <w:spacing w:line="240" w:lineRule="atLeast"/>
              <w:jc w:val="both"/>
              <w:rPr>
                <w:bCs/>
                <w:sz w:val="20"/>
                <w:szCs w:val="20"/>
              </w:rPr>
            </w:pPr>
            <w:r w:rsidRPr="000D3A2B">
              <w:rPr>
                <w:bCs/>
                <w:sz w:val="20"/>
                <w:szCs w:val="20"/>
              </w:rPr>
              <w:t>Общественные здания</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15</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1053"/>
        </w:trPr>
        <w:tc>
          <w:tcPr>
            <w:tcW w:w="4525" w:type="dxa"/>
          </w:tcPr>
          <w:p w:rsidR="0034162D" w:rsidRPr="000D3A2B" w:rsidRDefault="0034162D" w:rsidP="00AD3163">
            <w:pPr>
              <w:adjustRightInd w:val="0"/>
              <w:spacing w:line="240" w:lineRule="atLeast"/>
              <w:ind w:right="-57"/>
              <w:jc w:val="both"/>
              <w:rPr>
                <w:bCs/>
                <w:sz w:val="20"/>
                <w:szCs w:val="20"/>
              </w:rPr>
            </w:pPr>
            <w:r w:rsidRPr="000D3A2B">
              <w:rPr>
                <w:bCs/>
                <w:sz w:val="20"/>
                <w:szCs w:val="20"/>
              </w:rPr>
              <w:t>Территории школ, детских учреждений, учреждений начального и среднего профессионального образования, площадок отдыха, игр и спорта, детских</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r>
      <w:tr w:rsidR="0034162D" w:rsidRPr="00E0195E" w:rsidTr="00AD3163">
        <w:trPr>
          <w:trHeight w:val="284"/>
        </w:trPr>
        <w:tc>
          <w:tcPr>
            <w:tcW w:w="4525" w:type="dxa"/>
          </w:tcPr>
          <w:p w:rsidR="0034162D" w:rsidRPr="000D3A2B" w:rsidRDefault="0034162D" w:rsidP="00AD3163">
            <w:pPr>
              <w:adjustRightInd w:val="0"/>
              <w:spacing w:line="240" w:lineRule="atLeast"/>
              <w:ind w:right="-57"/>
              <w:jc w:val="both"/>
              <w:rPr>
                <w:bCs/>
                <w:sz w:val="20"/>
                <w:szCs w:val="20"/>
              </w:rPr>
            </w:pPr>
            <w:r w:rsidRPr="000D3A2B">
              <w:rPr>
                <w:bCs/>
                <w:sz w:val="20"/>
                <w:szCs w:val="20"/>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15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25</w:t>
            </w:r>
          </w:p>
        </w:tc>
        <w:tc>
          <w:tcPr>
            <w:tcW w:w="700"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50</w:t>
            </w:r>
          </w:p>
        </w:tc>
        <w:tc>
          <w:tcPr>
            <w:tcW w:w="91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 расчету</w:t>
            </w:r>
          </w:p>
        </w:tc>
        <w:tc>
          <w:tcPr>
            <w:tcW w:w="932"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 расчету</w:t>
            </w:r>
          </w:p>
        </w:tc>
        <w:tc>
          <w:tcPr>
            <w:tcW w:w="1135" w:type="dxa"/>
            <w:vAlign w:val="center"/>
          </w:tcPr>
          <w:p w:rsidR="0034162D" w:rsidRPr="000D3A2B" w:rsidRDefault="0034162D" w:rsidP="00AD3163">
            <w:pPr>
              <w:suppressAutoHyphens/>
              <w:adjustRightInd w:val="0"/>
              <w:spacing w:line="240" w:lineRule="atLeast"/>
              <w:jc w:val="center"/>
              <w:rPr>
                <w:bCs/>
                <w:sz w:val="20"/>
                <w:szCs w:val="20"/>
              </w:rPr>
            </w:pPr>
            <w:r w:rsidRPr="000D3A2B">
              <w:rPr>
                <w:bCs/>
                <w:sz w:val="20"/>
                <w:szCs w:val="20"/>
              </w:rPr>
              <w:t>По</w:t>
            </w:r>
          </w:p>
          <w:p w:rsidR="0034162D" w:rsidRPr="000D3A2B" w:rsidRDefault="0034162D" w:rsidP="00AD3163">
            <w:pPr>
              <w:suppressAutoHyphens/>
              <w:adjustRightInd w:val="0"/>
              <w:spacing w:line="240" w:lineRule="atLeast"/>
              <w:jc w:val="center"/>
              <w:rPr>
                <w:bCs/>
                <w:sz w:val="20"/>
                <w:szCs w:val="20"/>
              </w:rPr>
            </w:pPr>
            <w:r w:rsidRPr="000D3A2B">
              <w:rPr>
                <w:bCs/>
                <w:sz w:val="20"/>
                <w:szCs w:val="20"/>
              </w:rPr>
              <w:t>расчету</w:t>
            </w:r>
          </w:p>
        </w:tc>
      </w:tr>
      <w:tr w:rsidR="0034162D" w:rsidRPr="00E0195E" w:rsidTr="00AD3163">
        <w:trPr>
          <w:trHeight w:val="1068"/>
        </w:trPr>
        <w:tc>
          <w:tcPr>
            <w:tcW w:w="9356" w:type="dxa"/>
            <w:gridSpan w:val="6"/>
          </w:tcPr>
          <w:p w:rsidR="0034162D" w:rsidRPr="000D3A2B" w:rsidRDefault="0034162D" w:rsidP="00AD3163">
            <w:pPr>
              <w:widowControl w:val="0"/>
              <w:spacing w:line="240" w:lineRule="atLeast"/>
              <w:ind w:firstLine="567"/>
              <w:jc w:val="both"/>
              <w:rPr>
                <w:iCs/>
                <w:sz w:val="20"/>
                <w:szCs w:val="20"/>
              </w:rPr>
            </w:pPr>
            <w:r w:rsidRPr="000D3A2B">
              <w:rPr>
                <w:iCs/>
                <w:sz w:val="20"/>
                <w:szCs w:val="20"/>
              </w:rPr>
              <w:lastRenderedPageBreak/>
              <w:t>Примечания</w:t>
            </w:r>
          </w:p>
          <w:p w:rsidR="0034162D" w:rsidRPr="000D3A2B" w:rsidRDefault="0034162D" w:rsidP="00AD3163">
            <w:pPr>
              <w:widowControl w:val="0"/>
              <w:spacing w:line="240" w:lineRule="atLeast"/>
              <w:ind w:firstLine="567"/>
              <w:jc w:val="both"/>
              <w:rPr>
                <w:sz w:val="20"/>
                <w:szCs w:val="20"/>
              </w:rPr>
            </w:pPr>
            <w:r w:rsidRPr="000D3A2B">
              <w:rPr>
                <w:sz w:val="20"/>
                <w:szCs w:val="20"/>
              </w:rPr>
              <w:t>1. Разрыв от наземных автостоянок, паркингов закрытого типа принимается на основании результатов расчетов рассеивания загрязнений в атмосферном воз</w:t>
            </w:r>
            <w:r>
              <w:rPr>
                <w:sz w:val="20"/>
                <w:szCs w:val="20"/>
              </w:rPr>
              <w:t>духе.</w:t>
            </w:r>
          </w:p>
          <w:p w:rsidR="0034162D" w:rsidRPr="000D3A2B" w:rsidRDefault="0034162D" w:rsidP="00AD3163">
            <w:pPr>
              <w:suppressAutoHyphens/>
              <w:adjustRightInd w:val="0"/>
              <w:spacing w:line="240" w:lineRule="atLeast"/>
              <w:ind w:firstLine="567"/>
              <w:jc w:val="both"/>
              <w:rPr>
                <w:bCs/>
                <w:sz w:val="20"/>
                <w:szCs w:val="20"/>
              </w:rPr>
            </w:pPr>
            <w:r w:rsidRPr="000D3A2B">
              <w:rPr>
                <w:sz w:val="20"/>
                <w:szCs w:val="20"/>
              </w:rPr>
              <w:t xml:space="preserve">2. В случае размещения на смежных участках нескольких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sidRPr="000D3A2B">
                <w:rPr>
                  <w:sz w:val="20"/>
                  <w:szCs w:val="20"/>
                </w:rPr>
                <w:t>25 м</w:t>
              </w:r>
            </w:smartTag>
            <w:r w:rsidRPr="000D3A2B">
              <w:rPr>
                <w:sz w:val="20"/>
                <w:szCs w:val="20"/>
              </w:rPr>
              <w:t xml:space="preserve">, расстояние от этих автостоянок до жилых домов и других зданий следует принимать с учетом общего количества </w:t>
            </w:r>
            <w:proofErr w:type="spellStart"/>
            <w:r w:rsidRPr="000D3A2B">
              <w:rPr>
                <w:sz w:val="20"/>
                <w:szCs w:val="20"/>
              </w:rPr>
              <w:t>машино</w:t>
            </w:r>
            <w:proofErr w:type="spellEnd"/>
            <w:r w:rsidRPr="000D3A2B">
              <w:rPr>
                <w:sz w:val="20"/>
                <w:szCs w:val="20"/>
              </w:rPr>
              <w:t xml:space="preserve">-мест на всех автостоянках, но во всех случаях не допуская размещения во внутриквартальной жилой застройке автостоянок вместимостью более 300 </w:t>
            </w:r>
            <w:proofErr w:type="spellStart"/>
            <w:r w:rsidRPr="000D3A2B">
              <w:rPr>
                <w:sz w:val="20"/>
                <w:szCs w:val="20"/>
              </w:rPr>
              <w:t>машино</w:t>
            </w:r>
            <w:proofErr w:type="spellEnd"/>
            <w:r w:rsidRPr="000D3A2B">
              <w:rPr>
                <w:sz w:val="20"/>
                <w:szCs w:val="20"/>
              </w:rPr>
              <w:t xml:space="preserve">-мест. </w:t>
            </w:r>
          </w:p>
        </w:tc>
      </w:tr>
    </w:tbl>
    <w:p w:rsidR="0034162D" w:rsidRPr="00E0195E" w:rsidRDefault="00FE60A4" w:rsidP="0034162D">
      <w:pPr>
        <w:spacing w:line="240" w:lineRule="atLeast"/>
        <w:ind w:firstLine="567"/>
        <w:jc w:val="both"/>
        <w:rPr>
          <w:bCs/>
          <w:szCs w:val="28"/>
        </w:rPr>
      </w:pPr>
      <w:r>
        <w:rPr>
          <w:szCs w:val="28"/>
        </w:rPr>
        <w:t>3</w:t>
      </w:r>
      <w:r w:rsidR="0034162D">
        <w:rPr>
          <w:szCs w:val="28"/>
        </w:rPr>
        <w:t>.1.2.</w:t>
      </w:r>
      <w:r>
        <w:rPr>
          <w:szCs w:val="28"/>
        </w:rPr>
        <w:t>9</w:t>
      </w:r>
      <w:r w:rsidR="0034162D" w:rsidRPr="00E0195E">
        <w:rPr>
          <w:bCs/>
          <w:szCs w:val="28"/>
        </w:rPr>
        <w:t>. Противопожарные расстояния от мест организованного хранения автомобилей до соседних объектов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E0195E" w:rsidRDefault="00FE60A4" w:rsidP="0034162D">
      <w:pPr>
        <w:spacing w:line="240" w:lineRule="atLeast"/>
        <w:ind w:firstLine="567"/>
        <w:jc w:val="both"/>
        <w:rPr>
          <w:bCs/>
          <w:szCs w:val="28"/>
        </w:rPr>
      </w:pPr>
      <w:r>
        <w:rPr>
          <w:szCs w:val="28"/>
        </w:rPr>
        <w:t>3</w:t>
      </w:r>
      <w:r w:rsidR="0034162D">
        <w:rPr>
          <w:szCs w:val="28"/>
        </w:rPr>
        <w:t>.1.2.1</w:t>
      </w:r>
      <w:r>
        <w:rPr>
          <w:szCs w:val="28"/>
        </w:rPr>
        <w:t>0</w:t>
      </w:r>
      <w:r w:rsidR="0034162D" w:rsidRPr="00E0195E">
        <w:rPr>
          <w:bCs/>
          <w:szCs w:val="28"/>
        </w:rPr>
        <w:t xml:space="preserve">. На придомовой территории допускается размещение открытых автостоянок (гостевых) для временного хранения автомобилей вместимостью до 50 </w:t>
      </w:r>
      <w:proofErr w:type="spellStart"/>
      <w:r w:rsidR="0034162D" w:rsidRPr="00E0195E">
        <w:rPr>
          <w:bCs/>
          <w:szCs w:val="28"/>
        </w:rPr>
        <w:t>машино</w:t>
      </w:r>
      <w:proofErr w:type="spellEnd"/>
      <w:r w:rsidR="0034162D" w:rsidRPr="00E0195E">
        <w:rPr>
          <w:bCs/>
          <w:szCs w:val="28"/>
        </w:rPr>
        <w:t>-мест.</w:t>
      </w:r>
    </w:p>
    <w:p w:rsidR="0034162D" w:rsidRDefault="0034162D" w:rsidP="0034162D">
      <w:pPr>
        <w:spacing w:line="240" w:lineRule="atLeast"/>
        <w:ind w:firstLine="567"/>
        <w:jc w:val="both"/>
        <w:rPr>
          <w:bCs/>
          <w:szCs w:val="28"/>
        </w:rPr>
      </w:pPr>
      <w:r w:rsidRPr="00E0195E">
        <w:rPr>
          <w:bCs/>
          <w:szCs w:val="28"/>
        </w:rPr>
        <w:t>Для гостевых автостоянок, размещаемых на придомовой территории жилых зданий, разрывы не устанавливаются.</w:t>
      </w:r>
    </w:p>
    <w:p w:rsidR="0034162D" w:rsidRDefault="00FE60A4" w:rsidP="0034162D">
      <w:pPr>
        <w:spacing w:line="240" w:lineRule="atLeast"/>
        <w:ind w:firstLine="567"/>
        <w:jc w:val="both"/>
        <w:rPr>
          <w:bCs/>
          <w:szCs w:val="28"/>
        </w:rPr>
      </w:pPr>
      <w:r>
        <w:rPr>
          <w:szCs w:val="28"/>
        </w:rPr>
        <w:t>3</w:t>
      </w:r>
      <w:r w:rsidR="0034162D">
        <w:rPr>
          <w:szCs w:val="28"/>
        </w:rPr>
        <w:t>.1.2.1</w:t>
      </w:r>
      <w:r>
        <w:rPr>
          <w:szCs w:val="28"/>
        </w:rPr>
        <w:t>1</w:t>
      </w:r>
      <w:r w:rsidR="0034162D" w:rsidRPr="0021768F">
        <w:rPr>
          <w:bCs/>
          <w:szCs w:val="28"/>
        </w:rPr>
        <w:t>. Дальность пешеходных подходов от автостоянок для временного хранения легковых автомобилей до входов в жилые здания с</w:t>
      </w:r>
      <w:r w:rsidR="0034162D">
        <w:rPr>
          <w:bCs/>
          <w:szCs w:val="28"/>
        </w:rPr>
        <w:t>ледует принимать</w:t>
      </w:r>
      <w:r w:rsidR="0034162D" w:rsidRPr="0021768F">
        <w:rPr>
          <w:bCs/>
          <w:szCs w:val="28"/>
        </w:rPr>
        <w:t xml:space="preserve"> не более</w:t>
      </w:r>
      <w:r w:rsidR="0034162D">
        <w:rPr>
          <w:bCs/>
          <w:szCs w:val="28"/>
        </w:rPr>
        <w:t xml:space="preserve"> </w:t>
      </w:r>
      <w:smartTag w:uri="urn:schemas-microsoft-com:office:smarttags" w:element="metricconverter">
        <w:smartTagPr>
          <w:attr w:name="ProductID" w:val="100 м"/>
        </w:smartTagPr>
        <w:r w:rsidR="0034162D">
          <w:rPr>
            <w:bCs/>
            <w:szCs w:val="28"/>
          </w:rPr>
          <w:t>100 м</w:t>
        </w:r>
      </w:smartTag>
      <w:r w:rsidR="0034162D">
        <w:rPr>
          <w:bCs/>
          <w:szCs w:val="28"/>
        </w:rPr>
        <w:t>.</w:t>
      </w:r>
    </w:p>
    <w:p w:rsidR="0034162D" w:rsidRPr="0052117D" w:rsidRDefault="0034162D" w:rsidP="0034162D">
      <w:pPr>
        <w:spacing w:line="240" w:lineRule="atLeast"/>
        <w:ind w:firstLine="567"/>
        <w:jc w:val="both"/>
        <w:rPr>
          <w:bCs/>
          <w:szCs w:val="28"/>
        </w:rPr>
      </w:pPr>
      <w:r w:rsidRPr="0052117D">
        <w:rPr>
          <w:bCs/>
          <w:szCs w:val="28"/>
        </w:rPr>
        <w:t>Площадь участка для временной стоянки одного автотранспортного средства следует принимать на од</w:t>
      </w:r>
      <w:r>
        <w:rPr>
          <w:bCs/>
          <w:szCs w:val="28"/>
        </w:rPr>
        <w:t xml:space="preserve">но </w:t>
      </w:r>
      <w:proofErr w:type="spellStart"/>
      <w:r>
        <w:rPr>
          <w:bCs/>
          <w:szCs w:val="28"/>
        </w:rPr>
        <w:t>машино</w:t>
      </w:r>
      <w:proofErr w:type="spellEnd"/>
      <w:r>
        <w:rPr>
          <w:bCs/>
          <w:szCs w:val="28"/>
        </w:rPr>
        <w:t xml:space="preserve">-место: </w:t>
      </w:r>
    </w:p>
    <w:p w:rsidR="00FE60A4" w:rsidRDefault="0034162D" w:rsidP="00FE60A4">
      <w:pPr>
        <w:spacing w:before="120" w:after="120" w:line="240" w:lineRule="atLeast"/>
        <w:ind w:firstLine="567"/>
        <w:jc w:val="both"/>
        <w:rPr>
          <w:bCs/>
          <w:szCs w:val="28"/>
        </w:rPr>
      </w:pPr>
      <w:r>
        <w:rPr>
          <w:bCs/>
          <w:szCs w:val="28"/>
        </w:rPr>
        <w:t>-</w:t>
      </w:r>
      <w:r w:rsidRPr="0052117D">
        <w:rPr>
          <w:bCs/>
          <w:szCs w:val="28"/>
        </w:rPr>
        <w:t>25 (22,5)</w:t>
      </w:r>
      <w:r>
        <w:rPr>
          <w:bCs/>
          <w:szCs w:val="28"/>
        </w:rPr>
        <w:t>м</w:t>
      </w:r>
      <w:r w:rsidRPr="00FE60A4">
        <w:rPr>
          <w:bCs/>
          <w:szCs w:val="28"/>
          <w:vertAlign w:val="superscript"/>
        </w:rPr>
        <w:t>2</w:t>
      </w:r>
      <w:r>
        <w:rPr>
          <w:bCs/>
          <w:szCs w:val="28"/>
        </w:rPr>
        <w:t xml:space="preserve"> – для легковых автомобилей,  в</w:t>
      </w:r>
      <w:r w:rsidRPr="0052117D">
        <w:rPr>
          <w:bCs/>
          <w:szCs w:val="28"/>
        </w:rPr>
        <w:t xml:space="preserve"> скобках – при примыкании участков для стоянки к</w:t>
      </w:r>
      <w:r>
        <w:rPr>
          <w:bCs/>
          <w:szCs w:val="28"/>
        </w:rPr>
        <w:t xml:space="preserve"> проезжей части улиц и проездов;</w:t>
      </w:r>
    </w:p>
    <w:p w:rsidR="0034162D" w:rsidRPr="0052117D" w:rsidRDefault="0034162D" w:rsidP="00FE60A4">
      <w:pPr>
        <w:spacing w:before="120" w:after="120" w:line="240" w:lineRule="atLeast"/>
        <w:ind w:firstLine="567"/>
        <w:jc w:val="both"/>
        <w:rPr>
          <w:bCs/>
          <w:szCs w:val="28"/>
        </w:rPr>
      </w:pPr>
      <w:r w:rsidRPr="0052117D">
        <w:rPr>
          <w:bCs/>
          <w:szCs w:val="28"/>
        </w:rPr>
        <w:t>–</w:t>
      </w:r>
      <w:r>
        <w:rPr>
          <w:bCs/>
          <w:szCs w:val="28"/>
        </w:rPr>
        <w:t>40 м</w:t>
      </w:r>
      <w:r w:rsidRPr="00FE60A4">
        <w:rPr>
          <w:bCs/>
          <w:szCs w:val="28"/>
          <w:vertAlign w:val="superscript"/>
        </w:rPr>
        <w:t>2</w:t>
      </w:r>
      <w:r>
        <w:rPr>
          <w:bCs/>
          <w:szCs w:val="28"/>
        </w:rPr>
        <w:t xml:space="preserve"> – для </w:t>
      </w:r>
      <w:r w:rsidRPr="0052117D">
        <w:rPr>
          <w:bCs/>
          <w:szCs w:val="28"/>
        </w:rPr>
        <w:t>грузовых автомобилей;</w:t>
      </w:r>
    </w:p>
    <w:p w:rsidR="0034162D" w:rsidRPr="0052117D" w:rsidRDefault="0034162D" w:rsidP="0034162D">
      <w:pPr>
        <w:spacing w:line="240" w:lineRule="atLeast"/>
        <w:ind w:firstLine="567"/>
        <w:jc w:val="both"/>
        <w:rPr>
          <w:bCs/>
          <w:iCs/>
          <w:szCs w:val="28"/>
        </w:rPr>
      </w:pPr>
      <w:smartTag w:uri="urn:schemas-microsoft-com:office:smarttags" w:element="metricconverter">
        <w:smartTagPr>
          <w:attr w:name="ProductID" w:val="-40 м2"/>
        </w:smartTagPr>
        <w:r>
          <w:rPr>
            <w:bCs/>
            <w:szCs w:val="28"/>
          </w:rPr>
          <w:t>-40 м</w:t>
        </w:r>
        <w:r w:rsidRPr="00FE60A4">
          <w:rPr>
            <w:bCs/>
            <w:szCs w:val="28"/>
            <w:vertAlign w:val="superscript"/>
          </w:rPr>
          <w:t>2</w:t>
        </w:r>
      </w:smartTag>
      <w:r>
        <w:rPr>
          <w:bCs/>
          <w:szCs w:val="28"/>
        </w:rPr>
        <w:t xml:space="preserve"> –для </w:t>
      </w:r>
      <w:r w:rsidRPr="0052117D">
        <w:rPr>
          <w:bCs/>
          <w:szCs w:val="28"/>
        </w:rPr>
        <w:t>автобусов;</w:t>
      </w:r>
    </w:p>
    <w:p w:rsidR="0034162D" w:rsidRPr="0052117D" w:rsidRDefault="0034162D" w:rsidP="0034162D">
      <w:pPr>
        <w:spacing w:line="240" w:lineRule="atLeast"/>
        <w:ind w:firstLine="567"/>
        <w:jc w:val="both"/>
        <w:rPr>
          <w:bCs/>
          <w:szCs w:val="28"/>
        </w:rPr>
      </w:pPr>
      <w:smartTag w:uri="urn:schemas-microsoft-com:office:smarttags" w:element="metricconverter">
        <w:smartTagPr>
          <w:attr w:name="ProductID" w:val="0,9 м2"/>
        </w:smartTagPr>
        <w:r>
          <w:rPr>
            <w:bCs/>
            <w:szCs w:val="28"/>
          </w:rPr>
          <w:t>0,9 м</w:t>
        </w:r>
        <w:r w:rsidRPr="00FE60A4">
          <w:rPr>
            <w:bCs/>
            <w:szCs w:val="28"/>
            <w:vertAlign w:val="superscript"/>
          </w:rPr>
          <w:t>2</w:t>
        </w:r>
      </w:smartTag>
      <w:r>
        <w:rPr>
          <w:bCs/>
          <w:szCs w:val="28"/>
        </w:rPr>
        <w:t xml:space="preserve"> – для </w:t>
      </w:r>
      <w:r w:rsidRPr="0052117D">
        <w:rPr>
          <w:bCs/>
          <w:szCs w:val="28"/>
        </w:rPr>
        <w:t>велосипедов.</w:t>
      </w:r>
    </w:p>
    <w:p w:rsidR="0034162D" w:rsidRDefault="00FE60A4" w:rsidP="0034162D">
      <w:pPr>
        <w:spacing w:line="240" w:lineRule="atLeast"/>
        <w:ind w:firstLine="567"/>
        <w:jc w:val="both"/>
        <w:rPr>
          <w:szCs w:val="28"/>
        </w:rPr>
      </w:pPr>
      <w:r>
        <w:rPr>
          <w:szCs w:val="28"/>
        </w:rPr>
        <w:t>3</w:t>
      </w:r>
      <w:r w:rsidR="0034162D">
        <w:rPr>
          <w:szCs w:val="28"/>
        </w:rPr>
        <w:t>.1.2.</w:t>
      </w:r>
      <w:r>
        <w:rPr>
          <w:szCs w:val="28"/>
        </w:rPr>
        <w:t>12</w:t>
      </w:r>
      <w:r w:rsidR="0034162D" w:rsidRPr="003E4E5E">
        <w:rPr>
          <w:szCs w:val="28"/>
        </w:rPr>
        <w:t xml:space="preserve">. Расчетные показатели минимально допустимого уровня обеспеченности </w:t>
      </w:r>
      <w:r w:rsidR="0034162D" w:rsidRPr="003E4E5E">
        <w:rPr>
          <w:noProof/>
        </w:rPr>
        <w:t xml:space="preserve"> объектами </w:t>
      </w:r>
      <w:r w:rsidR="0034162D">
        <w:rPr>
          <w:noProof/>
        </w:rPr>
        <w:t>для паркования (</w:t>
      </w:r>
      <w:r w:rsidR="0034162D" w:rsidRPr="008916D7">
        <w:rPr>
          <w:szCs w:val="28"/>
        </w:rPr>
        <w:t>временного хранения</w:t>
      </w:r>
      <w:r w:rsidR="0034162D">
        <w:rPr>
          <w:szCs w:val="28"/>
        </w:rPr>
        <w:t>)</w:t>
      </w:r>
      <w:r w:rsidR="0034162D" w:rsidRPr="008916D7">
        <w:rPr>
          <w:szCs w:val="28"/>
        </w:rPr>
        <w:t xml:space="preserve"> легковых автомобилей на </w:t>
      </w:r>
      <w:proofErr w:type="spellStart"/>
      <w:r w:rsidR="0034162D" w:rsidRPr="008916D7">
        <w:rPr>
          <w:szCs w:val="28"/>
        </w:rPr>
        <w:t>приобъектных</w:t>
      </w:r>
      <w:proofErr w:type="spellEnd"/>
      <w:r w:rsidR="0034162D" w:rsidRPr="008916D7">
        <w:rPr>
          <w:szCs w:val="28"/>
        </w:rPr>
        <w:t xml:space="preserve"> стоянках у общественных зданий, учреждений, предприятий, расчетные показатели максимально допустимого уровня территориальной доступности таких объектов приведены в</w:t>
      </w:r>
      <w:r w:rsidR="0034162D" w:rsidRPr="003E4E5E">
        <w:rPr>
          <w:szCs w:val="28"/>
        </w:rPr>
        <w:t xml:space="preserve"> таблице</w:t>
      </w:r>
      <w:r w:rsidR="0034162D">
        <w:rPr>
          <w:szCs w:val="28"/>
        </w:rPr>
        <w:t xml:space="preserve"> </w:t>
      </w:r>
      <w:r>
        <w:rPr>
          <w:szCs w:val="28"/>
        </w:rPr>
        <w:t>3.7</w:t>
      </w:r>
      <w:r w:rsidR="0034162D">
        <w:rPr>
          <w:szCs w:val="28"/>
        </w:rPr>
        <w:t>.</w:t>
      </w:r>
    </w:p>
    <w:p w:rsidR="0034162D" w:rsidRPr="00FE60A4" w:rsidRDefault="0034162D" w:rsidP="0034162D">
      <w:pPr>
        <w:spacing w:line="240" w:lineRule="atLeast"/>
        <w:jc w:val="right"/>
        <w:rPr>
          <w:szCs w:val="28"/>
        </w:rPr>
      </w:pPr>
      <w:r w:rsidRPr="00FE60A4">
        <w:rPr>
          <w:szCs w:val="28"/>
        </w:rPr>
        <w:t xml:space="preserve">Таблица </w:t>
      </w:r>
      <w:r w:rsidR="00FE60A4" w:rsidRPr="00FE60A4">
        <w:rPr>
          <w:szCs w:val="28"/>
        </w:rPr>
        <w:t>3</w:t>
      </w:r>
      <w:r w:rsidRPr="00FE60A4">
        <w:rPr>
          <w:szCs w:val="28"/>
        </w:rPr>
        <w:t>.</w:t>
      </w:r>
      <w:r w:rsidR="00FE60A4" w:rsidRPr="00FE60A4">
        <w:rPr>
          <w:szCs w:val="28"/>
        </w:rPr>
        <w:t>7</w:t>
      </w:r>
      <w:r w:rsidRPr="00FE60A4">
        <w:rPr>
          <w:szCs w:val="28"/>
        </w:rPr>
        <w:t xml:space="preserve">  </w:t>
      </w:r>
    </w:p>
    <w:p w:rsidR="0034162D" w:rsidRPr="00EB6031" w:rsidRDefault="0034162D" w:rsidP="00FE60A4">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6"/>
        <w:gridCol w:w="3128"/>
        <w:gridCol w:w="2912"/>
      </w:tblGrid>
      <w:tr w:rsidR="0034162D" w:rsidTr="00AD3163">
        <w:trPr>
          <w:trHeight w:val="963"/>
          <w:tblHeader/>
        </w:trPr>
        <w:tc>
          <w:tcPr>
            <w:tcW w:w="3316" w:type="dxa"/>
          </w:tcPr>
          <w:p w:rsidR="0034162D" w:rsidRPr="005177D2" w:rsidRDefault="0034162D" w:rsidP="00AD3163">
            <w:pPr>
              <w:suppressAutoHyphens/>
              <w:spacing w:line="240" w:lineRule="atLeast"/>
              <w:jc w:val="center"/>
              <w:rPr>
                <w:b/>
                <w:sz w:val="20"/>
                <w:szCs w:val="20"/>
              </w:rPr>
            </w:pPr>
            <w:r w:rsidRPr="005177D2">
              <w:rPr>
                <w:b/>
                <w:sz w:val="20"/>
                <w:szCs w:val="20"/>
              </w:rPr>
              <w:t>Здания и сооружения,</w:t>
            </w:r>
          </w:p>
          <w:p w:rsidR="0034162D" w:rsidRPr="005177D2" w:rsidRDefault="0034162D" w:rsidP="00AD3163">
            <w:pPr>
              <w:suppressAutoHyphens/>
              <w:spacing w:line="240" w:lineRule="atLeast"/>
              <w:jc w:val="center"/>
              <w:rPr>
                <w:b/>
                <w:sz w:val="20"/>
                <w:szCs w:val="20"/>
              </w:rPr>
            </w:pPr>
            <w:r w:rsidRPr="005177D2">
              <w:rPr>
                <w:b/>
                <w:sz w:val="20"/>
                <w:szCs w:val="20"/>
              </w:rPr>
              <w:t>рекреационные территории и</w:t>
            </w:r>
          </w:p>
          <w:p w:rsidR="0034162D" w:rsidRPr="005177D2" w:rsidRDefault="0034162D" w:rsidP="00AD3163">
            <w:pPr>
              <w:tabs>
                <w:tab w:val="left" w:pos="2355"/>
              </w:tabs>
              <w:spacing w:line="240" w:lineRule="atLeast"/>
              <w:jc w:val="center"/>
              <w:rPr>
                <w:b/>
                <w:sz w:val="20"/>
                <w:szCs w:val="20"/>
              </w:rPr>
            </w:pPr>
            <w:r w:rsidRPr="005177D2">
              <w:rPr>
                <w:b/>
                <w:sz w:val="20"/>
                <w:szCs w:val="20"/>
              </w:rPr>
              <w:t>объекты отдыха</w:t>
            </w:r>
          </w:p>
        </w:tc>
        <w:tc>
          <w:tcPr>
            <w:tcW w:w="3128" w:type="dxa"/>
          </w:tcPr>
          <w:p w:rsidR="0034162D" w:rsidRPr="005177D2" w:rsidRDefault="0034162D" w:rsidP="00AD3163">
            <w:pPr>
              <w:spacing w:line="240" w:lineRule="atLeast"/>
              <w:jc w:val="center"/>
              <w:rPr>
                <w:b/>
                <w:sz w:val="20"/>
                <w:szCs w:val="20"/>
              </w:rPr>
            </w:pPr>
            <w:r w:rsidRPr="005177D2">
              <w:rPr>
                <w:b/>
                <w:sz w:val="20"/>
                <w:szCs w:val="20"/>
              </w:rPr>
              <w:t>Расчетные показатели минимально допустимого уровня обеспеченности</w:t>
            </w:r>
          </w:p>
        </w:tc>
        <w:tc>
          <w:tcPr>
            <w:tcW w:w="2912" w:type="dxa"/>
          </w:tcPr>
          <w:p w:rsidR="0034162D" w:rsidRPr="005177D2" w:rsidRDefault="0034162D" w:rsidP="00AD3163">
            <w:pPr>
              <w:spacing w:line="240" w:lineRule="atLeast"/>
              <w:jc w:val="center"/>
              <w:rPr>
                <w:b/>
                <w:sz w:val="20"/>
                <w:szCs w:val="20"/>
              </w:rPr>
            </w:pPr>
            <w:r w:rsidRPr="005177D2">
              <w:rPr>
                <w:b/>
                <w:sz w:val="20"/>
                <w:szCs w:val="20"/>
              </w:rPr>
              <w:t>Расчетные показатели максимально допустимого уровня территориальной доступности</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Учреждения органов местного самоуправления</w:t>
            </w:r>
          </w:p>
        </w:tc>
        <w:tc>
          <w:tcPr>
            <w:tcW w:w="3128" w:type="dxa"/>
          </w:tcPr>
          <w:p w:rsidR="0034162D" w:rsidRPr="005177D2" w:rsidRDefault="0034162D" w:rsidP="00AD3163">
            <w:pPr>
              <w:spacing w:line="240" w:lineRule="atLeast"/>
              <w:rPr>
                <w:sz w:val="20"/>
                <w:szCs w:val="20"/>
              </w:rPr>
            </w:pPr>
            <w:r w:rsidRPr="005177D2">
              <w:rPr>
                <w:sz w:val="20"/>
                <w:szCs w:val="20"/>
              </w:rPr>
              <w:t>1 м/место на 100 работающих</w:t>
            </w:r>
          </w:p>
        </w:tc>
        <w:tc>
          <w:tcPr>
            <w:tcW w:w="2912" w:type="dxa"/>
          </w:tcPr>
          <w:p w:rsidR="0034162D" w:rsidRPr="005177D2" w:rsidRDefault="0034162D" w:rsidP="00AD3163">
            <w:pPr>
              <w:spacing w:line="240" w:lineRule="atLeast"/>
              <w:rPr>
                <w:sz w:val="20"/>
                <w:szCs w:val="20"/>
              </w:rPr>
            </w:pPr>
            <w:r w:rsidRPr="005177D2">
              <w:rPr>
                <w:bCs/>
                <w:sz w:val="20"/>
                <w:szCs w:val="20"/>
              </w:rPr>
              <w:t xml:space="preserve">Дальность пешеходных подходов – </w:t>
            </w:r>
            <w:smartTag w:uri="urn:schemas-microsoft-com:office:smarttags" w:element="metricconverter">
              <w:smartTagPr>
                <w:attr w:name="ProductID" w:val="250 м"/>
              </w:smartTagPr>
              <w:r w:rsidRPr="005177D2">
                <w:rPr>
                  <w:bCs/>
                  <w:sz w:val="20"/>
                  <w:szCs w:val="20"/>
                </w:rPr>
                <w:t>250 м</w:t>
              </w:r>
            </w:smartTag>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bCs/>
                <w:sz w:val="20"/>
                <w:szCs w:val="20"/>
              </w:rPr>
              <w:t>Дошкольные организации</w:t>
            </w:r>
          </w:p>
        </w:tc>
        <w:tc>
          <w:tcPr>
            <w:tcW w:w="3128" w:type="dxa"/>
          </w:tcPr>
          <w:p w:rsidR="0034162D" w:rsidRPr="005177D2" w:rsidRDefault="0034162D" w:rsidP="00AD3163">
            <w:pPr>
              <w:spacing w:line="240" w:lineRule="atLeast"/>
              <w:rPr>
                <w:sz w:val="20"/>
                <w:szCs w:val="20"/>
              </w:rPr>
            </w:pPr>
            <w:r w:rsidRPr="005177D2">
              <w:rPr>
                <w:sz w:val="20"/>
                <w:szCs w:val="20"/>
              </w:rPr>
              <w:t>По заданию на проектирование</w:t>
            </w:r>
          </w:p>
        </w:tc>
        <w:tc>
          <w:tcPr>
            <w:tcW w:w="2912" w:type="dxa"/>
          </w:tcPr>
          <w:p w:rsidR="0034162D" w:rsidRPr="005177D2" w:rsidRDefault="0034162D" w:rsidP="00AD3163">
            <w:pPr>
              <w:spacing w:line="240" w:lineRule="atLeast"/>
              <w:rPr>
                <w:bCs/>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bCs/>
                <w:sz w:val="20"/>
                <w:szCs w:val="20"/>
              </w:rPr>
            </w:pPr>
            <w:r w:rsidRPr="005177D2">
              <w:rPr>
                <w:bCs/>
                <w:sz w:val="20"/>
                <w:szCs w:val="20"/>
              </w:rPr>
              <w:t>Общеобразовательные учреждения</w:t>
            </w:r>
          </w:p>
        </w:tc>
        <w:tc>
          <w:tcPr>
            <w:tcW w:w="3128" w:type="dxa"/>
          </w:tcPr>
          <w:p w:rsidR="0034162D" w:rsidRPr="005177D2" w:rsidRDefault="0034162D" w:rsidP="00AD3163">
            <w:pPr>
              <w:spacing w:line="240" w:lineRule="atLeast"/>
              <w:rPr>
                <w:sz w:val="20"/>
                <w:szCs w:val="20"/>
              </w:rPr>
            </w:pPr>
            <w:r w:rsidRPr="005177D2">
              <w:rPr>
                <w:sz w:val="20"/>
                <w:szCs w:val="20"/>
              </w:rPr>
              <w:t>По заданию на проектирование</w:t>
            </w:r>
          </w:p>
        </w:tc>
        <w:tc>
          <w:tcPr>
            <w:tcW w:w="2912" w:type="dxa"/>
          </w:tcPr>
          <w:p w:rsidR="0034162D" w:rsidRPr="005177D2" w:rsidRDefault="0034162D" w:rsidP="00AD3163">
            <w:pPr>
              <w:spacing w:line="240" w:lineRule="atLeast"/>
              <w:rPr>
                <w:bCs/>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Здания и помещения медицинских организаций:</w:t>
            </w:r>
          </w:p>
        </w:tc>
        <w:tc>
          <w:tcPr>
            <w:tcW w:w="3128" w:type="dxa"/>
          </w:tcPr>
          <w:p w:rsidR="0034162D" w:rsidRPr="005177D2" w:rsidRDefault="0034162D" w:rsidP="00AD3163">
            <w:pPr>
              <w:spacing w:line="240" w:lineRule="atLeast"/>
              <w:rPr>
                <w:bCs/>
                <w:color w:val="0000FF"/>
                <w:sz w:val="20"/>
                <w:szCs w:val="20"/>
              </w:rPr>
            </w:pP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 xml:space="preserve">Оздоровительные комплексы (ФОК, спортивные и тренажерные залы общей площадью менее </w:t>
            </w:r>
            <w:smartTag w:uri="urn:schemas-microsoft-com:office:smarttags" w:element="metricconverter">
              <w:smartTagPr>
                <w:attr w:name="ProductID" w:val="1000 м2"/>
              </w:smartTagPr>
              <w:r w:rsidRPr="005177D2">
                <w:rPr>
                  <w:sz w:val="20"/>
                  <w:szCs w:val="20"/>
                </w:rPr>
                <w:t>1000 м2</w:t>
              </w:r>
            </w:smartTag>
          </w:p>
        </w:tc>
        <w:tc>
          <w:tcPr>
            <w:tcW w:w="3128" w:type="dxa"/>
          </w:tcPr>
          <w:p w:rsidR="0034162D" w:rsidRPr="005177D2" w:rsidRDefault="0034162D" w:rsidP="00AD3163">
            <w:pPr>
              <w:spacing w:line="240" w:lineRule="atLeast"/>
              <w:rPr>
                <w:bCs/>
                <w:sz w:val="20"/>
                <w:szCs w:val="20"/>
              </w:rPr>
            </w:pPr>
            <w:r w:rsidRPr="005177D2">
              <w:rPr>
                <w:sz w:val="20"/>
                <w:szCs w:val="20"/>
              </w:rPr>
              <w:t xml:space="preserve">1 м/место на </w:t>
            </w:r>
            <w:smartTag w:uri="urn:schemas-microsoft-com:office:smarttags" w:element="metricconverter">
              <w:smartTagPr>
                <w:attr w:name="ProductID" w:val="55 м2"/>
              </w:smartTagPr>
              <w:r w:rsidRPr="005177D2">
                <w:rPr>
                  <w:sz w:val="20"/>
                  <w:szCs w:val="20"/>
                </w:rPr>
                <w:t>55 м</w:t>
              </w:r>
              <w:r w:rsidRPr="00FE60A4">
                <w:rPr>
                  <w:sz w:val="20"/>
                  <w:szCs w:val="20"/>
                  <w:vertAlign w:val="superscript"/>
                </w:rPr>
                <w:t>2</w:t>
              </w:r>
            </w:smartTag>
            <w:r w:rsidRPr="005177D2">
              <w:rPr>
                <w:sz w:val="20"/>
                <w:szCs w:val="20"/>
              </w:rPr>
              <w:t xml:space="preserve"> общей площади</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Специализированные спортивные комплексы</w:t>
            </w:r>
          </w:p>
        </w:tc>
        <w:tc>
          <w:tcPr>
            <w:tcW w:w="3128" w:type="dxa"/>
          </w:tcPr>
          <w:p w:rsidR="0034162D" w:rsidRPr="005177D2" w:rsidRDefault="0034162D" w:rsidP="00AD3163">
            <w:pPr>
              <w:spacing w:line="240" w:lineRule="atLeast"/>
              <w:rPr>
                <w:bCs/>
                <w:sz w:val="20"/>
                <w:szCs w:val="20"/>
              </w:rPr>
            </w:pPr>
            <w:r w:rsidRPr="005177D2">
              <w:rPr>
                <w:sz w:val="20"/>
                <w:szCs w:val="20"/>
              </w:rPr>
              <w:t>1 м/место на 4 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 xml:space="preserve">Предприятия общественного питания </w:t>
            </w:r>
          </w:p>
        </w:tc>
        <w:tc>
          <w:tcPr>
            <w:tcW w:w="3128" w:type="dxa"/>
          </w:tcPr>
          <w:p w:rsidR="0034162D" w:rsidRPr="005177D2" w:rsidRDefault="0034162D" w:rsidP="00AD3163">
            <w:pPr>
              <w:spacing w:line="240" w:lineRule="atLeast"/>
              <w:rPr>
                <w:bCs/>
                <w:sz w:val="20"/>
                <w:szCs w:val="20"/>
              </w:rPr>
            </w:pPr>
            <w:r w:rsidRPr="005177D2">
              <w:rPr>
                <w:sz w:val="20"/>
                <w:szCs w:val="20"/>
              </w:rPr>
              <w:t xml:space="preserve">1 м/место на 10 мест в залах </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Предприятия торговли</w:t>
            </w:r>
          </w:p>
        </w:tc>
        <w:tc>
          <w:tcPr>
            <w:tcW w:w="3128" w:type="dxa"/>
          </w:tcPr>
          <w:p w:rsidR="0034162D" w:rsidRPr="005177D2" w:rsidRDefault="0034162D" w:rsidP="00AD3163">
            <w:pPr>
              <w:spacing w:line="240" w:lineRule="atLeast"/>
              <w:rPr>
                <w:bCs/>
                <w:sz w:val="20"/>
                <w:szCs w:val="20"/>
              </w:rPr>
            </w:pPr>
            <w:r w:rsidRPr="005177D2">
              <w:rPr>
                <w:sz w:val="20"/>
                <w:szCs w:val="20"/>
              </w:rPr>
              <w:t>1 м/место на 10   единовременных посетителей и персонала</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Парки культуры и отдыха</w:t>
            </w:r>
          </w:p>
        </w:tc>
        <w:tc>
          <w:tcPr>
            <w:tcW w:w="3128" w:type="dxa"/>
          </w:tcPr>
          <w:p w:rsidR="0034162D" w:rsidRPr="005177D2" w:rsidRDefault="0034162D" w:rsidP="00AD3163">
            <w:pPr>
              <w:spacing w:line="240" w:lineRule="atLeast"/>
              <w:rPr>
                <w:sz w:val="20"/>
                <w:szCs w:val="20"/>
              </w:rPr>
            </w:pPr>
            <w:r w:rsidRPr="005177D2">
              <w:rPr>
                <w:sz w:val="20"/>
                <w:szCs w:val="20"/>
              </w:rPr>
              <w:t xml:space="preserve">7 м/место на 100 </w:t>
            </w:r>
            <w:r w:rsidRPr="005177D2">
              <w:rPr>
                <w:sz w:val="20"/>
                <w:szCs w:val="20"/>
              </w:rPr>
              <w:lastRenderedPageBreak/>
              <w:t>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lastRenderedPageBreak/>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lastRenderedPageBreak/>
              <w:t xml:space="preserve">Пляжи </w:t>
            </w:r>
          </w:p>
        </w:tc>
        <w:tc>
          <w:tcPr>
            <w:tcW w:w="3128" w:type="dxa"/>
          </w:tcPr>
          <w:p w:rsidR="0034162D" w:rsidRPr="005177D2" w:rsidRDefault="0034162D" w:rsidP="00AD3163">
            <w:pPr>
              <w:spacing w:line="240" w:lineRule="atLeast"/>
              <w:rPr>
                <w:sz w:val="20"/>
                <w:szCs w:val="20"/>
              </w:rPr>
            </w:pPr>
            <w:r w:rsidRPr="005177D2">
              <w:rPr>
                <w:sz w:val="20"/>
                <w:szCs w:val="20"/>
              </w:rPr>
              <w:t>1 м/место на 10   единовременных посетителей</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3316" w:type="dxa"/>
          </w:tcPr>
          <w:p w:rsidR="0034162D" w:rsidRPr="005177D2" w:rsidRDefault="0034162D" w:rsidP="00AD3163">
            <w:pPr>
              <w:spacing w:line="240" w:lineRule="atLeast"/>
              <w:rPr>
                <w:sz w:val="20"/>
                <w:szCs w:val="20"/>
              </w:rPr>
            </w:pPr>
            <w:r w:rsidRPr="005177D2">
              <w:rPr>
                <w:sz w:val="20"/>
                <w:szCs w:val="20"/>
              </w:rPr>
              <w:t>Объекты религиозных конфессий</w:t>
            </w:r>
          </w:p>
        </w:tc>
        <w:tc>
          <w:tcPr>
            <w:tcW w:w="3128" w:type="dxa"/>
          </w:tcPr>
          <w:p w:rsidR="0034162D" w:rsidRPr="005177D2" w:rsidRDefault="0034162D" w:rsidP="00AD3163">
            <w:pPr>
              <w:spacing w:line="240" w:lineRule="atLeast"/>
              <w:rPr>
                <w:sz w:val="20"/>
                <w:szCs w:val="20"/>
              </w:rPr>
            </w:pPr>
            <w:r w:rsidRPr="005177D2">
              <w:rPr>
                <w:sz w:val="20"/>
                <w:szCs w:val="20"/>
              </w:rPr>
              <w:t>1 м/место на 10   единовременных посетителей, но не менее 10 м/мест на объект.</w:t>
            </w:r>
          </w:p>
        </w:tc>
        <w:tc>
          <w:tcPr>
            <w:tcW w:w="2912" w:type="dxa"/>
          </w:tcPr>
          <w:p w:rsidR="0034162D" w:rsidRPr="005177D2" w:rsidRDefault="0034162D" w:rsidP="00AD3163">
            <w:pPr>
              <w:spacing w:line="240" w:lineRule="atLeast"/>
              <w:rPr>
                <w:sz w:val="20"/>
                <w:szCs w:val="20"/>
              </w:rPr>
            </w:pPr>
            <w:r w:rsidRPr="005177D2">
              <w:rPr>
                <w:bCs/>
                <w:sz w:val="20"/>
                <w:szCs w:val="20"/>
              </w:rPr>
              <w:t>То же</w:t>
            </w:r>
          </w:p>
        </w:tc>
      </w:tr>
      <w:tr w:rsidR="0034162D" w:rsidTr="00AD3163">
        <w:trPr>
          <w:trHeight w:val="227"/>
        </w:trPr>
        <w:tc>
          <w:tcPr>
            <w:tcW w:w="9356" w:type="dxa"/>
            <w:gridSpan w:val="3"/>
          </w:tcPr>
          <w:p w:rsidR="0034162D" w:rsidRPr="005177D2" w:rsidRDefault="0034162D" w:rsidP="00AD3163">
            <w:pPr>
              <w:spacing w:before="120" w:line="240" w:lineRule="atLeast"/>
              <w:ind w:firstLine="567"/>
              <w:jc w:val="both"/>
              <w:rPr>
                <w:bCs/>
                <w:iCs/>
                <w:sz w:val="20"/>
                <w:szCs w:val="20"/>
              </w:rPr>
            </w:pPr>
            <w:r w:rsidRPr="005177D2">
              <w:rPr>
                <w:bCs/>
                <w:iCs/>
                <w:sz w:val="20"/>
                <w:szCs w:val="20"/>
              </w:rPr>
              <w:t>Примечания:</w:t>
            </w:r>
          </w:p>
          <w:p w:rsidR="0034162D" w:rsidRPr="005177D2" w:rsidRDefault="0034162D" w:rsidP="00AD3163">
            <w:pPr>
              <w:autoSpaceDE w:val="0"/>
              <w:autoSpaceDN w:val="0"/>
              <w:adjustRightInd w:val="0"/>
              <w:spacing w:line="240" w:lineRule="atLeast"/>
              <w:ind w:firstLine="567"/>
              <w:jc w:val="both"/>
              <w:outlineLvl w:val="1"/>
              <w:rPr>
                <w:bCs/>
                <w:sz w:val="20"/>
                <w:szCs w:val="20"/>
              </w:rPr>
            </w:pPr>
            <w:bookmarkStart w:id="249" w:name="_Toc501546710"/>
            <w:bookmarkStart w:id="250" w:name="_Toc501550566"/>
            <w:r w:rsidRPr="005177D2">
              <w:rPr>
                <w:bCs/>
                <w:sz w:val="20"/>
                <w:szCs w:val="20"/>
              </w:rPr>
              <w:t xml:space="preserve">1. Для зданий с помещениями различного функционального назначения требуемое количество </w:t>
            </w:r>
            <w:proofErr w:type="spellStart"/>
            <w:r w:rsidRPr="005177D2">
              <w:rPr>
                <w:bCs/>
                <w:sz w:val="20"/>
                <w:szCs w:val="20"/>
              </w:rPr>
              <w:t>машино</w:t>
            </w:r>
            <w:proofErr w:type="spellEnd"/>
            <w:r w:rsidRPr="005177D2">
              <w:rPr>
                <w:bCs/>
                <w:sz w:val="20"/>
                <w:szCs w:val="20"/>
              </w:rPr>
              <w:t>-мест следует определять раздельно для каждого вида помещений, а затем суммировать.</w:t>
            </w:r>
            <w:bookmarkEnd w:id="249"/>
            <w:bookmarkEnd w:id="250"/>
          </w:p>
          <w:p w:rsidR="0034162D" w:rsidRPr="005177D2" w:rsidRDefault="0034162D" w:rsidP="00AD3163">
            <w:pPr>
              <w:spacing w:line="240" w:lineRule="atLeast"/>
              <w:ind w:firstLine="567"/>
              <w:jc w:val="both"/>
              <w:rPr>
                <w:bCs/>
                <w:sz w:val="20"/>
                <w:szCs w:val="20"/>
              </w:rPr>
            </w:pPr>
            <w:r w:rsidRPr="005177D2">
              <w:rPr>
                <w:bCs/>
                <w:sz w:val="20"/>
                <w:szCs w:val="20"/>
              </w:rPr>
              <w:t xml:space="preserve">2. </w:t>
            </w:r>
            <w:proofErr w:type="spellStart"/>
            <w:r w:rsidRPr="005177D2">
              <w:rPr>
                <w:bCs/>
                <w:sz w:val="20"/>
                <w:szCs w:val="20"/>
              </w:rPr>
              <w:t>Приобъектные</w:t>
            </w:r>
            <w:proofErr w:type="spellEnd"/>
            <w:r w:rsidRPr="005177D2">
              <w:rPr>
                <w:bCs/>
                <w:sz w:val="20"/>
                <w:szCs w:val="20"/>
              </w:rPr>
              <w:t xml:space="preserve"> стоянки дошкольных организаций и школ проектируются вне </w:t>
            </w:r>
            <w:r w:rsidR="002B6301">
              <w:rPr>
                <w:bCs/>
                <w:sz w:val="20"/>
                <w:szCs w:val="20"/>
              </w:rPr>
              <w:t>территории указанных учреждений.</w:t>
            </w:r>
          </w:p>
          <w:p w:rsidR="0034162D" w:rsidRPr="005177D2" w:rsidRDefault="0034162D" w:rsidP="00AD3163">
            <w:pPr>
              <w:spacing w:line="240" w:lineRule="atLeast"/>
              <w:ind w:firstLine="567"/>
              <w:jc w:val="both"/>
              <w:rPr>
                <w:bCs/>
                <w:sz w:val="20"/>
                <w:szCs w:val="20"/>
              </w:rPr>
            </w:pPr>
            <w:r w:rsidRPr="005177D2">
              <w:rPr>
                <w:bCs/>
                <w:sz w:val="20"/>
                <w:szCs w:val="20"/>
              </w:rPr>
              <w:t xml:space="preserve">3. Расчет количества </w:t>
            </w:r>
            <w:proofErr w:type="spellStart"/>
            <w:r w:rsidRPr="005177D2">
              <w:rPr>
                <w:bCs/>
                <w:sz w:val="20"/>
                <w:szCs w:val="20"/>
              </w:rPr>
              <w:t>машино</w:t>
            </w:r>
            <w:proofErr w:type="spellEnd"/>
            <w:r w:rsidRPr="005177D2">
              <w:rPr>
                <w:bCs/>
                <w:sz w:val="20"/>
                <w:szCs w:val="20"/>
              </w:rPr>
              <w:t>-мест для культовых зданий и сооружений следует производить для максимального по числу посетителей дня недели, но без учета дней основных (главных) религиозных праздников.</w:t>
            </w:r>
          </w:p>
          <w:p w:rsidR="0034162D" w:rsidRPr="005177D2" w:rsidRDefault="0034162D" w:rsidP="00AD3163">
            <w:pPr>
              <w:spacing w:line="240" w:lineRule="atLeast"/>
              <w:ind w:firstLine="567"/>
              <w:jc w:val="both"/>
              <w:rPr>
                <w:bCs/>
                <w:sz w:val="20"/>
                <w:szCs w:val="20"/>
              </w:rPr>
            </w:pPr>
            <w:r w:rsidRPr="005177D2">
              <w:rPr>
                <w:bCs/>
                <w:sz w:val="20"/>
                <w:szCs w:val="20"/>
              </w:rPr>
              <w:t xml:space="preserve">4. Количество </w:t>
            </w:r>
            <w:proofErr w:type="spellStart"/>
            <w:r w:rsidRPr="005177D2">
              <w:rPr>
                <w:bCs/>
                <w:sz w:val="20"/>
                <w:szCs w:val="20"/>
              </w:rPr>
              <w:t>машино</w:t>
            </w:r>
            <w:proofErr w:type="spellEnd"/>
            <w:r w:rsidRPr="005177D2">
              <w:rPr>
                <w:bCs/>
                <w:sz w:val="20"/>
                <w:szCs w:val="20"/>
              </w:rPr>
              <w:t>-мест принято при уровнях автомобилизации, определенных</w:t>
            </w:r>
            <w:r w:rsidR="002B6301">
              <w:rPr>
                <w:bCs/>
                <w:sz w:val="20"/>
                <w:szCs w:val="20"/>
              </w:rPr>
              <w:t xml:space="preserve"> на</w:t>
            </w:r>
            <w:r w:rsidRPr="005177D2">
              <w:rPr>
                <w:bCs/>
                <w:sz w:val="20"/>
                <w:szCs w:val="20"/>
              </w:rPr>
              <w:t xml:space="preserve"> 2030 год.</w:t>
            </w:r>
          </w:p>
        </w:tc>
      </w:tr>
    </w:tbl>
    <w:p w:rsidR="0034162D" w:rsidRDefault="0034162D" w:rsidP="0034162D">
      <w:pPr>
        <w:spacing w:line="240" w:lineRule="atLeast"/>
        <w:ind w:firstLine="567"/>
        <w:jc w:val="both"/>
        <w:rPr>
          <w:szCs w:val="28"/>
        </w:rPr>
      </w:pPr>
    </w:p>
    <w:p w:rsidR="0034162D" w:rsidRPr="00FE60A4" w:rsidRDefault="0034162D" w:rsidP="0034162D">
      <w:pPr>
        <w:spacing w:line="240" w:lineRule="atLeast"/>
        <w:ind w:firstLine="567"/>
        <w:jc w:val="both"/>
        <w:rPr>
          <w:b/>
          <w:noProof/>
          <w:sz w:val="20"/>
          <w:szCs w:val="20"/>
        </w:rPr>
      </w:pPr>
      <w:r w:rsidRPr="00FE60A4">
        <w:rPr>
          <w:rFonts w:ascii="Times New Roman Полужирный" w:hAnsi="Times New Roman Полужирный"/>
          <w:b/>
          <w:noProof/>
          <w:sz w:val="20"/>
          <w:szCs w:val="20"/>
        </w:rPr>
        <w:t>Примечани</w:t>
      </w:r>
      <w:r w:rsidRPr="00FE60A4">
        <w:rPr>
          <w:b/>
          <w:noProof/>
          <w:sz w:val="20"/>
          <w:szCs w:val="20"/>
        </w:rPr>
        <w:t>я</w:t>
      </w:r>
    </w:p>
    <w:p w:rsidR="0034162D" w:rsidRPr="00FE60A4" w:rsidRDefault="00FE60A4" w:rsidP="0034162D">
      <w:pPr>
        <w:spacing w:line="240" w:lineRule="atLeast"/>
        <w:ind w:firstLine="567"/>
        <w:jc w:val="both"/>
        <w:rPr>
          <w:noProof/>
          <w:sz w:val="20"/>
          <w:szCs w:val="20"/>
        </w:rPr>
      </w:pPr>
      <w:r w:rsidRPr="00FE60A4">
        <w:rPr>
          <w:noProof/>
          <w:sz w:val="20"/>
          <w:szCs w:val="20"/>
        </w:rPr>
        <w:t>1</w:t>
      </w:r>
      <w:r w:rsidR="0034162D" w:rsidRPr="00FE60A4">
        <w:rPr>
          <w:noProof/>
          <w:sz w:val="20"/>
          <w:szCs w:val="20"/>
        </w:rPr>
        <w:t xml:space="preserve">. Нормативные параметры, приведенные в подпунктах  </w:t>
      </w:r>
      <w:r w:rsidRPr="00FE60A4">
        <w:rPr>
          <w:noProof/>
          <w:sz w:val="20"/>
          <w:szCs w:val="20"/>
        </w:rPr>
        <w:t>3</w:t>
      </w:r>
      <w:r w:rsidR="0034162D" w:rsidRPr="00FE60A4">
        <w:rPr>
          <w:noProof/>
          <w:sz w:val="20"/>
          <w:szCs w:val="20"/>
        </w:rPr>
        <w:t>.1.2.</w:t>
      </w:r>
      <w:r w:rsidRPr="00FE60A4">
        <w:rPr>
          <w:noProof/>
          <w:sz w:val="20"/>
          <w:szCs w:val="20"/>
        </w:rPr>
        <w:t>5</w:t>
      </w:r>
      <w:r w:rsidR="0034162D" w:rsidRPr="00FE60A4">
        <w:rPr>
          <w:noProof/>
          <w:sz w:val="20"/>
          <w:szCs w:val="20"/>
        </w:rPr>
        <w:t xml:space="preserve"> –</w:t>
      </w:r>
      <w:r w:rsidRPr="00FE60A4">
        <w:rPr>
          <w:noProof/>
          <w:sz w:val="20"/>
          <w:szCs w:val="20"/>
        </w:rPr>
        <w:t>3</w:t>
      </w:r>
      <w:r w:rsidR="0034162D" w:rsidRPr="00FE60A4">
        <w:rPr>
          <w:noProof/>
          <w:sz w:val="20"/>
          <w:szCs w:val="20"/>
        </w:rPr>
        <w:t>.1.2.</w:t>
      </w:r>
      <w:r w:rsidRPr="00FE60A4">
        <w:rPr>
          <w:noProof/>
          <w:sz w:val="20"/>
          <w:szCs w:val="20"/>
        </w:rPr>
        <w:t>12</w:t>
      </w:r>
      <w:r w:rsidR="0034162D" w:rsidRPr="00FE60A4">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bCs/>
          <w:szCs w:val="28"/>
        </w:rPr>
      </w:pPr>
    </w:p>
    <w:p w:rsidR="002B6301" w:rsidRPr="00E0195E" w:rsidRDefault="002B6301" w:rsidP="0034162D">
      <w:pPr>
        <w:spacing w:line="240" w:lineRule="atLeast"/>
        <w:ind w:firstLine="567"/>
        <w:jc w:val="both"/>
        <w:rPr>
          <w:bCs/>
          <w:szCs w:val="28"/>
        </w:rPr>
      </w:pPr>
    </w:p>
    <w:p w:rsidR="0034162D" w:rsidRPr="00FE60A4" w:rsidRDefault="00FE60A4" w:rsidP="0034162D">
      <w:pPr>
        <w:pStyle w:val="2"/>
        <w:rPr>
          <w:b/>
          <w:noProof/>
          <w:sz w:val="24"/>
          <w:szCs w:val="24"/>
        </w:rPr>
      </w:pPr>
      <w:bookmarkStart w:id="251" w:name="_Toc501550567"/>
      <w:r>
        <w:rPr>
          <w:b/>
          <w:noProof/>
          <w:sz w:val="24"/>
          <w:szCs w:val="24"/>
        </w:rPr>
        <w:t xml:space="preserve">          4</w:t>
      </w:r>
      <w:r w:rsidR="0034162D" w:rsidRPr="00FE60A4">
        <w:rPr>
          <w:b/>
          <w:noProof/>
          <w:sz w:val="24"/>
          <w:szCs w:val="24"/>
        </w:rPr>
        <w:t>. Нормативы градостроительного проектирования жилых зон</w:t>
      </w:r>
      <w:bookmarkEnd w:id="251"/>
      <w:r w:rsidR="0034162D" w:rsidRPr="00FE60A4">
        <w:rPr>
          <w:b/>
          <w:noProof/>
          <w:sz w:val="24"/>
          <w:szCs w:val="24"/>
        </w:rPr>
        <w:t xml:space="preserve"> </w:t>
      </w:r>
    </w:p>
    <w:p w:rsidR="0034162D" w:rsidRDefault="0034162D" w:rsidP="0034162D">
      <w:pPr>
        <w:pStyle w:val="2"/>
        <w:rPr>
          <w:noProof/>
        </w:rPr>
      </w:pPr>
    </w:p>
    <w:p w:rsidR="0034162D" w:rsidRPr="00FE60A4" w:rsidRDefault="00A24360" w:rsidP="00A24360">
      <w:pPr>
        <w:pStyle w:val="3"/>
        <w:rPr>
          <w:rFonts w:ascii="Times New Roman" w:hAnsi="Times New Roman" w:cs="Times New Roman"/>
          <w:sz w:val="24"/>
          <w:szCs w:val="24"/>
        </w:rPr>
      </w:pPr>
      <w:bookmarkStart w:id="252" w:name="_Toc501550568"/>
      <w:r>
        <w:rPr>
          <w:rFonts w:ascii="Times New Roman" w:hAnsi="Times New Roman" w:cs="Times New Roman"/>
          <w:noProof/>
          <w:sz w:val="24"/>
          <w:szCs w:val="24"/>
        </w:rPr>
        <w:t xml:space="preserve">          </w:t>
      </w:r>
      <w:r w:rsidR="00FE60A4">
        <w:rPr>
          <w:rFonts w:ascii="Times New Roman" w:hAnsi="Times New Roman" w:cs="Times New Roman"/>
          <w:noProof/>
          <w:sz w:val="24"/>
          <w:szCs w:val="24"/>
        </w:rPr>
        <w:t>4</w:t>
      </w:r>
      <w:r w:rsidR="0034162D" w:rsidRPr="00FE60A4">
        <w:rPr>
          <w:rFonts w:ascii="Times New Roman" w:hAnsi="Times New Roman" w:cs="Times New Roman"/>
          <w:noProof/>
          <w:sz w:val="24"/>
          <w:szCs w:val="24"/>
        </w:rPr>
        <w:t>.1 Объекты жилищного строительства</w:t>
      </w:r>
      <w:bookmarkEnd w:id="252"/>
    </w:p>
    <w:p w:rsidR="0034162D" w:rsidRDefault="00CC1527" w:rsidP="0034162D">
      <w:pPr>
        <w:spacing w:line="240" w:lineRule="atLeast"/>
        <w:ind w:firstLine="567"/>
        <w:jc w:val="both"/>
        <w:rPr>
          <w:bCs/>
          <w:szCs w:val="28"/>
        </w:rPr>
      </w:pPr>
      <w:r>
        <w:rPr>
          <w:szCs w:val="28"/>
        </w:rPr>
        <w:t>4</w:t>
      </w:r>
      <w:r w:rsidR="0034162D">
        <w:rPr>
          <w:szCs w:val="28"/>
        </w:rPr>
        <w:t>.1.</w:t>
      </w:r>
      <w:r>
        <w:rPr>
          <w:szCs w:val="28"/>
        </w:rPr>
        <w:t>1</w:t>
      </w:r>
      <w:r w:rsidR="0034162D">
        <w:rPr>
          <w:szCs w:val="28"/>
        </w:rPr>
        <w:t xml:space="preserve">. </w:t>
      </w:r>
      <w:r w:rsidR="0034162D" w:rsidRPr="00A0154C">
        <w:rPr>
          <w:bCs/>
          <w:szCs w:val="28"/>
        </w:rPr>
        <w:t xml:space="preserve">Расчетная минимальная обеспеченность общей площадью жилых помещений в среднем по </w:t>
      </w:r>
      <w:r w:rsidR="0034162D">
        <w:rPr>
          <w:bCs/>
          <w:szCs w:val="28"/>
        </w:rPr>
        <w:t xml:space="preserve">сельским населенным пунктам </w:t>
      </w:r>
      <w:proofErr w:type="spellStart"/>
      <w:r w:rsidR="003D4CD0" w:rsidRPr="005257DE">
        <w:rPr>
          <w:szCs w:val="28"/>
        </w:rPr>
        <w:t>Троснянского</w:t>
      </w:r>
      <w:proofErr w:type="spellEnd"/>
      <w:r w:rsidRPr="0034162D">
        <w:rPr>
          <w:szCs w:val="28"/>
        </w:rPr>
        <w:t xml:space="preserve"> сельского поселения</w:t>
      </w:r>
      <w:r w:rsidR="0034162D">
        <w:rPr>
          <w:bCs/>
          <w:szCs w:val="28"/>
        </w:rPr>
        <w:t xml:space="preserve">, принятая в соответствии с региональными нормативами градостроительного проектирования </w:t>
      </w:r>
      <w:r w:rsidR="0034162D" w:rsidRPr="00A0154C">
        <w:rPr>
          <w:szCs w:val="28"/>
        </w:rPr>
        <w:t>Брянской области</w:t>
      </w:r>
      <w:r w:rsidR="0034162D">
        <w:rPr>
          <w:szCs w:val="28"/>
        </w:rPr>
        <w:t>, приведена в</w:t>
      </w:r>
      <w:r w:rsidR="0034162D" w:rsidRPr="00A0154C">
        <w:rPr>
          <w:bCs/>
          <w:szCs w:val="28"/>
        </w:rPr>
        <w:t xml:space="preserve"> таблице </w:t>
      </w:r>
      <w:r>
        <w:rPr>
          <w:bCs/>
          <w:szCs w:val="28"/>
        </w:rPr>
        <w:t>4</w:t>
      </w:r>
      <w:r w:rsidR="0034162D">
        <w:rPr>
          <w:bCs/>
          <w:szCs w:val="28"/>
        </w:rPr>
        <w:t>.</w:t>
      </w:r>
      <w:r>
        <w:rPr>
          <w:bCs/>
          <w:szCs w:val="28"/>
        </w:rPr>
        <w:t>1</w:t>
      </w:r>
      <w:r w:rsidR="0034162D" w:rsidRPr="00A0154C">
        <w:rPr>
          <w:bCs/>
          <w:szCs w:val="28"/>
        </w:rPr>
        <w:t>.</w:t>
      </w:r>
    </w:p>
    <w:p w:rsidR="0034162D" w:rsidRPr="00CC1527" w:rsidRDefault="0034162D" w:rsidP="00CC1527">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1</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9"/>
        <w:gridCol w:w="2894"/>
        <w:gridCol w:w="2273"/>
      </w:tblGrid>
      <w:tr w:rsidR="00CC1527" w:rsidRPr="001C0CB6" w:rsidTr="00931402">
        <w:trPr>
          <w:trHeight w:val="286"/>
        </w:trPr>
        <w:tc>
          <w:tcPr>
            <w:tcW w:w="4189" w:type="dxa"/>
            <w:vMerge w:val="restart"/>
            <w:vAlign w:val="center"/>
          </w:tcPr>
          <w:p w:rsidR="00CC1527" w:rsidRPr="00B728C0" w:rsidRDefault="00CC1527" w:rsidP="00AD3163">
            <w:pPr>
              <w:spacing w:line="240" w:lineRule="atLeast"/>
              <w:jc w:val="center"/>
              <w:rPr>
                <w:b/>
                <w:sz w:val="20"/>
                <w:szCs w:val="20"/>
              </w:rPr>
            </w:pPr>
            <w:r w:rsidRPr="00B728C0">
              <w:rPr>
                <w:b/>
                <w:sz w:val="20"/>
                <w:szCs w:val="20"/>
              </w:rPr>
              <w:t xml:space="preserve">Наименование </w:t>
            </w:r>
          </w:p>
        </w:tc>
        <w:tc>
          <w:tcPr>
            <w:tcW w:w="5167" w:type="dxa"/>
            <w:gridSpan w:val="2"/>
            <w:vAlign w:val="center"/>
          </w:tcPr>
          <w:p w:rsidR="00CC1527" w:rsidRPr="00B728C0" w:rsidRDefault="00CC1527" w:rsidP="00AD3163">
            <w:pPr>
              <w:spacing w:line="240" w:lineRule="atLeast"/>
              <w:ind w:left="-57" w:right="-57"/>
              <w:jc w:val="center"/>
              <w:rPr>
                <w:b/>
                <w:sz w:val="20"/>
                <w:szCs w:val="20"/>
              </w:rPr>
            </w:pPr>
            <w:r w:rsidRPr="00B728C0">
              <w:rPr>
                <w:b/>
                <w:sz w:val="20"/>
                <w:szCs w:val="20"/>
              </w:rPr>
              <w:t>Показатели на расчетные периоды, м</w:t>
            </w:r>
            <w:r w:rsidRPr="00B728C0">
              <w:rPr>
                <w:b/>
                <w:sz w:val="20"/>
                <w:szCs w:val="20"/>
                <w:vertAlign w:val="superscript"/>
              </w:rPr>
              <w:t>2</w:t>
            </w:r>
            <w:r w:rsidRPr="00B728C0">
              <w:rPr>
                <w:b/>
                <w:sz w:val="20"/>
                <w:szCs w:val="20"/>
              </w:rPr>
              <w:t>/чел.</w:t>
            </w:r>
          </w:p>
        </w:tc>
      </w:tr>
      <w:tr w:rsidR="00CC1527" w:rsidRPr="001C0CB6" w:rsidTr="00CC1527">
        <w:trPr>
          <w:trHeight w:val="183"/>
        </w:trPr>
        <w:tc>
          <w:tcPr>
            <w:tcW w:w="4189" w:type="dxa"/>
            <w:vMerge/>
            <w:vAlign w:val="center"/>
          </w:tcPr>
          <w:p w:rsidR="00CC1527" w:rsidRPr="00B728C0" w:rsidRDefault="00CC1527" w:rsidP="00AD3163">
            <w:pPr>
              <w:spacing w:line="240" w:lineRule="atLeast"/>
              <w:jc w:val="center"/>
              <w:rPr>
                <w:b/>
                <w:sz w:val="20"/>
                <w:szCs w:val="20"/>
              </w:rPr>
            </w:pPr>
          </w:p>
        </w:tc>
        <w:tc>
          <w:tcPr>
            <w:tcW w:w="2894" w:type="dxa"/>
            <w:vAlign w:val="center"/>
          </w:tcPr>
          <w:p w:rsidR="00CC1527" w:rsidRPr="00B728C0" w:rsidRDefault="00CC1527" w:rsidP="00AD3163">
            <w:pPr>
              <w:spacing w:line="240" w:lineRule="atLeast"/>
              <w:ind w:left="-57" w:right="-57"/>
              <w:jc w:val="center"/>
              <w:rPr>
                <w:b/>
                <w:sz w:val="20"/>
                <w:szCs w:val="20"/>
              </w:rPr>
            </w:pPr>
            <w:r w:rsidRPr="00B728C0">
              <w:rPr>
                <w:b/>
                <w:sz w:val="20"/>
                <w:szCs w:val="20"/>
              </w:rPr>
              <w:t>2020 г.</w:t>
            </w:r>
          </w:p>
        </w:tc>
        <w:tc>
          <w:tcPr>
            <w:tcW w:w="2273" w:type="dxa"/>
            <w:vAlign w:val="center"/>
          </w:tcPr>
          <w:p w:rsidR="00CC1527" w:rsidRPr="00B728C0" w:rsidRDefault="00CC1527" w:rsidP="00AD3163">
            <w:pPr>
              <w:spacing w:line="240" w:lineRule="atLeast"/>
              <w:ind w:left="-57" w:right="-57"/>
              <w:jc w:val="center"/>
              <w:rPr>
                <w:b/>
                <w:sz w:val="20"/>
                <w:szCs w:val="20"/>
              </w:rPr>
            </w:pPr>
            <w:smartTag w:uri="urn:schemas-microsoft-com:office:smarttags" w:element="metricconverter">
              <w:smartTagPr>
                <w:attr w:name="ProductID" w:val="2030 г"/>
              </w:smartTagPr>
              <w:r w:rsidRPr="00B728C0">
                <w:rPr>
                  <w:b/>
                  <w:sz w:val="20"/>
                  <w:szCs w:val="20"/>
                </w:rPr>
                <w:t>2030 г</w:t>
              </w:r>
            </w:smartTag>
            <w:r w:rsidRPr="00B728C0">
              <w:rPr>
                <w:b/>
                <w:sz w:val="20"/>
                <w:szCs w:val="20"/>
              </w:rPr>
              <w:t>.</w:t>
            </w:r>
          </w:p>
        </w:tc>
      </w:tr>
      <w:tr w:rsidR="00CC1527" w:rsidRPr="001C0CB6" w:rsidTr="00CC1527">
        <w:trPr>
          <w:trHeight w:val="208"/>
        </w:trPr>
        <w:tc>
          <w:tcPr>
            <w:tcW w:w="4189" w:type="dxa"/>
          </w:tcPr>
          <w:p w:rsidR="00CC1527" w:rsidRPr="00B728C0" w:rsidRDefault="00CC1527" w:rsidP="00AD3163">
            <w:pPr>
              <w:spacing w:line="240" w:lineRule="atLeast"/>
              <w:rPr>
                <w:bCs/>
                <w:sz w:val="20"/>
                <w:szCs w:val="20"/>
              </w:rPr>
            </w:pPr>
            <w:r w:rsidRPr="00B728C0">
              <w:rPr>
                <w:bCs/>
                <w:sz w:val="20"/>
                <w:szCs w:val="20"/>
              </w:rPr>
              <w:t>Расчетная минимальная обеспеченность общей площадью жилых помещений в сельских населенных пунктах</w:t>
            </w:r>
          </w:p>
        </w:tc>
        <w:tc>
          <w:tcPr>
            <w:tcW w:w="2894" w:type="dxa"/>
            <w:vAlign w:val="center"/>
          </w:tcPr>
          <w:p w:rsidR="00CC1527" w:rsidRPr="00B728C0" w:rsidRDefault="00CC1527" w:rsidP="00AD3163">
            <w:pPr>
              <w:spacing w:line="240" w:lineRule="atLeast"/>
              <w:ind w:left="-57" w:right="-57"/>
              <w:jc w:val="center"/>
              <w:rPr>
                <w:bCs/>
                <w:sz w:val="20"/>
                <w:szCs w:val="20"/>
              </w:rPr>
            </w:pPr>
            <w:r w:rsidRPr="00B728C0">
              <w:rPr>
                <w:bCs/>
                <w:sz w:val="20"/>
                <w:szCs w:val="20"/>
              </w:rPr>
              <w:t>35,1</w:t>
            </w:r>
          </w:p>
        </w:tc>
        <w:tc>
          <w:tcPr>
            <w:tcW w:w="2273" w:type="dxa"/>
            <w:vAlign w:val="center"/>
          </w:tcPr>
          <w:p w:rsidR="00CC1527" w:rsidRPr="00B728C0" w:rsidRDefault="00CC1527" w:rsidP="00AD3163">
            <w:pPr>
              <w:spacing w:line="240" w:lineRule="atLeast"/>
              <w:ind w:left="-57" w:right="-57"/>
              <w:jc w:val="center"/>
              <w:rPr>
                <w:bCs/>
                <w:sz w:val="20"/>
                <w:szCs w:val="20"/>
              </w:rPr>
            </w:pPr>
            <w:r w:rsidRPr="00B728C0">
              <w:rPr>
                <w:bCs/>
                <w:sz w:val="20"/>
                <w:szCs w:val="20"/>
              </w:rPr>
              <w:t>42,4</w:t>
            </w:r>
          </w:p>
        </w:tc>
      </w:tr>
      <w:tr w:rsidR="0034162D" w:rsidRPr="001C0CB6" w:rsidTr="00AD3163">
        <w:trPr>
          <w:trHeight w:val="208"/>
        </w:trPr>
        <w:tc>
          <w:tcPr>
            <w:tcW w:w="9356" w:type="dxa"/>
            <w:gridSpan w:val="3"/>
          </w:tcPr>
          <w:p w:rsidR="0034162D" w:rsidRPr="00B728C0" w:rsidRDefault="0034162D" w:rsidP="00AD3163">
            <w:pPr>
              <w:spacing w:line="240" w:lineRule="atLeast"/>
              <w:ind w:left="-57" w:right="-57"/>
              <w:jc w:val="both"/>
              <w:rPr>
                <w:bCs/>
                <w:sz w:val="20"/>
                <w:szCs w:val="20"/>
              </w:rPr>
            </w:pPr>
            <w:r w:rsidRPr="00B728C0">
              <w:rPr>
                <w:bCs/>
                <w:iCs/>
                <w:sz w:val="20"/>
                <w:szCs w:val="20"/>
              </w:rPr>
              <w:t xml:space="preserve">Примечание - </w:t>
            </w:r>
            <w:r w:rsidRPr="00B728C0">
              <w:rPr>
                <w:bCs/>
                <w:sz w:val="20"/>
                <w:szCs w:val="20"/>
              </w:rPr>
              <w:t>Расчетные показатели на перспективу корректируются с учетом фактической расчетной минимальной обеспеченности общей площадью жилых помещений, достигнутой в 2022 и 2037 годах.</w:t>
            </w:r>
          </w:p>
        </w:tc>
      </w:tr>
    </w:tbl>
    <w:p w:rsidR="0034162D" w:rsidRDefault="0034162D" w:rsidP="0034162D">
      <w:pPr>
        <w:widowControl w:val="0"/>
        <w:spacing w:line="240" w:lineRule="atLeast"/>
        <w:rPr>
          <w:szCs w:val="28"/>
        </w:rPr>
      </w:pPr>
    </w:p>
    <w:p w:rsidR="0034162D" w:rsidRPr="00CC1527" w:rsidRDefault="00CC1527" w:rsidP="00CC1527">
      <w:pPr>
        <w:widowControl w:val="0"/>
        <w:spacing w:line="240" w:lineRule="atLeast"/>
        <w:ind w:firstLine="567"/>
        <w:jc w:val="both"/>
      </w:pPr>
      <w:r>
        <w:t>4</w:t>
      </w:r>
      <w:r w:rsidR="0034162D" w:rsidRPr="00CC1527">
        <w:t>.1.</w:t>
      </w:r>
      <w:r>
        <w:t>2</w:t>
      </w:r>
      <w:r w:rsidR="0034162D" w:rsidRPr="00CC1527">
        <w:t>. Расчетные показатели минимальной обеспеченности общей площадью жилых помещений для индивидуальной застройки не нормируются.</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3</w:t>
      </w:r>
      <w:r w:rsidR="0034162D">
        <w:rPr>
          <w:szCs w:val="28"/>
        </w:rPr>
        <w:t xml:space="preserve">. </w:t>
      </w:r>
      <w:r w:rsidR="0034162D" w:rsidRPr="00335E29">
        <w:rPr>
          <w:bCs/>
          <w:szCs w:val="28"/>
        </w:rPr>
        <w:t>Для предварительного определения общих размеров функциональных жилых зон в сельских населенных пунктах допускается принимать укрупненные показатели</w:t>
      </w:r>
      <w:r w:rsidR="0034162D">
        <w:rPr>
          <w:bCs/>
          <w:szCs w:val="28"/>
        </w:rPr>
        <w:t xml:space="preserve"> площади жилых зон</w:t>
      </w:r>
      <w:r w:rsidR="0034162D" w:rsidRPr="00335E29">
        <w:rPr>
          <w:bCs/>
          <w:szCs w:val="28"/>
        </w:rPr>
        <w:t xml:space="preserve">, приведенные в таблице </w:t>
      </w:r>
      <w:r>
        <w:rPr>
          <w:bCs/>
          <w:szCs w:val="28"/>
        </w:rPr>
        <w:t>4</w:t>
      </w:r>
      <w:r w:rsidR="0034162D">
        <w:rPr>
          <w:bCs/>
          <w:szCs w:val="28"/>
        </w:rPr>
        <w:t>.</w:t>
      </w:r>
      <w:r>
        <w:rPr>
          <w:bCs/>
          <w:szCs w:val="28"/>
        </w:rPr>
        <w:t>2</w:t>
      </w:r>
      <w:r w:rsidR="0034162D" w:rsidRPr="00335E29">
        <w:rPr>
          <w:bCs/>
          <w:szCs w:val="28"/>
        </w:rPr>
        <w:t>.</w:t>
      </w:r>
    </w:p>
    <w:p w:rsidR="0034162D" w:rsidRPr="00CC1527" w:rsidRDefault="0034162D" w:rsidP="00CC1527">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2</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2"/>
        <w:gridCol w:w="2734"/>
        <w:gridCol w:w="3890"/>
      </w:tblGrid>
      <w:tr w:rsidR="0034162D" w:rsidRPr="00335E29" w:rsidTr="00AD3163">
        <w:trPr>
          <w:trHeight w:val="783"/>
          <w:tblHeader/>
        </w:trPr>
        <w:tc>
          <w:tcPr>
            <w:tcW w:w="5381" w:type="dxa"/>
            <w:gridSpan w:val="2"/>
            <w:vAlign w:val="center"/>
          </w:tcPr>
          <w:p w:rsidR="0034162D" w:rsidRPr="00B728C0" w:rsidRDefault="0034162D" w:rsidP="00AD3163">
            <w:pPr>
              <w:spacing w:line="240" w:lineRule="atLeast"/>
              <w:jc w:val="center"/>
              <w:rPr>
                <w:b/>
                <w:sz w:val="20"/>
                <w:szCs w:val="20"/>
              </w:rPr>
            </w:pPr>
            <w:r w:rsidRPr="00B728C0">
              <w:rPr>
                <w:b/>
                <w:sz w:val="20"/>
                <w:szCs w:val="20"/>
              </w:rPr>
              <w:t>Тип застройки</w:t>
            </w:r>
          </w:p>
        </w:tc>
        <w:tc>
          <w:tcPr>
            <w:tcW w:w="3829" w:type="dxa"/>
            <w:vAlign w:val="center"/>
          </w:tcPr>
          <w:p w:rsidR="0034162D" w:rsidRPr="00B728C0" w:rsidRDefault="0034162D" w:rsidP="00AD3163">
            <w:pPr>
              <w:spacing w:line="240" w:lineRule="atLeast"/>
              <w:jc w:val="center"/>
              <w:rPr>
                <w:b/>
                <w:sz w:val="20"/>
                <w:szCs w:val="20"/>
              </w:rPr>
            </w:pPr>
            <w:r w:rsidRPr="00B728C0">
              <w:rPr>
                <w:b/>
                <w:sz w:val="20"/>
                <w:szCs w:val="20"/>
              </w:rPr>
              <w:t>Укрупненные показатели площади</w:t>
            </w:r>
          </w:p>
          <w:p w:rsidR="0034162D" w:rsidRPr="00B728C0" w:rsidRDefault="0034162D" w:rsidP="00AD3163">
            <w:pPr>
              <w:spacing w:line="240" w:lineRule="atLeast"/>
              <w:jc w:val="center"/>
              <w:rPr>
                <w:b/>
                <w:sz w:val="20"/>
                <w:szCs w:val="20"/>
              </w:rPr>
            </w:pPr>
            <w:r w:rsidRPr="00B728C0">
              <w:rPr>
                <w:b/>
                <w:sz w:val="20"/>
                <w:szCs w:val="20"/>
              </w:rPr>
              <w:t>жилой зоны, га на 1000 чел.</w:t>
            </w:r>
          </w:p>
        </w:tc>
      </w:tr>
      <w:tr w:rsidR="0034162D" w:rsidRPr="00347DA2" w:rsidTr="00AD3163">
        <w:trPr>
          <w:trHeight w:val="261"/>
        </w:trPr>
        <w:tc>
          <w:tcPr>
            <w:tcW w:w="2690" w:type="dxa"/>
            <w:vMerge w:val="restart"/>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 xml:space="preserve">Малоэтажная застройка </w:t>
            </w:r>
          </w:p>
          <w:p w:rsidR="0034162D" w:rsidRPr="00B728C0" w:rsidRDefault="0034162D" w:rsidP="00AD3163">
            <w:pPr>
              <w:spacing w:line="240" w:lineRule="atLeast"/>
              <w:rPr>
                <w:bCs/>
                <w:sz w:val="20"/>
                <w:szCs w:val="20"/>
              </w:rPr>
            </w:pPr>
            <w:r w:rsidRPr="00B728C0">
              <w:rPr>
                <w:bCs/>
                <w:sz w:val="20"/>
                <w:szCs w:val="20"/>
              </w:rPr>
              <w:t>до 3 этажей</w:t>
            </w:r>
          </w:p>
        </w:tc>
        <w:tc>
          <w:tcPr>
            <w:tcW w:w="2691" w:type="dxa"/>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Без земельных участков</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10</w:t>
            </w:r>
          </w:p>
        </w:tc>
      </w:tr>
      <w:tr w:rsidR="0034162D" w:rsidRPr="00347DA2" w:rsidTr="00AD3163">
        <w:trPr>
          <w:trHeight w:val="260"/>
        </w:trPr>
        <w:tc>
          <w:tcPr>
            <w:tcW w:w="2690" w:type="dxa"/>
            <w:vMerge/>
          </w:tcPr>
          <w:p w:rsidR="0034162D" w:rsidRPr="00B728C0" w:rsidRDefault="0034162D" w:rsidP="00AD3163">
            <w:pPr>
              <w:spacing w:line="240" w:lineRule="atLeast"/>
              <w:rPr>
                <w:bCs/>
                <w:sz w:val="20"/>
                <w:szCs w:val="20"/>
              </w:rPr>
            </w:pPr>
          </w:p>
        </w:tc>
        <w:tc>
          <w:tcPr>
            <w:tcW w:w="2691" w:type="dxa"/>
          </w:tcPr>
          <w:p w:rsidR="0034162D" w:rsidRPr="00B728C0" w:rsidRDefault="0034162D" w:rsidP="00AD3163">
            <w:pPr>
              <w:spacing w:line="240" w:lineRule="atLeast"/>
              <w:rPr>
                <w:bCs/>
                <w:sz w:val="20"/>
                <w:szCs w:val="20"/>
              </w:rPr>
            </w:pPr>
            <w:r w:rsidRPr="00B728C0">
              <w:rPr>
                <w:bCs/>
                <w:sz w:val="20"/>
                <w:szCs w:val="20"/>
              </w:rPr>
              <w:t>С земельными участками</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20</w:t>
            </w:r>
          </w:p>
        </w:tc>
      </w:tr>
      <w:tr w:rsidR="0034162D" w:rsidRPr="00347DA2" w:rsidTr="00AD3163">
        <w:trPr>
          <w:trHeight w:val="260"/>
        </w:trPr>
        <w:tc>
          <w:tcPr>
            <w:tcW w:w="5381" w:type="dxa"/>
            <w:gridSpan w:val="2"/>
            <w:tcBorders>
              <w:bottom w:val="single" w:sz="4" w:space="0" w:color="auto"/>
            </w:tcBorders>
          </w:tcPr>
          <w:p w:rsidR="0034162D" w:rsidRPr="00B728C0" w:rsidRDefault="0034162D" w:rsidP="00AD3163">
            <w:pPr>
              <w:spacing w:line="240" w:lineRule="atLeast"/>
              <w:rPr>
                <w:bCs/>
                <w:sz w:val="20"/>
                <w:szCs w:val="20"/>
              </w:rPr>
            </w:pPr>
            <w:r w:rsidRPr="00B728C0">
              <w:rPr>
                <w:bCs/>
                <w:sz w:val="20"/>
                <w:szCs w:val="20"/>
              </w:rPr>
              <w:t>Индивидуальная застройка</w:t>
            </w:r>
          </w:p>
        </w:tc>
        <w:tc>
          <w:tcPr>
            <w:tcW w:w="3829" w:type="dxa"/>
            <w:shd w:val="clear" w:color="auto" w:fill="auto"/>
          </w:tcPr>
          <w:p w:rsidR="0034162D" w:rsidRPr="00B728C0" w:rsidRDefault="0034162D" w:rsidP="00AD3163">
            <w:pPr>
              <w:spacing w:line="240" w:lineRule="atLeast"/>
              <w:jc w:val="center"/>
              <w:rPr>
                <w:bCs/>
                <w:sz w:val="20"/>
                <w:szCs w:val="20"/>
              </w:rPr>
            </w:pPr>
            <w:r w:rsidRPr="00B728C0">
              <w:rPr>
                <w:bCs/>
                <w:sz w:val="20"/>
                <w:szCs w:val="20"/>
              </w:rPr>
              <w:t>40</w:t>
            </w:r>
          </w:p>
        </w:tc>
      </w:tr>
    </w:tbl>
    <w:p w:rsidR="0034162D" w:rsidRPr="00335E29" w:rsidRDefault="00CC1527" w:rsidP="0034162D">
      <w:pPr>
        <w:spacing w:line="240" w:lineRule="atLeast"/>
        <w:ind w:firstLine="567"/>
        <w:jc w:val="both"/>
        <w:rPr>
          <w:bCs/>
          <w:szCs w:val="28"/>
        </w:rPr>
      </w:pPr>
      <w:r>
        <w:rPr>
          <w:szCs w:val="28"/>
        </w:rPr>
        <w:lastRenderedPageBreak/>
        <w:t>4</w:t>
      </w:r>
      <w:r w:rsidR="0034162D">
        <w:rPr>
          <w:szCs w:val="28"/>
        </w:rPr>
        <w:t>.1.</w:t>
      </w:r>
      <w:r>
        <w:rPr>
          <w:bCs/>
          <w:szCs w:val="28"/>
        </w:rPr>
        <w:t>4</w:t>
      </w:r>
      <w:r w:rsidR="0034162D" w:rsidRPr="00335E29">
        <w:rPr>
          <w:bCs/>
          <w:szCs w:val="28"/>
        </w:rPr>
        <w:t>. В жилых зонах сельских населенных пунктов следует предусматривать индивидуальные жилые дома, одно-, двухквартирные дома усадебного типа, блокированные жилые дома с земельными участками при домах (квартирах)</w:t>
      </w:r>
      <w:r w:rsidR="0034162D">
        <w:rPr>
          <w:bCs/>
          <w:szCs w:val="28"/>
        </w:rPr>
        <w:t xml:space="preserve">, </w:t>
      </w:r>
      <w:r w:rsidR="0034162D" w:rsidRPr="00335E29">
        <w:rPr>
          <w:bCs/>
          <w:szCs w:val="28"/>
        </w:rPr>
        <w:t xml:space="preserve">допускаются многоквартирные малоэтажные и </w:t>
      </w:r>
      <w:proofErr w:type="spellStart"/>
      <w:r w:rsidR="0034162D" w:rsidRPr="00335E29">
        <w:rPr>
          <w:bCs/>
          <w:szCs w:val="28"/>
        </w:rPr>
        <w:t>среднеэтажные</w:t>
      </w:r>
      <w:proofErr w:type="spellEnd"/>
      <w:r w:rsidR="0034162D" w:rsidRPr="00335E29">
        <w:rPr>
          <w:bCs/>
          <w:szCs w:val="28"/>
        </w:rPr>
        <w:t xml:space="preserve"> (на перспек</w:t>
      </w:r>
      <w:r>
        <w:rPr>
          <w:bCs/>
          <w:szCs w:val="28"/>
        </w:rPr>
        <w:t>тиву) жилые дома</w:t>
      </w:r>
      <w:r w:rsidR="0034162D" w:rsidRPr="00335E29">
        <w:rPr>
          <w:bCs/>
          <w:szCs w:val="28"/>
        </w:rPr>
        <w:t>.</w:t>
      </w:r>
    </w:p>
    <w:p w:rsidR="0034162D" w:rsidRPr="002F34F9" w:rsidRDefault="00CC1527" w:rsidP="0034162D">
      <w:pPr>
        <w:spacing w:line="240" w:lineRule="atLeast"/>
        <w:ind w:firstLine="567"/>
        <w:jc w:val="both"/>
        <w:rPr>
          <w:szCs w:val="28"/>
        </w:rPr>
      </w:pPr>
      <w:r>
        <w:rPr>
          <w:szCs w:val="28"/>
        </w:rPr>
        <w:t>4</w:t>
      </w:r>
      <w:r w:rsidR="0034162D" w:rsidRPr="002F34F9">
        <w:rPr>
          <w:szCs w:val="28"/>
        </w:rPr>
        <w:t>.1.</w:t>
      </w:r>
      <w:r>
        <w:rPr>
          <w:bCs/>
          <w:szCs w:val="28"/>
        </w:rPr>
        <w:t>5</w:t>
      </w:r>
      <w:r w:rsidR="0034162D" w:rsidRPr="002F34F9">
        <w:rPr>
          <w:bCs/>
          <w:szCs w:val="28"/>
        </w:rPr>
        <w:t xml:space="preserve">. </w:t>
      </w:r>
      <w:r w:rsidR="0034162D" w:rsidRPr="002F34F9">
        <w:rPr>
          <w:szCs w:val="28"/>
        </w:rPr>
        <w:t>Предельные размеры земельных участков</w:t>
      </w:r>
      <w:r w:rsidR="0034162D" w:rsidRPr="002F34F9">
        <w:rPr>
          <w:bCs/>
          <w:szCs w:val="28"/>
        </w:rPr>
        <w:t xml:space="preserve"> для индивидуального жилищного строительства</w:t>
      </w:r>
      <w:r w:rsidR="0034162D">
        <w:rPr>
          <w:bCs/>
          <w:szCs w:val="28"/>
        </w:rPr>
        <w:t>,</w:t>
      </w:r>
      <w:r w:rsidR="0034162D" w:rsidRPr="002F34F9">
        <w:rPr>
          <w:bCs/>
          <w:szCs w:val="28"/>
        </w:rPr>
        <w:t xml:space="preserve"> личного подсобного хозяйства</w:t>
      </w:r>
      <w:r w:rsidR="0034162D">
        <w:rPr>
          <w:bCs/>
          <w:szCs w:val="28"/>
        </w:rPr>
        <w:t>, блокированных жилых домов, многоквартирных жилых домов</w:t>
      </w:r>
      <w:r w:rsidR="0034162D" w:rsidRPr="002F34F9">
        <w:rPr>
          <w:bCs/>
          <w:szCs w:val="28"/>
        </w:rPr>
        <w:t xml:space="preserve"> </w:t>
      </w:r>
      <w:proofErr w:type="spellStart"/>
      <w:r w:rsidR="003D4CD0" w:rsidRPr="005257DE">
        <w:rPr>
          <w:szCs w:val="28"/>
        </w:rPr>
        <w:t>Троснянского</w:t>
      </w:r>
      <w:proofErr w:type="spellEnd"/>
      <w:r w:rsidRPr="0034162D">
        <w:rPr>
          <w:szCs w:val="28"/>
        </w:rPr>
        <w:t xml:space="preserve"> сельского поселения</w:t>
      </w:r>
      <w:r w:rsidR="0034162D">
        <w:rPr>
          <w:bCs/>
          <w:szCs w:val="28"/>
        </w:rPr>
        <w:t xml:space="preserve"> </w:t>
      </w:r>
      <w:r w:rsidR="0034162D" w:rsidRPr="002F34F9">
        <w:rPr>
          <w:bCs/>
          <w:szCs w:val="28"/>
        </w:rPr>
        <w:t xml:space="preserve">устанавливаются органами местного самоуправления в составе </w:t>
      </w:r>
      <w:r w:rsidR="0034162D" w:rsidRPr="002F34F9">
        <w:rPr>
          <w:szCs w:val="28"/>
        </w:rPr>
        <w:t xml:space="preserve">правил землепользования и застройки </w:t>
      </w:r>
      <w:proofErr w:type="spellStart"/>
      <w:r w:rsidR="003D4CD0" w:rsidRPr="005257DE">
        <w:rPr>
          <w:szCs w:val="28"/>
        </w:rPr>
        <w:t>Троснянского</w:t>
      </w:r>
      <w:proofErr w:type="spellEnd"/>
      <w:r w:rsidRPr="0034162D">
        <w:rPr>
          <w:szCs w:val="28"/>
        </w:rPr>
        <w:t xml:space="preserve"> сельского поселения</w:t>
      </w:r>
      <w:r w:rsidR="0034162D" w:rsidRPr="002F34F9">
        <w:rPr>
          <w:szCs w:val="28"/>
        </w:rPr>
        <w:t>.</w:t>
      </w:r>
    </w:p>
    <w:p w:rsidR="0034162D" w:rsidRPr="00335E29" w:rsidRDefault="00CC1527" w:rsidP="0034162D">
      <w:pPr>
        <w:spacing w:line="240" w:lineRule="atLeast"/>
        <w:ind w:firstLine="567"/>
        <w:jc w:val="both"/>
        <w:rPr>
          <w:bCs/>
          <w:szCs w:val="28"/>
        </w:rPr>
      </w:pPr>
      <w:r>
        <w:rPr>
          <w:szCs w:val="28"/>
        </w:rPr>
        <w:t>4.1.6</w:t>
      </w:r>
      <w:r w:rsidR="0034162D" w:rsidRPr="00335E29">
        <w:rPr>
          <w:bCs/>
          <w:szCs w:val="28"/>
        </w:rPr>
        <w:t>. Для жителей многоквартирных жилых домов, а также жителей индивидуальной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7</w:t>
      </w:r>
      <w:r w:rsidR="0034162D" w:rsidRPr="00335E29">
        <w:rPr>
          <w:bCs/>
          <w:szCs w:val="28"/>
        </w:rPr>
        <w:t xml:space="preserve">. </w:t>
      </w:r>
      <w:r w:rsidR="0034162D" w:rsidRPr="00335E29">
        <w:rPr>
          <w:szCs w:val="28"/>
        </w:rPr>
        <w:t>Расчетную плотность населения</w:t>
      </w:r>
      <w:r w:rsidR="0034162D" w:rsidRPr="00335E29">
        <w:rPr>
          <w:bCs/>
          <w:szCs w:val="28"/>
        </w:rPr>
        <w:t xml:space="preserve"> на территории населенных пунктов сельских поселений рекомендуется принимать в соответствии с таблицей </w:t>
      </w:r>
      <w:r>
        <w:rPr>
          <w:bCs/>
          <w:szCs w:val="28"/>
        </w:rPr>
        <w:t>4</w:t>
      </w:r>
      <w:r w:rsidR="0034162D">
        <w:rPr>
          <w:bCs/>
          <w:szCs w:val="28"/>
        </w:rPr>
        <w:t>.</w:t>
      </w:r>
      <w:r>
        <w:rPr>
          <w:bCs/>
          <w:szCs w:val="28"/>
        </w:rPr>
        <w:t>3</w:t>
      </w:r>
      <w:r w:rsidR="0034162D" w:rsidRPr="00335E29">
        <w:rPr>
          <w:bCs/>
          <w:szCs w:val="28"/>
        </w:rPr>
        <w:t>.</w:t>
      </w:r>
    </w:p>
    <w:p w:rsidR="0034162D" w:rsidRPr="00CC1527" w:rsidRDefault="0034162D" w:rsidP="0034162D">
      <w:pPr>
        <w:spacing w:line="240" w:lineRule="atLeast"/>
        <w:jc w:val="right"/>
        <w:rPr>
          <w:bCs/>
          <w:szCs w:val="28"/>
        </w:rPr>
      </w:pPr>
      <w:r w:rsidRPr="00CC1527">
        <w:rPr>
          <w:bCs/>
          <w:szCs w:val="28"/>
        </w:rPr>
        <w:t xml:space="preserve">Таблица </w:t>
      </w:r>
      <w:r w:rsidR="00CC1527" w:rsidRPr="00CC1527">
        <w:rPr>
          <w:bCs/>
          <w:szCs w:val="28"/>
        </w:rPr>
        <w:t>4</w:t>
      </w:r>
      <w:r w:rsidRPr="00CC1527">
        <w:rPr>
          <w:bCs/>
          <w:szCs w:val="28"/>
        </w:rPr>
        <w:t>.</w:t>
      </w:r>
      <w:r w:rsidR="00CC1527" w:rsidRPr="00CC1527">
        <w:rPr>
          <w:bCs/>
          <w:szCs w:val="28"/>
        </w:rPr>
        <w:t>3</w:t>
      </w:r>
      <w:r w:rsidRPr="00CC1527">
        <w:rPr>
          <w:bCs/>
          <w:szCs w:val="28"/>
        </w:rPr>
        <w:t>.</w:t>
      </w:r>
    </w:p>
    <w:p w:rsidR="0034162D" w:rsidRPr="00EB6031" w:rsidRDefault="0034162D" w:rsidP="00CC1527">
      <w:pPr>
        <w:spacing w:line="240" w:lineRule="atLeast"/>
        <w:jc w:val="center"/>
        <w:rPr>
          <w:rFonts w:ascii="Garamond" w:hAnsi="Garamond"/>
          <w:bCs/>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4"/>
        <w:gridCol w:w="771"/>
        <w:gridCol w:w="770"/>
        <w:gridCol w:w="770"/>
        <w:gridCol w:w="770"/>
        <w:gridCol w:w="770"/>
        <w:gridCol w:w="770"/>
        <w:gridCol w:w="770"/>
        <w:gridCol w:w="711"/>
      </w:tblGrid>
      <w:tr w:rsidR="0034162D" w:rsidRPr="00335E29" w:rsidTr="00AD3163">
        <w:trPr>
          <w:trHeight w:val="240"/>
          <w:tblHeader/>
        </w:trPr>
        <w:tc>
          <w:tcPr>
            <w:tcW w:w="3210" w:type="dxa"/>
            <w:vMerge w:val="restart"/>
            <w:vAlign w:val="center"/>
          </w:tcPr>
          <w:p w:rsidR="0034162D" w:rsidRPr="00B728C0" w:rsidRDefault="0034162D" w:rsidP="00AD3163">
            <w:pPr>
              <w:spacing w:line="240" w:lineRule="atLeast"/>
              <w:jc w:val="center"/>
              <w:rPr>
                <w:b/>
                <w:sz w:val="20"/>
                <w:szCs w:val="20"/>
              </w:rPr>
            </w:pPr>
            <w:r w:rsidRPr="00B728C0">
              <w:rPr>
                <w:b/>
                <w:sz w:val="20"/>
                <w:szCs w:val="20"/>
              </w:rPr>
              <w:t>Тип дома</w:t>
            </w:r>
          </w:p>
        </w:tc>
        <w:tc>
          <w:tcPr>
            <w:tcW w:w="6022" w:type="dxa"/>
            <w:gridSpan w:val="8"/>
            <w:vAlign w:val="center"/>
          </w:tcPr>
          <w:p w:rsidR="0034162D" w:rsidRPr="00B728C0" w:rsidRDefault="0034162D" w:rsidP="00AD3163">
            <w:pPr>
              <w:spacing w:line="240" w:lineRule="atLeast"/>
              <w:ind w:left="-57" w:right="-57"/>
              <w:jc w:val="center"/>
              <w:rPr>
                <w:b/>
                <w:sz w:val="20"/>
                <w:szCs w:val="20"/>
              </w:rPr>
            </w:pPr>
            <w:r w:rsidRPr="00B728C0">
              <w:rPr>
                <w:b/>
                <w:sz w:val="20"/>
                <w:szCs w:val="20"/>
              </w:rPr>
              <w:t>Плотность населения, чел./га, при среднем размере семьи, чел.</w:t>
            </w:r>
          </w:p>
        </w:tc>
      </w:tr>
      <w:tr w:rsidR="0034162D" w:rsidRPr="00335E29" w:rsidTr="00AD3163">
        <w:trPr>
          <w:trHeight w:val="113"/>
        </w:trPr>
        <w:tc>
          <w:tcPr>
            <w:tcW w:w="3210" w:type="dxa"/>
            <w:vMerge/>
            <w:vAlign w:val="center"/>
          </w:tcPr>
          <w:p w:rsidR="0034162D" w:rsidRPr="00B728C0" w:rsidRDefault="0034162D" w:rsidP="00AD3163">
            <w:pPr>
              <w:spacing w:line="240" w:lineRule="atLeast"/>
              <w:jc w:val="center"/>
              <w:rPr>
                <w:b/>
                <w:sz w:val="20"/>
                <w:szCs w:val="20"/>
              </w:rPr>
            </w:pP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2,5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3,0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3,5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4,0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4,5</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5,0</w:t>
            </w:r>
          </w:p>
        </w:tc>
        <w:tc>
          <w:tcPr>
            <w:tcW w:w="760" w:type="dxa"/>
            <w:vAlign w:val="center"/>
          </w:tcPr>
          <w:p w:rsidR="0034162D" w:rsidRPr="00B728C0" w:rsidRDefault="0034162D" w:rsidP="00AD3163">
            <w:pPr>
              <w:spacing w:line="240" w:lineRule="atLeast"/>
              <w:jc w:val="center"/>
              <w:rPr>
                <w:b/>
                <w:sz w:val="20"/>
                <w:szCs w:val="20"/>
              </w:rPr>
            </w:pPr>
            <w:r w:rsidRPr="00B728C0">
              <w:rPr>
                <w:b/>
                <w:sz w:val="20"/>
                <w:szCs w:val="20"/>
              </w:rPr>
              <w:t>5,5</w:t>
            </w:r>
          </w:p>
        </w:tc>
        <w:tc>
          <w:tcPr>
            <w:tcW w:w="702" w:type="dxa"/>
            <w:vAlign w:val="center"/>
          </w:tcPr>
          <w:p w:rsidR="0034162D" w:rsidRPr="00B728C0" w:rsidRDefault="0034162D" w:rsidP="00AD3163">
            <w:pPr>
              <w:spacing w:line="240" w:lineRule="atLeast"/>
              <w:jc w:val="center"/>
              <w:rPr>
                <w:b/>
                <w:sz w:val="20"/>
                <w:szCs w:val="20"/>
              </w:rPr>
            </w:pPr>
            <w:r w:rsidRPr="00B728C0">
              <w:rPr>
                <w:b/>
                <w:sz w:val="20"/>
                <w:szCs w:val="20"/>
              </w:rPr>
              <w:t>6,0</w:t>
            </w:r>
          </w:p>
        </w:tc>
      </w:tr>
      <w:tr w:rsidR="0034162D" w:rsidRPr="00335E29" w:rsidTr="00AD3163">
        <w:trPr>
          <w:trHeight w:val="470"/>
        </w:trPr>
        <w:tc>
          <w:tcPr>
            <w:tcW w:w="3210" w:type="dxa"/>
            <w:tcBorders>
              <w:bottom w:val="single" w:sz="4" w:space="0" w:color="auto"/>
            </w:tcBorders>
            <w:vAlign w:val="center"/>
          </w:tcPr>
          <w:p w:rsidR="0034162D" w:rsidRPr="00B728C0" w:rsidRDefault="0034162D" w:rsidP="00AD3163">
            <w:pPr>
              <w:spacing w:line="240" w:lineRule="atLeast"/>
              <w:ind w:right="-108"/>
              <w:rPr>
                <w:bCs/>
                <w:sz w:val="20"/>
                <w:szCs w:val="20"/>
              </w:rPr>
            </w:pPr>
            <w:r w:rsidRPr="00B728C0">
              <w:rPr>
                <w:bCs/>
                <w:sz w:val="20"/>
                <w:szCs w:val="20"/>
              </w:rPr>
              <w:t>Индивидуальный, блокированный с придомовым (</w:t>
            </w:r>
            <w:proofErr w:type="spellStart"/>
            <w:r w:rsidRPr="00B728C0">
              <w:rPr>
                <w:bCs/>
                <w:sz w:val="20"/>
                <w:szCs w:val="20"/>
              </w:rPr>
              <w:t>приквартирным</w:t>
            </w:r>
            <w:proofErr w:type="spellEnd"/>
            <w:r w:rsidRPr="00B728C0">
              <w:rPr>
                <w:bCs/>
                <w:sz w:val="20"/>
                <w:szCs w:val="20"/>
              </w:rPr>
              <w:t>) участком, м2:</w:t>
            </w: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16</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22</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24</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27</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1200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21</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37</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1000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38</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800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45</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600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41</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48</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60</w:t>
            </w:r>
          </w:p>
        </w:tc>
      </w:tr>
      <w:tr w:rsidR="0034162D" w:rsidRPr="00335E29" w:rsidTr="00AD3163">
        <w:trPr>
          <w:trHeight w:val="231"/>
        </w:trPr>
        <w:tc>
          <w:tcPr>
            <w:tcW w:w="321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44</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54</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56</w:t>
            </w:r>
          </w:p>
        </w:tc>
        <w:tc>
          <w:tcPr>
            <w:tcW w:w="702"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65</w:t>
            </w:r>
          </w:p>
        </w:tc>
      </w:tr>
      <w:tr w:rsidR="0034162D" w:rsidRPr="00335E29" w:rsidTr="00AD3163">
        <w:trPr>
          <w:trHeight w:val="269"/>
        </w:trPr>
        <w:tc>
          <w:tcPr>
            <w:tcW w:w="3210" w:type="dxa"/>
            <w:tcBorders>
              <w:bottom w:val="single" w:sz="4" w:space="0" w:color="auto"/>
            </w:tcBorders>
            <w:vAlign w:val="center"/>
          </w:tcPr>
          <w:p w:rsidR="0034162D" w:rsidRPr="00B728C0" w:rsidRDefault="0034162D" w:rsidP="00AD3163">
            <w:pPr>
              <w:spacing w:line="240" w:lineRule="atLeast"/>
              <w:ind w:right="-57"/>
              <w:rPr>
                <w:bCs/>
                <w:sz w:val="20"/>
                <w:szCs w:val="20"/>
              </w:rPr>
            </w:pPr>
            <w:r w:rsidRPr="00B728C0">
              <w:rPr>
                <w:bCs/>
                <w:sz w:val="20"/>
                <w:szCs w:val="20"/>
              </w:rPr>
              <w:t>Многоквартирный малоэтажный с количеством этажей:</w:t>
            </w: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2</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130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3</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150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4</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170</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r w:rsidR="0034162D" w:rsidRPr="00335E29" w:rsidTr="00AD3163">
        <w:trPr>
          <w:trHeight w:val="231"/>
        </w:trPr>
        <w:tc>
          <w:tcPr>
            <w:tcW w:w="3210" w:type="dxa"/>
            <w:tcBorders>
              <w:top w:val="single" w:sz="4" w:space="0" w:color="auto"/>
              <w:bottom w:val="single" w:sz="4" w:space="0" w:color="auto"/>
            </w:tcBorders>
            <w:vAlign w:val="center"/>
          </w:tcPr>
          <w:p w:rsidR="0034162D" w:rsidRPr="00B728C0" w:rsidRDefault="0034162D" w:rsidP="00AD3163">
            <w:pPr>
              <w:spacing w:line="240" w:lineRule="atLeast"/>
              <w:rPr>
                <w:bCs/>
                <w:sz w:val="20"/>
                <w:szCs w:val="20"/>
              </w:rPr>
            </w:pPr>
            <w:r w:rsidRPr="00B728C0">
              <w:rPr>
                <w:bCs/>
                <w:sz w:val="20"/>
                <w:szCs w:val="20"/>
              </w:rPr>
              <w:t xml:space="preserve">Многоквартирный </w:t>
            </w:r>
            <w:proofErr w:type="spellStart"/>
            <w:r w:rsidRPr="00B728C0">
              <w:rPr>
                <w:bCs/>
                <w:sz w:val="20"/>
                <w:szCs w:val="20"/>
              </w:rPr>
              <w:t>среднеэтажный</w:t>
            </w:r>
            <w:proofErr w:type="spellEnd"/>
            <w:r w:rsidRPr="00B728C0">
              <w:rPr>
                <w:bCs/>
                <w:sz w:val="20"/>
                <w:szCs w:val="20"/>
              </w:rPr>
              <w:t xml:space="preserve"> </w:t>
            </w:r>
          </w:p>
          <w:p w:rsidR="0034162D" w:rsidRPr="00B728C0" w:rsidRDefault="0034162D" w:rsidP="00AD3163">
            <w:pPr>
              <w:spacing w:line="240" w:lineRule="atLeast"/>
              <w:ind w:right="-57"/>
              <w:rPr>
                <w:bCs/>
                <w:sz w:val="20"/>
                <w:szCs w:val="20"/>
              </w:rPr>
            </w:pPr>
            <w:r w:rsidRPr="00B728C0">
              <w:rPr>
                <w:bCs/>
                <w:sz w:val="20"/>
                <w:szCs w:val="20"/>
              </w:rPr>
              <w:t>(на перспективу) с количеством этажей:</w:t>
            </w: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60"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c>
          <w:tcPr>
            <w:tcW w:w="702" w:type="dxa"/>
            <w:tcBorders>
              <w:top w:val="single" w:sz="4" w:space="0" w:color="auto"/>
              <w:bottom w:val="single" w:sz="4" w:space="0" w:color="auto"/>
            </w:tcBorders>
            <w:vAlign w:val="center"/>
          </w:tcPr>
          <w:p w:rsidR="0034162D" w:rsidRPr="00B728C0" w:rsidRDefault="0034162D" w:rsidP="00AD3163">
            <w:pPr>
              <w:spacing w:line="240" w:lineRule="atLeast"/>
              <w:jc w:val="center"/>
              <w:rPr>
                <w:bCs/>
                <w:sz w:val="20"/>
                <w:szCs w:val="20"/>
              </w:rPr>
            </w:pPr>
          </w:p>
        </w:tc>
      </w:tr>
      <w:tr w:rsidR="0034162D" w:rsidRPr="00335E29" w:rsidTr="00AD3163">
        <w:trPr>
          <w:trHeight w:val="231"/>
        </w:trPr>
        <w:tc>
          <w:tcPr>
            <w:tcW w:w="321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5</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190</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60"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c>
          <w:tcPr>
            <w:tcW w:w="702" w:type="dxa"/>
            <w:tcBorders>
              <w:top w:val="single" w:sz="4" w:space="0" w:color="auto"/>
            </w:tcBorders>
            <w:vAlign w:val="center"/>
          </w:tcPr>
          <w:p w:rsidR="0034162D" w:rsidRPr="00B728C0" w:rsidRDefault="0034162D" w:rsidP="00AD3163">
            <w:pPr>
              <w:spacing w:line="240" w:lineRule="atLeast"/>
              <w:jc w:val="center"/>
              <w:rPr>
                <w:bCs/>
                <w:sz w:val="20"/>
                <w:szCs w:val="20"/>
              </w:rPr>
            </w:pPr>
            <w:r w:rsidRPr="00B728C0">
              <w:rPr>
                <w:bCs/>
                <w:sz w:val="20"/>
                <w:szCs w:val="20"/>
              </w:rPr>
              <w:t>-</w:t>
            </w:r>
          </w:p>
        </w:tc>
      </w:tr>
    </w:tbl>
    <w:p w:rsidR="0034162D" w:rsidRPr="00335E29" w:rsidRDefault="00CC1527" w:rsidP="0034162D">
      <w:pPr>
        <w:spacing w:line="240" w:lineRule="atLeast"/>
        <w:ind w:firstLine="567"/>
        <w:jc w:val="both"/>
        <w:rPr>
          <w:bCs/>
          <w:szCs w:val="28"/>
        </w:rPr>
      </w:pPr>
      <w:r>
        <w:rPr>
          <w:szCs w:val="28"/>
        </w:rPr>
        <w:t>4</w:t>
      </w:r>
      <w:r w:rsidR="0034162D">
        <w:rPr>
          <w:szCs w:val="28"/>
        </w:rPr>
        <w:t>.1.</w:t>
      </w:r>
      <w:r>
        <w:rPr>
          <w:bCs/>
          <w:szCs w:val="28"/>
        </w:rPr>
        <w:t>8</w:t>
      </w:r>
      <w:r w:rsidR="0034162D" w:rsidRPr="00335E29">
        <w:rPr>
          <w:bCs/>
          <w:szCs w:val="28"/>
        </w:rPr>
        <w:t xml:space="preserve">. Нормативными показателями плотности жилой застройки территории населенных пунктов в составе </w:t>
      </w:r>
      <w:proofErr w:type="spellStart"/>
      <w:r w:rsidR="003D4CD0" w:rsidRPr="005257DE">
        <w:rPr>
          <w:szCs w:val="28"/>
        </w:rPr>
        <w:t>Троснянского</w:t>
      </w:r>
      <w:proofErr w:type="spellEnd"/>
      <w:r w:rsidRPr="0034162D">
        <w:rPr>
          <w:szCs w:val="28"/>
        </w:rPr>
        <w:t xml:space="preserve"> сельского поселения</w:t>
      </w:r>
      <w:r>
        <w:rPr>
          <w:szCs w:val="28"/>
        </w:rPr>
        <w:t xml:space="preserve"> </w:t>
      </w:r>
      <w:r w:rsidR="0034162D" w:rsidRPr="00335E29">
        <w:rPr>
          <w:bCs/>
          <w:szCs w:val="28"/>
        </w:rPr>
        <w:t>являются:</w:t>
      </w:r>
    </w:p>
    <w:p w:rsidR="0034162D" w:rsidRPr="00335E29" w:rsidRDefault="0034162D" w:rsidP="0034162D">
      <w:pPr>
        <w:spacing w:line="240" w:lineRule="atLeast"/>
        <w:ind w:firstLine="567"/>
        <w:jc w:val="both"/>
        <w:rPr>
          <w:bCs/>
          <w:szCs w:val="28"/>
        </w:rPr>
      </w:pPr>
      <w:r w:rsidRPr="00335E29">
        <w:rPr>
          <w:bCs/>
          <w:szCs w:val="28"/>
        </w:rPr>
        <w:t>коэффициент застройки – отношение суммы площадей застройки всех зданий и сооружений к площади участка (квартала) жилой застройки территории сельского населенного пункта;</w:t>
      </w:r>
    </w:p>
    <w:p w:rsidR="0034162D" w:rsidRPr="00335E29" w:rsidRDefault="0034162D" w:rsidP="0034162D">
      <w:pPr>
        <w:spacing w:line="240" w:lineRule="atLeast"/>
        <w:ind w:firstLine="567"/>
        <w:jc w:val="both"/>
        <w:rPr>
          <w:bCs/>
          <w:szCs w:val="28"/>
        </w:rPr>
      </w:pPr>
      <w:r w:rsidRPr="00335E29">
        <w:rPr>
          <w:bCs/>
          <w:szCs w:val="28"/>
        </w:rPr>
        <w:t>коэффициент плотности застройки – отношение общей площади всех жилых этажей зданий к площади участка (квартала) жилой территории сельского населенного пункта.</w:t>
      </w:r>
    </w:p>
    <w:p w:rsidR="0034162D" w:rsidRDefault="00CC1527" w:rsidP="0034162D">
      <w:pPr>
        <w:spacing w:line="240" w:lineRule="atLeast"/>
        <w:ind w:firstLine="567"/>
        <w:jc w:val="both"/>
        <w:rPr>
          <w:bCs/>
          <w:szCs w:val="28"/>
        </w:rPr>
      </w:pPr>
      <w:r>
        <w:rPr>
          <w:szCs w:val="28"/>
        </w:rPr>
        <w:t>4</w:t>
      </w:r>
      <w:r w:rsidR="0034162D">
        <w:rPr>
          <w:szCs w:val="28"/>
        </w:rPr>
        <w:t>.1.</w:t>
      </w:r>
      <w:r>
        <w:rPr>
          <w:szCs w:val="28"/>
        </w:rPr>
        <w:t>9</w:t>
      </w:r>
      <w:r w:rsidR="0034162D">
        <w:rPr>
          <w:szCs w:val="28"/>
        </w:rPr>
        <w:t xml:space="preserve">. </w:t>
      </w:r>
      <w:r w:rsidR="0034162D" w:rsidRPr="00335E29">
        <w:rPr>
          <w:bCs/>
          <w:szCs w:val="28"/>
        </w:rPr>
        <w:t xml:space="preserve">Расчетные показатели плотности жилой застройки участков (кварталов) на территории сельских населенных пунктов в составе </w:t>
      </w:r>
      <w:proofErr w:type="spellStart"/>
      <w:r w:rsidR="003D4CD0" w:rsidRPr="005257DE">
        <w:rPr>
          <w:szCs w:val="28"/>
        </w:rPr>
        <w:t>Троснянского</w:t>
      </w:r>
      <w:proofErr w:type="spellEnd"/>
      <w:r w:rsidRPr="0034162D">
        <w:rPr>
          <w:szCs w:val="28"/>
        </w:rPr>
        <w:t xml:space="preserve"> сельского поселения</w:t>
      </w:r>
      <w:r>
        <w:rPr>
          <w:szCs w:val="28"/>
        </w:rPr>
        <w:t xml:space="preserve"> </w:t>
      </w:r>
      <w:r w:rsidR="0034162D" w:rsidRPr="00335E29">
        <w:rPr>
          <w:bCs/>
          <w:szCs w:val="28"/>
        </w:rPr>
        <w:t xml:space="preserve">рекомендуется принимать по таблице </w:t>
      </w:r>
      <w:r>
        <w:rPr>
          <w:bCs/>
          <w:szCs w:val="28"/>
        </w:rPr>
        <w:t>4</w:t>
      </w:r>
      <w:r w:rsidR="0034162D">
        <w:rPr>
          <w:bCs/>
          <w:szCs w:val="28"/>
        </w:rPr>
        <w:t>.</w:t>
      </w:r>
      <w:r>
        <w:rPr>
          <w:bCs/>
          <w:szCs w:val="28"/>
        </w:rPr>
        <w:t>4</w:t>
      </w:r>
      <w:r w:rsidR="0034162D" w:rsidRPr="00335E29">
        <w:rPr>
          <w:bCs/>
          <w:szCs w:val="28"/>
        </w:rPr>
        <w:t>.</w:t>
      </w:r>
    </w:p>
    <w:p w:rsidR="00CC1527" w:rsidRDefault="00CC1527" w:rsidP="0034162D">
      <w:pPr>
        <w:spacing w:line="240" w:lineRule="atLeast"/>
        <w:ind w:firstLine="567"/>
        <w:jc w:val="both"/>
        <w:rPr>
          <w:bCs/>
          <w:szCs w:val="28"/>
        </w:rPr>
      </w:pPr>
    </w:p>
    <w:p w:rsidR="00CC1527" w:rsidRDefault="00CC1527" w:rsidP="0034162D">
      <w:pPr>
        <w:spacing w:line="240" w:lineRule="atLeast"/>
        <w:ind w:firstLine="567"/>
        <w:jc w:val="both"/>
        <w:rPr>
          <w:bCs/>
          <w:szCs w:val="28"/>
        </w:rPr>
      </w:pPr>
    </w:p>
    <w:p w:rsidR="00CC1527" w:rsidRPr="00335E29" w:rsidRDefault="00CC1527" w:rsidP="0034162D">
      <w:pPr>
        <w:spacing w:line="240" w:lineRule="atLeast"/>
        <w:ind w:firstLine="567"/>
        <w:jc w:val="both"/>
        <w:rPr>
          <w:bCs/>
          <w:szCs w:val="28"/>
        </w:rPr>
      </w:pPr>
    </w:p>
    <w:p w:rsidR="0034162D" w:rsidRPr="00CC1527" w:rsidRDefault="0034162D" w:rsidP="0034162D">
      <w:pPr>
        <w:spacing w:line="240" w:lineRule="atLeast"/>
        <w:jc w:val="right"/>
        <w:rPr>
          <w:bCs/>
          <w:szCs w:val="28"/>
        </w:rPr>
      </w:pPr>
      <w:r w:rsidRPr="00CC1527">
        <w:rPr>
          <w:bCs/>
          <w:szCs w:val="28"/>
        </w:rPr>
        <w:lastRenderedPageBreak/>
        <w:t xml:space="preserve">Таблица </w:t>
      </w:r>
      <w:r w:rsidR="00CC1527" w:rsidRPr="00CC1527">
        <w:rPr>
          <w:bCs/>
          <w:szCs w:val="28"/>
        </w:rPr>
        <w:t>4</w:t>
      </w:r>
      <w:r w:rsidRPr="00CC1527">
        <w:rPr>
          <w:bCs/>
          <w:szCs w:val="28"/>
        </w:rPr>
        <w:t>.</w:t>
      </w:r>
      <w:r w:rsidR="00CC1527" w:rsidRPr="00CC1527">
        <w:rPr>
          <w:bCs/>
          <w:szCs w:val="28"/>
        </w:rPr>
        <w:t>4</w:t>
      </w:r>
      <w:r w:rsidRPr="00CC1527">
        <w:rPr>
          <w:bCs/>
          <w:szCs w:val="28"/>
        </w:rPr>
        <w:t>.</w:t>
      </w:r>
    </w:p>
    <w:p w:rsidR="0034162D" w:rsidRPr="00EB6031" w:rsidRDefault="0034162D" w:rsidP="00CC1527">
      <w:pPr>
        <w:spacing w:line="240" w:lineRule="atLeast"/>
        <w:rPr>
          <w:rFonts w:ascii="Garamond" w:hAnsi="Garamond"/>
          <w:bCs/>
          <w:szCs w:val="28"/>
        </w:rPr>
      </w:pPr>
    </w:p>
    <w:tbl>
      <w:tblPr>
        <w:tblW w:w="93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5"/>
        <w:gridCol w:w="1935"/>
        <w:gridCol w:w="1894"/>
      </w:tblGrid>
      <w:tr w:rsidR="0034162D" w:rsidRPr="00335E29" w:rsidTr="00AD3163">
        <w:trPr>
          <w:trHeight w:val="277"/>
          <w:tblHeader/>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Территориальные зоны</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Коэффициент застройки</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b/>
                <w:sz w:val="20"/>
                <w:szCs w:val="20"/>
              </w:rPr>
            </w:pPr>
            <w:r w:rsidRPr="00B728C0">
              <w:rPr>
                <w:b/>
                <w:sz w:val="20"/>
                <w:szCs w:val="20"/>
              </w:rPr>
              <w:t xml:space="preserve">Коэффициент плотности </w:t>
            </w:r>
          </w:p>
          <w:p w:rsidR="0034162D" w:rsidRPr="00B728C0" w:rsidRDefault="0034162D" w:rsidP="00AD3163">
            <w:pPr>
              <w:spacing w:line="240" w:lineRule="atLeast"/>
              <w:jc w:val="center"/>
              <w:rPr>
                <w:b/>
                <w:sz w:val="20"/>
                <w:szCs w:val="20"/>
              </w:rPr>
            </w:pPr>
            <w:r w:rsidRPr="00B728C0">
              <w:rPr>
                <w:b/>
                <w:sz w:val="20"/>
                <w:szCs w:val="20"/>
              </w:rPr>
              <w:t>застройки</w:t>
            </w:r>
          </w:p>
        </w:tc>
      </w:tr>
      <w:tr w:rsidR="0034162D" w:rsidRPr="00335E29" w:rsidTr="00AD3163">
        <w:trPr>
          <w:trHeight w:val="277"/>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rPr>
                <w:sz w:val="20"/>
                <w:szCs w:val="20"/>
              </w:rPr>
            </w:pPr>
            <w:r w:rsidRPr="00B728C0">
              <w:rPr>
                <w:sz w:val="20"/>
                <w:szCs w:val="20"/>
              </w:rPr>
              <w:t xml:space="preserve">Застройка блокированными жилыми домами с </w:t>
            </w:r>
            <w:proofErr w:type="spellStart"/>
            <w:r w:rsidRPr="00B728C0">
              <w:rPr>
                <w:sz w:val="20"/>
                <w:szCs w:val="20"/>
              </w:rPr>
              <w:t>приквартирными</w:t>
            </w:r>
            <w:proofErr w:type="spellEnd"/>
            <w:r w:rsidRPr="00B728C0">
              <w:rPr>
                <w:sz w:val="20"/>
                <w:szCs w:val="20"/>
              </w:rPr>
              <w:t xml:space="preserve"> земельными участками</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0,3</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0,6</w:t>
            </w:r>
          </w:p>
        </w:tc>
      </w:tr>
      <w:tr w:rsidR="0034162D" w:rsidRPr="00335E29" w:rsidTr="00AD3163">
        <w:trPr>
          <w:trHeight w:val="277"/>
        </w:trPr>
        <w:tc>
          <w:tcPr>
            <w:tcW w:w="554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rPr>
                <w:sz w:val="20"/>
                <w:szCs w:val="20"/>
              </w:rPr>
            </w:pPr>
            <w:r w:rsidRPr="00B728C0">
              <w:rPr>
                <w:sz w:val="20"/>
                <w:szCs w:val="20"/>
              </w:rPr>
              <w:t>Застройка одно-двухквартирными жилыми домами с приусадебными земельными участками</w:t>
            </w:r>
          </w:p>
        </w:tc>
        <w:tc>
          <w:tcPr>
            <w:tcW w:w="1935"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0,2</w:t>
            </w:r>
          </w:p>
        </w:tc>
        <w:tc>
          <w:tcPr>
            <w:tcW w:w="1894" w:type="dxa"/>
            <w:tcBorders>
              <w:top w:val="single" w:sz="4" w:space="0" w:color="auto"/>
              <w:left w:val="single" w:sz="4" w:space="0" w:color="auto"/>
              <w:bottom w:val="single" w:sz="4" w:space="0" w:color="auto"/>
              <w:right w:val="single" w:sz="4" w:space="0" w:color="auto"/>
            </w:tcBorders>
            <w:vAlign w:val="center"/>
          </w:tcPr>
          <w:p w:rsidR="0034162D" w:rsidRPr="00B728C0" w:rsidRDefault="0034162D" w:rsidP="00AD3163">
            <w:pPr>
              <w:spacing w:line="240" w:lineRule="atLeast"/>
              <w:jc w:val="center"/>
              <w:rPr>
                <w:sz w:val="20"/>
                <w:szCs w:val="20"/>
              </w:rPr>
            </w:pPr>
            <w:r w:rsidRPr="00B728C0">
              <w:rPr>
                <w:sz w:val="20"/>
                <w:szCs w:val="20"/>
              </w:rPr>
              <w:t>0,4</w:t>
            </w:r>
          </w:p>
        </w:tc>
      </w:tr>
    </w:tbl>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0</w:t>
      </w:r>
      <w:r w:rsidR="0034162D" w:rsidRPr="00335E29">
        <w:rPr>
          <w:bCs/>
          <w:szCs w:val="28"/>
        </w:rPr>
        <w:t xml:space="preserve">. На территории сельского населенного пункта жилой дом должен отстоять от красной линии улиц не менее чем на </w:t>
      </w:r>
      <w:smartTag w:uri="urn:schemas-microsoft-com:office:smarttags" w:element="metricconverter">
        <w:smartTagPr>
          <w:attr w:name="ProductID" w:val="5 м"/>
        </w:smartTagPr>
        <w:r w:rsidR="0034162D" w:rsidRPr="00335E29">
          <w:rPr>
            <w:bCs/>
            <w:szCs w:val="28"/>
          </w:rPr>
          <w:t>5 м</w:t>
        </w:r>
      </w:smartTag>
      <w:r w:rsidR="0034162D" w:rsidRPr="00335E29">
        <w:rPr>
          <w:bCs/>
          <w:szCs w:val="28"/>
        </w:rPr>
        <w:t xml:space="preserve">, от красной линии проездов – не менее чем на </w:t>
      </w:r>
      <w:smartTag w:uri="urn:schemas-microsoft-com:office:smarttags" w:element="metricconverter">
        <w:smartTagPr>
          <w:attr w:name="ProductID" w:val="3 м"/>
        </w:smartTagPr>
        <w:r w:rsidR="0034162D" w:rsidRPr="00335E29">
          <w:rPr>
            <w:bCs/>
            <w:szCs w:val="28"/>
          </w:rPr>
          <w:t>3 м</w:t>
        </w:r>
      </w:smartTag>
      <w:r w:rsidR="0034162D" w:rsidRPr="00335E29">
        <w:rPr>
          <w:bCs/>
          <w:szCs w:val="28"/>
        </w:rPr>
        <w:t xml:space="preserve">.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0034162D" w:rsidRPr="00335E29">
          <w:rPr>
            <w:bCs/>
            <w:szCs w:val="28"/>
          </w:rPr>
          <w:t>5 м</w:t>
        </w:r>
      </w:smartTag>
      <w:r w:rsidR="0034162D"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В районах индивидуальной застройки жилые дома могут размещаться по красной линии жилых улиц в соответствии со сложившимися местными традициями.</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1</w:t>
      </w:r>
      <w:r w:rsidR="0034162D" w:rsidRPr="00335E29">
        <w:rPr>
          <w:bCs/>
          <w:szCs w:val="28"/>
        </w:rPr>
        <w:t xml:space="preserve">. </w:t>
      </w:r>
      <w:r w:rsidR="0034162D" w:rsidRPr="00335E29">
        <w:rPr>
          <w:szCs w:val="28"/>
        </w:rPr>
        <w:t>Минимальные расстояния</w:t>
      </w:r>
      <w:r w:rsidR="0034162D" w:rsidRPr="00335E29">
        <w:rPr>
          <w:bCs/>
          <w:szCs w:val="28"/>
        </w:rPr>
        <w:t xml:space="preserve"> между зданиями, а также между крайними строениями и группами строений на </w:t>
      </w:r>
      <w:proofErr w:type="spellStart"/>
      <w:r w:rsidR="0034162D" w:rsidRPr="00335E29">
        <w:rPr>
          <w:bCs/>
          <w:szCs w:val="28"/>
        </w:rPr>
        <w:t>приквартирных</w:t>
      </w:r>
      <w:proofErr w:type="spellEnd"/>
      <w:r w:rsidR="0034162D" w:rsidRPr="00335E29">
        <w:rPr>
          <w:bCs/>
          <w:szCs w:val="28"/>
        </w:rPr>
        <w:t xml:space="preserve"> участках принимаются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2</w:t>
      </w:r>
      <w:r w:rsidR="0034162D" w:rsidRPr="00335E29">
        <w:rPr>
          <w:bCs/>
          <w:szCs w:val="28"/>
        </w:rPr>
        <w:t xml:space="preserve">. </w:t>
      </w:r>
      <w:r w:rsidR="0034162D" w:rsidRPr="00335E29">
        <w:rPr>
          <w:szCs w:val="28"/>
        </w:rPr>
        <w:t xml:space="preserve">Режим использования территории придомовых и </w:t>
      </w:r>
      <w:proofErr w:type="spellStart"/>
      <w:r w:rsidR="0034162D" w:rsidRPr="00335E29">
        <w:rPr>
          <w:szCs w:val="28"/>
        </w:rPr>
        <w:t>приквартирных</w:t>
      </w:r>
      <w:proofErr w:type="spellEnd"/>
      <w:r w:rsidR="0034162D" w:rsidRPr="00335E29">
        <w:rPr>
          <w:szCs w:val="28"/>
        </w:rPr>
        <w:t xml:space="preserve"> земельных участков для хозяйственных целей определяется градостроительным регламентом территории.</w:t>
      </w:r>
      <w:r w:rsidR="0034162D" w:rsidRPr="00335E29">
        <w:rPr>
          <w:bCs/>
          <w:szCs w:val="28"/>
        </w:rPr>
        <w:t xml:space="preserve"> </w:t>
      </w:r>
    </w:p>
    <w:p w:rsidR="0034162D" w:rsidRPr="00335E29" w:rsidRDefault="0034162D" w:rsidP="0034162D">
      <w:pPr>
        <w:spacing w:line="240" w:lineRule="atLeast"/>
        <w:ind w:firstLine="567"/>
        <w:jc w:val="both"/>
        <w:rPr>
          <w:bCs/>
          <w:szCs w:val="28"/>
        </w:rPr>
      </w:pPr>
      <w:r w:rsidRPr="00335E29">
        <w:rPr>
          <w:bCs/>
          <w:szCs w:val="28"/>
        </w:rPr>
        <w:t>На участках могут предусматриваться хозяйственные постройки для содержания скота и птицы, хранения кормов, инвентаря, топлива и других хозяй</w:t>
      </w:r>
      <w:r>
        <w:rPr>
          <w:bCs/>
          <w:szCs w:val="28"/>
        </w:rPr>
        <w:t>ственных нужд, бани</w:t>
      </w:r>
      <w:r w:rsidRPr="00335E29">
        <w:rPr>
          <w:bCs/>
          <w:szCs w:val="28"/>
        </w:rPr>
        <w:t xml:space="preserve">. Размеры хозяйственных построек, размещаемых в сельских населенных пунктах на придомовых и </w:t>
      </w:r>
      <w:proofErr w:type="spellStart"/>
      <w:r w:rsidRPr="00335E29">
        <w:rPr>
          <w:bCs/>
          <w:szCs w:val="28"/>
        </w:rPr>
        <w:t>приквартирных</w:t>
      </w:r>
      <w:proofErr w:type="spellEnd"/>
      <w:r w:rsidRPr="00335E29">
        <w:rPr>
          <w:bCs/>
          <w:szCs w:val="28"/>
        </w:rPr>
        <w:t xml:space="preserve"> участках и за пределами жилой зоны, следует принимать в соответствии с нормативными правовыми актами органов местного самоуправления.</w:t>
      </w:r>
    </w:p>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3</w:t>
      </w:r>
      <w:r w:rsidR="0034162D" w:rsidRPr="00335E29">
        <w:rPr>
          <w:bCs/>
          <w:szCs w:val="28"/>
        </w:rPr>
        <w:t>. Расстояния от помещений (сооружений) для содержания и разведения животных до объектов жилой застройки должно быть не менее указанного в табли</w:t>
      </w:r>
      <w:r w:rsidR="0034162D">
        <w:rPr>
          <w:bCs/>
          <w:szCs w:val="28"/>
        </w:rPr>
        <w:t xml:space="preserve">це </w:t>
      </w:r>
      <w:r>
        <w:rPr>
          <w:bCs/>
          <w:szCs w:val="28"/>
        </w:rPr>
        <w:t>4.5</w:t>
      </w:r>
      <w:r w:rsidR="0034162D" w:rsidRPr="00335E29">
        <w:rPr>
          <w:bCs/>
          <w:szCs w:val="28"/>
        </w:rPr>
        <w:t>.</w:t>
      </w:r>
    </w:p>
    <w:p w:rsidR="0034162D" w:rsidRPr="003114AE" w:rsidRDefault="0034162D" w:rsidP="003114AE">
      <w:pPr>
        <w:spacing w:line="240" w:lineRule="atLeast"/>
        <w:jc w:val="right"/>
        <w:rPr>
          <w:bCs/>
          <w:szCs w:val="28"/>
        </w:rPr>
      </w:pPr>
      <w:r w:rsidRPr="003114AE">
        <w:rPr>
          <w:bCs/>
          <w:szCs w:val="28"/>
        </w:rPr>
        <w:t xml:space="preserve">Таблица </w:t>
      </w:r>
      <w:r w:rsidR="003114AE" w:rsidRPr="003114AE">
        <w:rPr>
          <w:bCs/>
          <w:szCs w:val="28"/>
        </w:rPr>
        <w:t>4</w:t>
      </w:r>
      <w:r w:rsidRPr="003114AE">
        <w:rPr>
          <w:bCs/>
          <w:szCs w:val="28"/>
        </w:rPr>
        <w:t>.</w:t>
      </w:r>
      <w:r w:rsidR="003114AE" w:rsidRPr="003114AE">
        <w:rPr>
          <w:bCs/>
          <w:szCs w:val="28"/>
        </w:rPr>
        <w:t>5</w:t>
      </w:r>
    </w:p>
    <w:tbl>
      <w:tblPr>
        <w:tblW w:w="93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1"/>
        <w:gridCol w:w="793"/>
        <w:gridCol w:w="1511"/>
        <w:gridCol w:w="1137"/>
        <w:gridCol w:w="1641"/>
        <w:gridCol w:w="634"/>
        <w:gridCol w:w="957"/>
        <w:gridCol w:w="1492"/>
      </w:tblGrid>
      <w:tr w:rsidR="0034162D" w:rsidRPr="00B728C0" w:rsidTr="00AD3163">
        <w:trPr>
          <w:trHeight w:val="397"/>
          <w:tblHeader/>
        </w:trPr>
        <w:tc>
          <w:tcPr>
            <w:tcW w:w="1211" w:type="dxa"/>
            <w:vMerge w:val="restart"/>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sz w:val="20"/>
                <w:szCs w:val="20"/>
              </w:rPr>
            </w:pPr>
            <w:r w:rsidRPr="00B728C0">
              <w:rPr>
                <w:rFonts w:ascii="Times New Roman Полужирный" w:hAnsi="Times New Roman Полужирный"/>
                <w:b/>
                <w:sz w:val="20"/>
                <w:szCs w:val="20"/>
              </w:rPr>
              <w:t>Нормативный разрыв, м</w:t>
            </w:r>
          </w:p>
        </w:tc>
        <w:tc>
          <w:tcPr>
            <w:tcW w:w="8165" w:type="dxa"/>
            <w:gridSpan w:val="7"/>
            <w:vAlign w:val="center"/>
          </w:tcPr>
          <w:p w:rsidR="0034162D" w:rsidRPr="00B728C0" w:rsidRDefault="0034162D" w:rsidP="00AD3163">
            <w:pPr>
              <w:adjustRightInd w:val="0"/>
              <w:spacing w:line="240" w:lineRule="atLeast"/>
              <w:jc w:val="center"/>
              <w:rPr>
                <w:rFonts w:ascii="Times New Roman Полужирный" w:hAnsi="Times New Roman Полужирный"/>
                <w:b/>
                <w:sz w:val="20"/>
                <w:szCs w:val="20"/>
              </w:rPr>
            </w:pPr>
            <w:r w:rsidRPr="00B728C0">
              <w:rPr>
                <w:rFonts w:ascii="Times New Roman Полужирный" w:hAnsi="Times New Roman Полужирный"/>
                <w:b/>
                <w:sz w:val="20"/>
                <w:szCs w:val="20"/>
              </w:rPr>
              <w:t>Поголовье (шт.), не более</w:t>
            </w:r>
          </w:p>
        </w:tc>
      </w:tr>
      <w:tr w:rsidR="0034162D" w:rsidRPr="00B728C0" w:rsidTr="00AD3163">
        <w:trPr>
          <w:trHeight w:val="397"/>
        </w:trPr>
        <w:tc>
          <w:tcPr>
            <w:tcW w:w="1211" w:type="dxa"/>
            <w:vMerge/>
            <w:vAlign w:val="center"/>
          </w:tcPr>
          <w:p w:rsidR="0034162D" w:rsidRPr="00B728C0" w:rsidRDefault="0034162D" w:rsidP="00AD3163">
            <w:pPr>
              <w:spacing w:line="240" w:lineRule="atLeast"/>
              <w:jc w:val="center"/>
              <w:rPr>
                <w:rFonts w:ascii="Times New Roman Полужирный" w:hAnsi="Times New Roman Полужирный"/>
                <w:b/>
                <w:bCs/>
                <w:sz w:val="20"/>
                <w:szCs w:val="20"/>
              </w:rPr>
            </w:pPr>
          </w:p>
        </w:tc>
        <w:tc>
          <w:tcPr>
            <w:tcW w:w="793"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свиньи</w:t>
            </w:r>
          </w:p>
        </w:tc>
        <w:tc>
          <w:tcPr>
            <w:tcW w:w="1511"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коровы, бычки</w:t>
            </w:r>
          </w:p>
        </w:tc>
        <w:tc>
          <w:tcPr>
            <w:tcW w:w="1137"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овцы, козы</w:t>
            </w:r>
          </w:p>
        </w:tc>
        <w:tc>
          <w:tcPr>
            <w:tcW w:w="1641"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кролики – матки</w:t>
            </w:r>
          </w:p>
        </w:tc>
        <w:tc>
          <w:tcPr>
            <w:tcW w:w="634"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птица</w:t>
            </w:r>
          </w:p>
        </w:tc>
        <w:tc>
          <w:tcPr>
            <w:tcW w:w="957"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лошади</w:t>
            </w:r>
          </w:p>
        </w:tc>
        <w:tc>
          <w:tcPr>
            <w:tcW w:w="1492" w:type="dxa"/>
            <w:vAlign w:val="center"/>
          </w:tcPr>
          <w:p w:rsidR="0034162D" w:rsidRPr="00B728C0" w:rsidRDefault="0034162D" w:rsidP="00AD3163">
            <w:pPr>
              <w:adjustRightInd w:val="0"/>
              <w:spacing w:line="240" w:lineRule="atLeast"/>
              <w:ind w:left="-57" w:right="-57"/>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нутрии, песцы</w:t>
            </w:r>
          </w:p>
        </w:tc>
      </w:tr>
      <w:tr w:rsidR="0034162D" w:rsidRPr="00B728C0" w:rsidTr="00AD3163">
        <w:trPr>
          <w:trHeight w:val="282"/>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5</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45</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8</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20</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30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60</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10</w:t>
            </w:r>
          </w:p>
        </w:tc>
      </w:tr>
      <w:tr w:rsidR="0034162D" w:rsidRPr="00B728C0" w:rsidTr="00AD3163">
        <w:trPr>
          <w:trHeight w:val="267"/>
        </w:trPr>
        <w:tc>
          <w:tcPr>
            <w:tcW w:w="1211" w:type="dxa"/>
          </w:tcPr>
          <w:p w:rsidR="0034162D" w:rsidRPr="00B728C0" w:rsidRDefault="0034162D" w:rsidP="00AD3163">
            <w:pPr>
              <w:adjustRightInd w:val="0"/>
              <w:spacing w:line="240" w:lineRule="atLeast"/>
              <w:jc w:val="center"/>
              <w:rPr>
                <w:bCs/>
                <w:sz w:val="20"/>
                <w:szCs w:val="20"/>
              </w:rPr>
            </w:pPr>
            <w:r w:rsidRPr="00B728C0">
              <w:rPr>
                <w:bCs/>
                <w:sz w:val="20"/>
                <w:szCs w:val="20"/>
              </w:rPr>
              <w:t>40</w:t>
            </w:r>
          </w:p>
        </w:tc>
        <w:tc>
          <w:tcPr>
            <w:tcW w:w="793"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511"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137" w:type="dxa"/>
          </w:tcPr>
          <w:p w:rsidR="0034162D" w:rsidRPr="00B728C0" w:rsidRDefault="0034162D" w:rsidP="00AD3163">
            <w:pPr>
              <w:adjustRightInd w:val="0"/>
              <w:spacing w:line="240" w:lineRule="atLeast"/>
              <w:jc w:val="center"/>
              <w:rPr>
                <w:bCs/>
                <w:sz w:val="20"/>
                <w:szCs w:val="20"/>
              </w:rPr>
            </w:pPr>
            <w:r w:rsidRPr="00B728C0">
              <w:rPr>
                <w:bCs/>
                <w:sz w:val="20"/>
                <w:szCs w:val="20"/>
              </w:rPr>
              <w:t>25</w:t>
            </w:r>
          </w:p>
        </w:tc>
        <w:tc>
          <w:tcPr>
            <w:tcW w:w="1641" w:type="dxa"/>
          </w:tcPr>
          <w:p w:rsidR="0034162D" w:rsidRPr="00B728C0" w:rsidRDefault="0034162D" w:rsidP="00AD3163">
            <w:pPr>
              <w:adjustRightInd w:val="0"/>
              <w:spacing w:line="240" w:lineRule="atLeast"/>
              <w:jc w:val="center"/>
              <w:rPr>
                <w:bCs/>
                <w:sz w:val="20"/>
                <w:szCs w:val="20"/>
              </w:rPr>
            </w:pPr>
            <w:r w:rsidRPr="00B728C0">
              <w:rPr>
                <w:bCs/>
                <w:sz w:val="20"/>
                <w:szCs w:val="20"/>
              </w:rPr>
              <w:t>40</w:t>
            </w:r>
          </w:p>
        </w:tc>
        <w:tc>
          <w:tcPr>
            <w:tcW w:w="634" w:type="dxa"/>
          </w:tcPr>
          <w:p w:rsidR="0034162D" w:rsidRPr="00B728C0" w:rsidRDefault="0034162D" w:rsidP="00AD3163">
            <w:pPr>
              <w:adjustRightInd w:val="0"/>
              <w:spacing w:line="240" w:lineRule="atLeast"/>
              <w:jc w:val="center"/>
              <w:rPr>
                <w:bCs/>
                <w:sz w:val="20"/>
                <w:szCs w:val="20"/>
              </w:rPr>
            </w:pPr>
            <w:r w:rsidRPr="00B728C0">
              <w:rPr>
                <w:bCs/>
                <w:sz w:val="20"/>
                <w:szCs w:val="20"/>
              </w:rPr>
              <w:t>75</w:t>
            </w:r>
          </w:p>
        </w:tc>
        <w:tc>
          <w:tcPr>
            <w:tcW w:w="957"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c>
          <w:tcPr>
            <w:tcW w:w="1492" w:type="dxa"/>
          </w:tcPr>
          <w:p w:rsidR="0034162D" w:rsidRPr="00B728C0" w:rsidRDefault="0034162D" w:rsidP="00AD3163">
            <w:pPr>
              <w:adjustRightInd w:val="0"/>
              <w:spacing w:line="240" w:lineRule="atLeast"/>
              <w:jc w:val="center"/>
              <w:rPr>
                <w:bCs/>
                <w:sz w:val="20"/>
                <w:szCs w:val="20"/>
              </w:rPr>
            </w:pPr>
            <w:r w:rsidRPr="00B728C0">
              <w:rPr>
                <w:bCs/>
                <w:sz w:val="20"/>
                <w:szCs w:val="20"/>
              </w:rPr>
              <w:t>15</w:t>
            </w:r>
          </w:p>
        </w:tc>
      </w:tr>
    </w:tbl>
    <w:p w:rsidR="0034162D" w:rsidRPr="00335E29" w:rsidRDefault="003114AE" w:rsidP="0034162D">
      <w:pPr>
        <w:spacing w:line="240" w:lineRule="atLeast"/>
        <w:ind w:firstLine="567"/>
        <w:jc w:val="both"/>
        <w:rPr>
          <w:bCs/>
          <w:szCs w:val="28"/>
        </w:rPr>
      </w:pPr>
      <w:r>
        <w:rPr>
          <w:szCs w:val="28"/>
        </w:rPr>
        <w:t>4</w:t>
      </w:r>
      <w:r w:rsidR="0034162D">
        <w:rPr>
          <w:szCs w:val="28"/>
        </w:rPr>
        <w:t>.1.</w:t>
      </w:r>
      <w:r w:rsidR="0034162D" w:rsidRPr="00335E29">
        <w:rPr>
          <w:bCs/>
          <w:szCs w:val="28"/>
        </w:rPr>
        <w:t>1</w:t>
      </w:r>
      <w:r>
        <w:rPr>
          <w:bCs/>
          <w:szCs w:val="28"/>
        </w:rPr>
        <w:t>4</w:t>
      </w:r>
      <w:r w:rsidR="0034162D" w:rsidRPr="00335E29">
        <w:rPr>
          <w:bCs/>
          <w:szCs w:val="28"/>
        </w:rPr>
        <w:t xml:space="preserve">. </w:t>
      </w:r>
      <w:r w:rsidR="0034162D" w:rsidRPr="008947A8">
        <w:rPr>
          <w:bCs/>
          <w:szCs w:val="28"/>
        </w:rPr>
        <w:t xml:space="preserve">До границы соседнего </w:t>
      </w:r>
      <w:proofErr w:type="spellStart"/>
      <w:r w:rsidR="0034162D" w:rsidRPr="008947A8">
        <w:rPr>
          <w:bCs/>
          <w:szCs w:val="28"/>
        </w:rPr>
        <w:t>приквартирного</w:t>
      </w:r>
      <w:proofErr w:type="spellEnd"/>
      <w:r w:rsidR="0034162D" w:rsidRPr="008947A8">
        <w:rPr>
          <w:bCs/>
          <w:szCs w:val="28"/>
        </w:rPr>
        <w:t xml:space="preserve"> участка расстояния по санитарно-бытовым и зооветеринарным требованиям</w:t>
      </w:r>
      <w:r>
        <w:rPr>
          <w:bCs/>
          <w:szCs w:val="28"/>
        </w:rPr>
        <w:t xml:space="preserve"> </w:t>
      </w:r>
      <w:r w:rsidR="0034162D" w:rsidRPr="00F277F2">
        <w:rPr>
          <w:bCs/>
          <w:color w:val="000000"/>
          <w:szCs w:val="28"/>
        </w:rPr>
        <w:t>должны быть</w:t>
      </w:r>
      <w:r w:rsidR="0034162D" w:rsidRPr="008947A8">
        <w:rPr>
          <w:bCs/>
          <w:szCs w:val="28"/>
        </w:rPr>
        <w:t xml:space="preserve"> не менее</w:t>
      </w:r>
      <w:r w:rsidR="0034162D"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индивидуального, блокированного дома – </w:t>
      </w:r>
      <w:smartTag w:uri="urn:schemas-microsoft-com:office:smarttags" w:element="metricconverter">
        <w:smartTagPr>
          <w:attr w:name="ProductID" w:val="3 м"/>
        </w:smartTagPr>
        <w:r w:rsidRPr="00335E29">
          <w:rPr>
            <w:bCs/>
            <w:szCs w:val="28"/>
          </w:rPr>
          <w:t>3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постройки для содержания скота и птицы – </w:t>
      </w:r>
      <w:smartTag w:uri="urn:schemas-microsoft-com:office:smarttags" w:element="metricconverter">
        <w:smartTagPr>
          <w:attr w:name="ProductID" w:val="4 м"/>
        </w:smartTagPr>
        <w:r w:rsidRPr="00335E29">
          <w:rPr>
            <w:bCs/>
            <w:szCs w:val="28"/>
          </w:rPr>
          <w:t>4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от других построек (бани, автостоянки и др.) – </w:t>
      </w:r>
      <w:smartTag w:uri="urn:schemas-microsoft-com:office:smarttags" w:element="metricconverter">
        <w:smartTagPr>
          <w:attr w:name="ProductID" w:val="1 м"/>
        </w:smartTagPr>
        <w:r w:rsidRPr="00335E29">
          <w:rPr>
            <w:bCs/>
            <w:szCs w:val="28"/>
          </w:rPr>
          <w:t>1 м</w:t>
        </w:r>
      </w:smartTag>
      <w:r w:rsidRPr="00335E29">
        <w:rPr>
          <w:bCs/>
          <w:szCs w:val="28"/>
        </w:rPr>
        <w:t>;</w:t>
      </w:r>
    </w:p>
    <w:p w:rsidR="0034162D" w:rsidRPr="00335E29" w:rsidRDefault="0034162D" w:rsidP="0034162D">
      <w:pPr>
        <w:widowControl w:val="0"/>
        <w:spacing w:line="240" w:lineRule="atLeast"/>
        <w:ind w:firstLine="567"/>
        <w:jc w:val="both"/>
        <w:rPr>
          <w:szCs w:val="28"/>
        </w:rPr>
      </w:pPr>
      <w:r w:rsidRPr="00335E29">
        <w:rPr>
          <w:szCs w:val="28"/>
        </w:rPr>
        <w:t xml:space="preserve">от дворовых туалетов, помойных ям, выгребов, септиков – </w:t>
      </w:r>
      <w:smartTag w:uri="urn:schemas-microsoft-com:office:smarttags" w:element="metricconverter">
        <w:smartTagPr>
          <w:attr w:name="ProductID" w:val="4 м"/>
        </w:smartTagPr>
        <w:r w:rsidRPr="00335E29">
          <w:rPr>
            <w:szCs w:val="28"/>
          </w:rPr>
          <w:t>4 м</w:t>
        </w:r>
      </w:smartTag>
      <w:r w:rsidRPr="00335E29">
        <w:rPr>
          <w:szCs w:val="28"/>
        </w:rPr>
        <w:t>;</w:t>
      </w:r>
    </w:p>
    <w:p w:rsidR="0034162D" w:rsidRPr="00335E29" w:rsidRDefault="0034162D" w:rsidP="0034162D">
      <w:pPr>
        <w:spacing w:line="240" w:lineRule="atLeast"/>
        <w:ind w:firstLine="567"/>
        <w:jc w:val="both"/>
        <w:rPr>
          <w:bCs/>
          <w:szCs w:val="28"/>
        </w:rPr>
      </w:pPr>
      <w:r w:rsidRPr="00335E29">
        <w:rPr>
          <w:bCs/>
          <w:szCs w:val="28"/>
        </w:rPr>
        <w:t>от стволов деревьев:</w:t>
      </w:r>
    </w:p>
    <w:p w:rsidR="0034162D" w:rsidRPr="00335E29" w:rsidRDefault="0034162D" w:rsidP="0034162D">
      <w:pPr>
        <w:spacing w:line="240" w:lineRule="atLeast"/>
        <w:ind w:firstLine="567"/>
        <w:jc w:val="both"/>
        <w:rPr>
          <w:bCs/>
          <w:szCs w:val="28"/>
        </w:rPr>
      </w:pPr>
      <w:r w:rsidRPr="00335E29">
        <w:rPr>
          <w:bCs/>
          <w:szCs w:val="28"/>
        </w:rPr>
        <w:t xml:space="preserve">высокорослых (высотой свыше </w:t>
      </w:r>
      <w:smartTag w:uri="urn:schemas-microsoft-com:office:smarttags" w:element="metricconverter">
        <w:smartTagPr>
          <w:attr w:name="ProductID" w:val="5 м"/>
        </w:smartTagPr>
        <w:r w:rsidRPr="00335E29">
          <w:rPr>
            <w:bCs/>
            <w:szCs w:val="28"/>
          </w:rPr>
          <w:t>5 м</w:t>
        </w:r>
      </w:smartTag>
      <w:r w:rsidRPr="00335E29">
        <w:rPr>
          <w:bCs/>
          <w:szCs w:val="28"/>
        </w:rPr>
        <w:t xml:space="preserve">) – </w:t>
      </w:r>
      <w:smartTag w:uri="urn:schemas-microsoft-com:office:smarttags" w:element="metricconverter">
        <w:smartTagPr>
          <w:attr w:name="ProductID" w:val="4 м"/>
        </w:smartTagPr>
        <w:r w:rsidRPr="00335E29">
          <w:rPr>
            <w:bCs/>
            <w:szCs w:val="28"/>
          </w:rPr>
          <w:t>4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среднерослых (высотой 4-</w:t>
      </w:r>
      <w:smartTag w:uri="urn:schemas-microsoft-com:office:smarttags" w:element="metricconverter">
        <w:smartTagPr>
          <w:attr w:name="ProductID" w:val="5 м"/>
        </w:smartTagPr>
        <w:r w:rsidRPr="00335E29">
          <w:rPr>
            <w:bCs/>
            <w:szCs w:val="28"/>
          </w:rPr>
          <w:t>5 м</w:t>
        </w:r>
      </w:smartTag>
      <w:r w:rsidRPr="00335E29">
        <w:rPr>
          <w:bCs/>
          <w:szCs w:val="28"/>
        </w:rPr>
        <w:t xml:space="preserve">) – </w:t>
      </w:r>
      <w:smartTag w:uri="urn:schemas-microsoft-com:office:smarttags" w:element="metricconverter">
        <w:smartTagPr>
          <w:attr w:name="ProductID" w:val="2 м"/>
        </w:smartTagPr>
        <w:r w:rsidRPr="00335E29">
          <w:rPr>
            <w:bCs/>
            <w:szCs w:val="28"/>
          </w:rPr>
          <w:t>2 м</w:t>
        </w:r>
      </w:smartTag>
      <w:r w:rsidRPr="00335E29">
        <w:rPr>
          <w:bCs/>
          <w:szCs w:val="28"/>
        </w:rPr>
        <w:t>;</w:t>
      </w:r>
    </w:p>
    <w:p w:rsidR="0034162D" w:rsidRDefault="0034162D" w:rsidP="0034162D">
      <w:pPr>
        <w:spacing w:line="240" w:lineRule="atLeast"/>
        <w:ind w:firstLine="567"/>
        <w:jc w:val="both"/>
        <w:rPr>
          <w:bCs/>
          <w:szCs w:val="28"/>
        </w:rPr>
      </w:pPr>
      <w:r w:rsidRPr="00335E29">
        <w:rPr>
          <w:bCs/>
          <w:szCs w:val="28"/>
        </w:rPr>
        <w:t xml:space="preserve">от кустарника – </w:t>
      </w:r>
      <w:smartTag w:uri="urn:schemas-microsoft-com:office:smarttags" w:element="metricconverter">
        <w:smartTagPr>
          <w:attr w:name="ProductID" w:val="1 м"/>
        </w:smartTagPr>
        <w:r w:rsidRPr="00335E29">
          <w:rPr>
            <w:bCs/>
            <w:szCs w:val="28"/>
          </w:rPr>
          <w:t>1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Расстояние от туалета до стен соседнего дома следует принимать не менее </w:t>
      </w:r>
      <w:smartTag w:uri="urn:schemas-microsoft-com:office:smarttags" w:element="metricconverter">
        <w:smartTagPr>
          <w:attr w:name="ProductID" w:val="12 м"/>
        </w:smartTagPr>
        <w:r w:rsidRPr="00335E29">
          <w:rPr>
            <w:bCs/>
            <w:szCs w:val="28"/>
          </w:rPr>
          <w:t>12 м</w:t>
        </w:r>
      </w:smartTag>
      <w:r w:rsidRPr="00335E29">
        <w:rPr>
          <w:bCs/>
          <w:szCs w:val="28"/>
        </w:rPr>
        <w:t xml:space="preserve">, до источника водоснабжения (колодца) – не менее </w:t>
      </w:r>
      <w:smartTag w:uri="urn:schemas-microsoft-com:office:smarttags" w:element="metricconverter">
        <w:smartTagPr>
          <w:attr w:name="ProductID" w:val="25 м"/>
        </w:smartTagPr>
        <w:r w:rsidRPr="00335E29">
          <w:rPr>
            <w:bCs/>
            <w:szCs w:val="28"/>
          </w:rPr>
          <w:t>25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Примечание: Указанные нормы распространяются на хозяйственные постройки, пристраиваемые к существующим жилым домам.</w:t>
      </w:r>
    </w:p>
    <w:p w:rsidR="0034162D" w:rsidRPr="00335E29" w:rsidRDefault="003114AE" w:rsidP="0034162D">
      <w:pPr>
        <w:spacing w:line="240" w:lineRule="atLeast"/>
        <w:ind w:firstLine="567"/>
        <w:jc w:val="both"/>
        <w:rPr>
          <w:bCs/>
          <w:szCs w:val="28"/>
        </w:rPr>
      </w:pPr>
      <w:r>
        <w:rPr>
          <w:szCs w:val="28"/>
        </w:rPr>
        <w:t>4</w:t>
      </w:r>
      <w:r w:rsidR="0034162D">
        <w:rPr>
          <w:szCs w:val="28"/>
        </w:rPr>
        <w:t>.1.1</w:t>
      </w:r>
      <w:r>
        <w:rPr>
          <w:szCs w:val="28"/>
        </w:rPr>
        <w:t>5</w:t>
      </w:r>
      <w:r w:rsidR="0034162D" w:rsidRPr="00335E29">
        <w:rPr>
          <w:bCs/>
          <w:szCs w:val="28"/>
        </w:rPr>
        <w:t>. Расстояния от одно-, двухквартирных жилых домов и хозяйственных построек (сараев, гаражей, бань) на придомовом (</w:t>
      </w:r>
      <w:proofErr w:type="spellStart"/>
      <w:r w:rsidR="0034162D" w:rsidRPr="00335E29">
        <w:rPr>
          <w:bCs/>
          <w:szCs w:val="28"/>
        </w:rPr>
        <w:t>приквартирном</w:t>
      </w:r>
      <w:proofErr w:type="spellEnd"/>
      <w:r w:rsidR="0034162D" w:rsidRPr="00335E29">
        <w:rPr>
          <w:bCs/>
          <w:szCs w:val="28"/>
        </w:rPr>
        <w:t xml:space="preserve">) земельном участке до </w:t>
      </w:r>
      <w:r w:rsidR="0034162D" w:rsidRPr="00335E29">
        <w:rPr>
          <w:bCs/>
          <w:szCs w:val="28"/>
        </w:rPr>
        <w:lastRenderedPageBreak/>
        <w:t>жилых домов и хозяйственных построек на соседних земельных участках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4162D" w:rsidP="0034162D">
      <w:pPr>
        <w:spacing w:line="240" w:lineRule="atLeast"/>
        <w:ind w:firstLine="567"/>
        <w:jc w:val="both"/>
        <w:rPr>
          <w:bCs/>
          <w:szCs w:val="28"/>
        </w:rPr>
      </w:pPr>
      <w:r w:rsidRPr="00335E29">
        <w:rPr>
          <w:bCs/>
          <w:szCs w:val="28"/>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Федерального закона от 22.07.2008 № 123-ФЗ «Технический регламент о требованиях пожарной безопасности».</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16</w:t>
      </w:r>
      <w:r w:rsidR="0034162D" w:rsidRPr="00335E29">
        <w:rPr>
          <w:bCs/>
          <w:szCs w:val="28"/>
        </w:rPr>
        <w:t xml:space="preserve">. В сельских населенных пунктах размещаемые в пределах жилой зоны группы сараев должны содержать не более 30 блоков каждая. </w:t>
      </w:r>
    </w:p>
    <w:p w:rsidR="0034162D" w:rsidRPr="00335E29" w:rsidRDefault="0034162D" w:rsidP="0034162D">
      <w:pPr>
        <w:spacing w:line="240" w:lineRule="atLeast"/>
        <w:ind w:firstLine="567"/>
        <w:jc w:val="both"/>
        <w:rPr>
          <w:bCs/>
          <w:szCs w:val="28"/>
        </w:rPr>
      </w:pPr>
      <w:r w:rsidRPr="00335E29">
        <w:rPr>
          <w:bCs/>
          <w:szCs w:val="28"/>
        </w:rPr>
        <w:t>Сараи для скота и птицы следует предусматривать:</w:t>
      </w:r>
    </w:p>
    <w:p w:rsidR="0034162D" w:rsidRPr="00335E29" w:rsidRDefault="0034162D" w:rsidP="0034162D">
      <w:pPr>
        <w:spacing w:line="240" w:lineRule="atLeast"/>
        <w:ind w:firstLine="567"/>
        <w:jc w:val="both"/>
        <w:rPr>
          <w:bCs/>
          <w:szCs w:val="28"/>
        </w:rPr>
      </w:pPr>
      <w:r w:rsidRPr="00335E29">
        <w:rPr>
          <w:bCs/>
          <w:szCs w:val="28"/>
        </w:rPr>
        <w:t xml:space="preserve">одиночные или двойные – не менее </w:t>
      </w:r>
      <w:smartTag w:uri="urn:schemas-microsoft-com:office:smarttags" w:element="metricconverter">
        <w:smartTagPr>
          <w:attr w:name="ProductID" w:val="10 м"/>
        </w:smartTagPr>
        <w:r w:rsidRPr="00335E29">
          <w:rPr>
            <w:bCs/>
            <w:szCs w:val="28"/>
          </w:rPr>
          <w:t>10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до 8 блоков – не менее </w:t>
      </w:r>
      <w:smartTag w:uri="urn:schemas-microsoft-com:office:smarttags" w:element="metricconverter">
        <w:smartTagPr>
          <w:attr w:name="ProductID" w:val="25 м"/>
        </w:smartTagPr>
        <w:r w:rsidRPr="00335E29">
          <w:rPr>
            <w:bCs/>
            <w:szCs w:val="28"/>
          </w:rPr>
          <w:t>25 м</w:t>
        </w:r>
      </w:smartTag>
      <w:r w:rsidRPr="00335E29">
        <w:rPr>
          <w:bCs/>
          <w:szCs w:val="28"/>
        </w:rPr>
        <w:t>;</w:t>
      </w:r>
    </w:p>
    <w:p w:rsidR="0034162D" w:rsidRPr="00335E29" w:rsidRDefault="0034162D" w:rsidP="0034162D">
      <w:pPr>
        <w:spacing w:line="240" w:lineRule="atLeast"/>
        <w:ind w:firstLine="567"/>
        <w:jc w:val="both"/>
        <w:rPr>
          <w:bCs/>
          <w:szCs w:val="28"/>
        </w:rPr>
      </w:pPr>
      <w:r w:rsidRPr="00335E29">
        <w:rPr>
          <w:bCs/>
          <w:szCs w:val="28"/>
        </w:rPr>
        <w:t xml:space="preserve">свыше 8 до 30 блоков – не менее </w:t>
      </w:r>
      <w:smartTag w:uri="urn:schemas-microsoft-com:office:smarttags" w:element="metricconverter">
        <w:smartTagPr>
          <w:attr w:name="ProductID" w:val="50 м"/>
        </w:smartTagPr>
        <w:r w:rsidRPr="00335E29">
          <w:rPr>
            <w:bCs/>
            <w:szCs w:val="28"/>
          </w:rPr>
          <w:t>50 м</w:t>
        </w:r>
      </w:smartTag>
      <w:r w:rsidRPr="00335E29">
        <w:rPr>
          <w:bCs/>
          <w:szCs w:val="28"/>
        </w:rPr>
        <w:t xml:space="preserve">. </w:t>
      </w:r>
    </w:p>
    <w:p w:rsidR="0034162D" w:rsidRPr="00335E29" w:rsidRDefault="0034162D" w:rsidP="0034162D">
      <w:pPr>
        <w:spacing w:line="240" w:lineRule="atLeast"/>
        <w:ind w:firstLine="567"/>
        <w:jc w:val="both"/>
        <w:rPr>
          <w:bCs/>
          <w:szCs w:val="28"/>
        </w:rPr>
      </w:pPr>
      <w:r w:rsidRPr="00335E29">
        <w:rPr>
          <w:bCs/>
          <w:szCs w:val="28"/>
        </w:rPr>
        <w:t xml:space="preserve">Площадь застройки сблокированных сараев не должна превышать </w:t>
      </w:r>
      <w:smartTag w:uri="urn:schemas-microsoft-com:office:smarttags" w:element="metricconverter">
        <w:smartTagPr>
          <w:attr w:name="ProductID" w:val="800 м2"/>
        </w:smartTagPr>
        <w:r w:rsidRPr="00335E29">
          <w:rPr>
            <w:bCs/>
            <w:szCs w:val="28"/>
          </w:rPr>
          <w:t>800 м</w:t>
        </w:r>
        <w:r w:rsidRPr="00335E29">
          <w:rPr>
            <w:bCs/>
            <w:szCs w:val="28"/>
            <w:vertAlign w:val="superscript"/>
          </w:rPr>
          <w:t>2</w:t>
        </w:r>
      </w:smartTag>
      <w:r w:rsidRPr="00335E29">
        <w:rPr>
          <w:bCs/>
          <w:szCs w:val="28"/>
        </w:rPr>
        <w:t>. Расстояния между группами сараев следует принимать в соответствии с требованиями Федерального закона от 22.07.2008 № 123-ФЗ «Технический регламент о требованиях пожарной безопасности».</w:t>
      </w:r>
    </w:p>
    <w:p w:rsidR="0034162D" w:rsidRPr="00335E29" w:rsidRDefault="0034162D" w:rsidP="0034162D">
      <w:pPr>
        <w:spacing w:line="240" w:lineRule="atLeast"/>
        <w:ind w:firstLine="567"/>
        <w:jc w:val="both"/>
        <w:rPr>
          <w:bCs/>
          <w:szCs w:val="28"/>
        </w:rPr>
      </w:pPr>
      <w:r w:rsidRPr="00335E29">
        <w:rPr>
          <w:bCs/>
          <w:szCs w:val="28"/>
        </w:rPr>
        <w:t xml:space="preserve">Расстояния от сараев для скота и птицы до шахтных колодцев должно быть не менее </w:t>
      </w:r>
      <w:smartTag w:uri="urn:schemas-microsoft-com:office:smarttags" w:element="metricconverter">
        <w:smartTagPr>
          <w:attr w:name="ProductID" w:val="20 м"/>
        </w:smartTagPr>
        <w:r w:rsidRPr="00335E29">
          <w:rPr>
            <w:bCs/>
            <w:szCs w:val="28"/>
          </w:rPr>
          <w:t>20 м</w:t>
        </w:r>
      </w:smartTag>
      <w:r w:rsidRPr="00335E29">
        <w:rPr>
          <w:bCs/>
          <w:szCs w:val="28"/>
        </w:rPr>
        <w:t>. Колодцы должны располагаться выше по потоку грунтовых вод.</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17</w:t>
      </w:r>
      <w:r w:rsidR="0034162D" w:rsidRPr="00335E29">
        <w:rPr>
          <w:bCs/>
          <w:szCs w:val="28"/>
        </w:rPr>
        <w:t>. Допускается пристройка хозяйственного сарая (в том числе для скота и птицы), автостоянки, бани, теплицы к усадебному жилому дому с соблюдением требований санитарных, зооветеринарных и противопожарных норм.</w:t>
      </w:r>
    </w:p>
    <w:p w:rsidR="0034162D" w:rsidRPr="00335E29" w:rsidRDefault="0034162D" w:rsidP="0034162D">
      <w:pPr>
        <w:spacing w:line="240" w:lineRule="atLeast"/>
        <w:ind w:firstLine="567"/>
        <w:jc w:val="both"/>
        <w:rPr>
          <w:bCs/>
          <w:szCs w:val="28"/>
        </w:rPr>
      </w:pPr>
      <w:r w:rsidRPr="00335E29">
        <w:rPr>
          <w:bCs/>
          <w:szCs w:val="28"/>
        </w:rPr>
        <w:t xml:space="preserve">Постройки для содержания скота и птицы допускается пристраивать только к индивидуальным жилым домам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335E29">
          <w:rPr>
            <w:bCs/>
            <w:szCs w:val="28"/>
          </w:rPr>
          <w:t>7 м</w:t>
        </w:r>
      </w:smartTag>
      <w:r w:rsidRPr="00335E29">
        <w:rPr>
          <w:bCs/>
          <w:szCs w:val="28"/>
        </w:rPr>
        <w:t xml:space="preserve"> от входа в дом.</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bCs/>
          <w:szCs w:val="28"/>
        </w:rPr>
        <w:t>18</w:t>
      </w:r>
      <w:r w:rsidR="0034162D" w:rsidRPr="00335E29">
        <w:rPr>
          <w:bCs/>
          <w:szCs w:val="28"/>
        </w:rPr>
        <w:t>.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34162D" w:rsidRPr="00335E29" w:rsidRDefault="00037B51" w:rsidP="0034162D">
      <w:pPr>
        <w:spacing w:line="240" w:lineRule="atLeast"/>
        <w:ind w:firstLine="567"/>
        <w:jc w:val="both"/>
        <w:rPr>
          <w:bCs/>
          <w:szCs w:val="28"/>
        </w:rPr>
      </w:pPr>
      <w:r>
        <w:rPr>
          <w:szCs w:val="28"/>
        </w:rPr>
        <w:t>4</w:t>
      </w:r>
      <w:r w:rsidR="0034162D">
        <w:rPr>
          <w:szCs w:val="28"/>
        </w:rPr>
        <w:t>.1.</w:t>
      </w:r>
      <w:r>
        <w:rPr>
          <w:szCs w:val="28"/>
        </w:rPr>
        <w:t>19</w:t>
      </w:r>
      <w:r w:rsidR="0034162D" w:rsidRPr="00335E29">
        <w:rPr>
          <w:bCs/>
          <w:szCs w:val="28"/>
        </w:rPr>
        <w:t xml:space="preserve">. </w:t>
      </w:r>
      <w:r w:rsidR="0034162D" w:rsidRPr="00335E29">
        <w:rPr>
          <w:szCs w:val="28"/>
        </w:rPr>
        <w:t>Хозяйственные площадки</w:t>
      </w:r>
      <w:r w:rsidR="0034162D" w:rsidRPr="00335E29">
        <w:rPr>
          <w:bCs/>
          <w:szCs w:val="28"/>
        </w:rPr>
        <w:t xml:space="preserve"> в сельской жилой зоне предусматриваются на придомовых (</w:t>
      </w:r>
      <w:proofErr w:type="spellStart"/>
      <w:r w:rsidR="0034162D" w:rsidRPr="00335E29">
        <w:rPr>
          <w:bCs/>
          <w:szCs w:val="28"/>
        </w:rPr>
        <w:t>приквартирных</w:t>
      </w:r>
      <w:proofErr w:type="spellEnd"/>
      <w:r w:rsidR="0034162D" w:rsidRPr="00335E29">
        <w:rPr>
          <w:bCs/>
          <w:szCs w:val="28"/>
        </w:rPr>
        <w:t xml:space="preserve">) участках (кроме площадок для мусоросборников, размещаемых на территориях общего пользования из расчета 1 контейнер на 10 домов), на расстоянии не менее 20, но не более </w:t>
      </w:r>
      <w:smartTag w:uri="urn:schemas-microsoft-com:office:smarttags" w:element="metricconverter">
        <w:smartTagPr>
          <w:attr w:name="ProductID" w:val="100 м"/>
        </w:smartTagPr>
        <w:r w:rsidR="0034162D" w:rsidRPr="00335E29">
          <w:rPr>
            <w:bCs/>
            <w:szCs w:val="28"/>
          </w:rPr>
          <w:t>100 м</w:t>
        </w:r>
      </w:smartTag>
      <w:r w:rsidR="0034162D" w:rsidRPr="00335E29">
        <w:rPr>
          <w:bCs/>
          <w:szCs w:val="28"/>
        </w:rPr>
        <w:t xml:space="preserve"> от входа в дом.</w:t>
      </w:r>
    </w:p>
    <w:p w:rsidR="0034162D" w:rsidRPr="00335E29" w:rsidRDefault="00037B51" w:rsidP="0034162D">
      <w:pPr>
        <w:spacing w:line="240" w:lineRule="atLeast"/>
        <w:ind w:firstLine="567"/>
        <w:jc w:val="both"/>
        <w:rPr>
          <w:bCs/>
          <w:szCs w:val="28"/>
        </w:rPr>
      </w:pPr>
      <w:r>
        <w:rPr>
          <w:szCs w:val="28"/>
        </w:rPr>
        <w:t>4</w:t>
      </w:r>
      <w:r w:rsidR="0034162D">
        <w:rPr>
          <w:szCs w:val="28"/>
        </w:rPr>
        <w:t>.1.2</w:t>
      </w:r>
      <w:r>
        <w:rPr>
          <w:szCs w:val="28"/>
        </w:rPr>
        <w:t>0</w:t>
      </w:r>
      <w:r w:rsidR="0034162D" w:rsidRPr="00335E29">
        <w:rPr>
          <w:bCs/>
          <w:szCs w:val="28"/>
        </w:rPr>
        <w:t xml:space="preserve">. Характер </w:t>
      </w:r>
      <w:r w:rsidR="0034162D" w:rsidRPr="00335E29">
        <w:rPr>
          <w:szCs w:val="28"/>
        </w:rPr>
        <w:t>ограждения земельных участков</w:t>
      </w:r>
      <w:r w:rsidR="0034162D" w:rsidRPr="00335E29">
        <w:rPr>
          <w:bCs/>
          <w:szCs w:val="28"/>
        </w:rPr>
        <w:t xml:space="preserve"> рекомендуется принимать следующий:</w:t>
      </w:r>
    </w:p>
    <w:p w:rsidR="0034162D" w:rsidRPr="00335E29" w:rsidRDefault="0034162D" w:rsidP="0034162D">
      <w:pPr>
        <w:spacing w:line="240" w:lineRule="atLeast"/>
        <w:ind w:firstLine="567"/>
        <w:jc w:val="both"/>
        <w:rPr>
          <w:bCs/>
          <w:szCs w:val="28"/>
        </w:rPr>
      </w:pPr>
      <w:r w:rsidRPr="00335E29">
        <w:rPr>
          <w:bCs/>
          <w:szCs w:val="28"/>
        </w:rPr>
        <w:t xml:space="preserve">со стороны улиц и проездов ограждения земельных участков должны быть выдержаны в едином стиле как минимум на протяжении одного квартала с обеих сторон улиц. Максимально допустимая высота ограждений принимается не более </w:t>
      </w:r>
      <w:smartTag w:uri="urn:schemas-microsoft-com:office:smarttags" w:element="metricconverter">
        <w:smartTagPr>
          <w:attr w:name="ProductID" w:val="1,8 м"/>
        </w:smartTagPr>
        <w:r w:rsidRPr="00335E29">
          <w:rPr>
            <w:bCs/>
            <w:szCs w:val="28"/>
          </w:rPr>
          <w:t>1,8 м</w:t>
        </w:r>
      </w:smartTag>
      <w:r w:rsidRPr="00335E29">
        <w:rPr>
          <w:bCs/>
          <w:szCs w:val="28"/>
        </w:rPr>
        <w:t xml:space="preserve">, степень </w:t>
      </w:r>
      <w:proofErr w:type="spellStart"/>
      <w:r w:rsidRPr="00335E29">
        <w:rPr>
          <w:bCs/>
          <w:szCs w:val="28"/>
        </w:rPr>
        <w:t>светопрозрачности</w:t>
      </w:r>
      <w:proofErr w:type="spellEnd"/>
      <w:r w:rsidRPr="00335E29">
        <w:rPr>
          <w:bCs/>
          <w:szCs w:val="28"/>
        </w:rPr>
        <w:t xml:space="preserve"> – от 0 до 100 % по всей высоте. </w:t>
      </w:r>
    </w:p>
    <w:p w:rsidR="0034162D" w:rsidRDefault="0034162D" w:rsidP="0034162D">
      <w:pPr>
        <w:widowControl w:val="0"/>
        <w:spacing w:line="240" w:lineRule="atLeast"/>
        <w:ind w:firstLine="567"/>
        <w:jc w:val="both"/>
        <w:rPr>
          <w:szCs w:val="28"/>
        </w:rPr>
      </w:pPr>
      <w:r w:rsidRPr="00335E29">
        <w:rPr>
          <w:szCs w:val="28"/>
        </w:rPr>
        <w:t xml:space="preserve">на границе с соседним земельным участком следует устанавливать ограждения, обеспечивающие минимальное затемнение территории соседнего участка. Максимально допустимая высота ограждений принимается не более </w:t>
      </w:r>
      <w:smartTag w:uri="urn:schemas-microsoft-com:office:smarttags" w:element="metricconverter">
        <w:smartTagPr>
          <w:attr w:name="ProductID" w:val="1,7 м"/>
        </w:smartTagPr>
        <w:r w:rsidRPr="00335E29">
          <w:rPr>
            <w:szCs w:val="28"/>
          </w:rPr>
          <w:t>1,7 м</w:t>
        </w:r>
      </w:smartTag>
      <w:r w:rsidRPr="00335E29">
        <w:rPr>
          <w:szCs w:val="28"/>
        </w:rPr>
        <w:t xml:space="preserve">, степень </w:t>
      </w:r>
      <w:proofErr w:type="spellStart"/>
      <w:r w:rsidRPr="00335E29">
        <w:rPr>
          <w:szCs w:val="28"/>
        </w:rPr>
        <w:t>светопрозрачности</w:t>
      </w:r>
      <w:proofErr w:type="spellEnd"/>
      <w:r w:rsidRPr="00335E29">
        <w:rPr>
          <w:szCs w:val="28"/>
        </w:rPr>
        <w:t xml:space="preserve"> – от 50 до 100 % по всей высоте.</w:t>
      </w:r>
    </w:p>
    <w:p w:rsidR="0034162D" w:rsidRPr="00037B51" w:rsidRDefault="0034162D" w:rsidP="0034162D">
      <w:pPr>
        <w:spacing w:line="240" w:lineRule="atLeast"/>
        <w:ind w:firstLine="567"/>
        <w:jc w:val="both"/>
        <w:rPr>
          <w:b/>
          <w:noProof/>
          <w:sz w:val="20"/>
          <w:szCs w:val="20"/>
        </w:rPr>
      </w:pPr>
      <w:r w:rsidRPr="00037B51">
        <w:rPr>
          <w:rFonts w:ascii="Times New Roman Полужирный" w:hAnsi="Times New Roman Полужирный"/>
          <w:b/>
          <w:noProof/>
          <w:sz w:val="20"/>
          <w:szCs w:val="20"/>
        </w:rPr>
        <w:t>Примечани</w:t>
      </w:r>
      <w:r w:rsidRPr="00037B51">
        <w:rPr>
          <w:b/>
          <w:noProof/>
          <w:sz w:val="20"/>
          <w:szCs w:val="20"/>
        </w:rPr>
        <w:t>я</w:t>
      </w:r>
    </w:p>
    <w:p w:rsidR="0034162D" w:rsidRPr="00037B51" w:rsidRDefault="0034162D" w:rsidP="0034162D">
      <w:pPr>
        <w:spacing w:line="240" w:lineRule="atLeast"/>
        <w:ind w:firstLine="567"/>
        <w:jc w:val="both"/>
        <w:rPr>
          <w:noProof/>
          <w:sz w:val="20"/>
          <w:szCs w:val="20"/>
        </w:rPr>
      </w:pPr>
      <w:r w:rsidRPr="00037B51">
        <w:rPr>
          <w:noProof/>
          <w:sz w:val="20"/>
          <w:szCs w:val="20"/>
        </w:rPr>
        <w:t xml:space="preserve">1. Нормативные параметры, приведенные в пунктах  </w:t>
      </w:r>
      <w:r w:rsidR="00037B51" w:rsidRPr="00037B51">
        <w:rPr>
          <w:noProof/>
          <w:sz w:val="20"/>
          <w:szCs w:val="20"/>
        </w:rPr>
        <w:t>4</w:t>
      </w:r>
      <w:r w:rsidRPr="00037B51">
        <w:rPr>
          <w:noProof/>
          <w:sz w:val="20"/>
          <w:szCs w:val="20"/>
        </w:rPr>
        <w:t xml:space="preserve">.1.4 – </w:t>
      </w:r>
      <w:r w:rsidR="00037B51" w:rsidRPr="00037B51">
        <w:rPr>
          <w:noProof/>
          <w:sz w:val="20"/>
          <w:szCs w:val="20"/>
        </w:rPr>
        <w:t>4</w:t>
      </w:r>
      <w:r w:rsidRPr="00037B51">
        <w:rPr>
          <w:noProof/>
          <w:sz w:val="20"/>
          <w:szCs w:val="20"/>
        </w:rPr>
        <w:t>.1.</w:t>
      </w:r>
      <w:r w:rsidR="00037B51" w:rsidRPr="00037B51">
        <w:rPr>
          <w:noProof/>
          <w:sz w:val="20"/>
          <w:szCs w:val="20"/>
        </w:rPr>
        <w:t>20</w:t>
      </w:r>
      <w:r w:rsidRPr="00037B51">
        <w:rPr>
          <w:noProof/>
          <w:sz w:val="20"/>
          <w:szCs w:val="20"/>
        </w:rPr>
        <w:t xml:space="preserve">  настоящего подраздела применяются справочно  для учета в градостроительном проектировании. </w:t>
      </w:r>
    </w:p>
    <w:p w:rsidR="0034162D" w:rsidRDefault="0034162D" w:rsidP="0034162D">
      <w:pPr>
        <w:spacing w:line="240" w:lineRule="atLeast"/>
        <w:ind w:firstLine="567"/>
        <w:jc w:val="both"/>
        <w:rPr>
          <w:b/>
          <w:noProof/>
          <w:szCs w:val="22"/>
        </w:rPr>
      </w:pPr>
    </w:p>
    <w:p w:rsidR="005A1CFF" w:rsidRDefault="005A1CFF" w:rsidP="0034162D">
      <w:pPr>
        <w:pStyle w:val="2"/>
        <w:rPr>
          <w:b/>
          <w:noProof/>
          <w:sz w:val="24"/>
          <w:szCs w:val="24"/>
        </w:rPr>
      </w:pPr>
      <w:bookmarkStart w:id="253" w:name="_Toc501550569"/>
    </w:p>
    <w:p w:rsidR="0034162D" w:rsidRPr="005A1CFF" w:rsidRDefault="005A1CFF" w:rsidP="0034162D">
      <w:pPr>
        <w:pStyle w:val="2"/>
        <w:rPr>
          <w:b/>
          <w:noProof/>
          <w:sz w:val="24"/>
          <w:szCs w:val="24"/>
        </w:rPr>
      </w:pPr>
      <w:r>
        <w:rPr>
          <w:b/>
          <w:noProof/>
          <w:sz w:val="24"/>
          <w:szCs w:val="24"/>
        </w:rPr>
        <w:tab/>
      </w:r>
      <w:r w:rsidRPr="005A1CFF">
        <w:rPr>
          <w:b/>
          <w:noProof/>
          <w:sz w:val="24"/>
          <w:szCs w:val="24"/>
        </w:rPr>
        <w:t>5</w:t>
      </w:r>
      <w:r w:rsidR="0034162D" w:rsidRPr="005A1CFF">
        <w:rPr>
          <w:b/>
          <w:noProof/>
          <w:sz w:val="24"/>
          <w:szCs w:val="24"/>
        </w:rPr>
        <w:t>. Нормативы градостроительного проектирования общественно -  деловых зон</w:t>
      </w:r>
      <w:bookmarkEnd w:id="253"/>
      <w:r w:rsidR="0034162D" w:rsidRPr="005A1CFF">
        <w:rPr>
          <w:b/>
          <w:noProof/>
          <w:sz w:val="24"/>
          <w:szCs w:val="24"/>
        </w:rPr>
        <w:t xml:space="preserve"> </w:t>
      </w:r>
    </w:p>
    <w:p w:rsidR="0034162D" w:rsidRPr="002469C1" w:rsidRDefault="0034162D" w:rsidP="0034162D"/>
    <w:p w:rsidR="0034162D" w:rsidRPr="005A1CFF" w:rsidRDefault="005A1CFF" w:rsidP="005A1CFF">
      <w:pPr>
        <w:pStyle w:val="3"/>
        <w:ind w:firstLine="567"/>
        <w:rPr>
          <w:rFonts w:ascii="Times New Roman" w:hAnsi="Times New Roman" w:cs="Times New Roman"/>
          <w:sz w:val="24"/>
          <w:szCs w:val="24"/>
        </w:rPr>
      </w:pPr>
      <w:bookmarkStart w:id="254" w:name="_Toc501550570"/>
      <w:r w:rsidRPr="005A1CFF">
        <w:rPr>
          <w:rFonts w:ascii="Times New Roman" w:hAnsi="Times New Roman" w:cs="Times New Roman"/>
          <w:noProof/>
          <w:sz w:val="24"/>
          <w:szCs w:val="24"/>
        </w:rPr>
        <w:t>5</w:t>
      </w:r>
      <w:r w:rsidR="0034162D" w:rsidRPr="005A1CFF">
        <w:rPr>
          <w:rFonts w:ascii="Times New Roman" w:hAnsi="Times New Roman" w:cs="Times New Roman"/>
          <w:noProof/>
          <w:sz w:val="24"/>
          <w:szCs w:val="24"/>
        </w:rPr>
        <w:t>.1.  Объекты культуры</w:t>
      </w:r>
      <w:bookmarkEnd w:id="254"/>
    </w:p>
    <w:p w:rsidR="0034162D" w:rsidRPr="007755D4" w:rsidRDefault="005A1CFF" w:rsidP="0034162D">
      <w:pPr>
        <w:spacing w:line="240" w:lineRule="atLeast"/>
        <w:ind w:firstLine="567"/>
        <w:jc w:val="both"/>
        <w:rPr>
          <w:szCs w:val="28"/>
        </w:rPr>
      </w:pPr>
      <w:r>
        <w:rPr>
          <w:szCs w:val="28"/>
        </w:rPr>
        <w:t>5</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7755D4">
        <w:rPr>
          <w:noProof/>
        </w:rPr>
        <w:t xml:space="preserve"> объектами культуры </w:t>
      </w:r>
      <w:r w:rsidR="0034162D" w:rsidRPr="007755D4">
        <w:rPr>
          <w:szCs w:val="28"/>
        </w:rPr>
        <w:t xml:space="preserve">и расчетные показатели максимально допустимого уровня территориальной доступности таких объектов для населения </w:t>
      </w:r>
      <w:proofErr w:type="spellStart"/>
      <w:r w:rsidR="003D4CD0" w:rsidRPr="005257DE">
        <w:rPr>
          <w:szCs w:val="28"/>
        </w:rPr>
        <w:t>Троснянского</w:t>
      </w:r>
      <w:proofErr w:type="spellEnd"/>
      <w:r w:rsidRPr="0034162D">
        <w:rPr>
          <w:szCs w:val="28"/>
        </w:rPr>
        <w:t xml:space="preserve"> сельского поселения</w:t>
      </w:r>
      <w:r w:rsidR="0034162D" w:rsidRPr="007755D4">
        <w:rPr>
          <w:szCs w:val="28"/>
        </w:rPr>
        <w:t>, приведены в таблице</w:t>
      </w:r>
      <w:r w:rsidR="0034162D">
        <w:rPr>
          <w:szCs w:val="28"/>
        </w:rPr>
        <w:t xml:space="preserve"> </w:t>
      </w:r>
      <w:r>
        <w:rPr>
          <w:szCs w:val="28"/>
        </w:rPr>
        <w:t>5</w:t>
      </w:r>
      <w:r w:rsidR="0034162D">
        <w:rPr>
          <w:szCs w:val="28"/>
        </w:rPr>
        <w:t>.1.</w:t>
      </w:r>
    </w:p>
    <w:p w:rsidR="0034162D" w:rsidRPr="005A1CFF" w:rsidRDefault="0034162D" w:rsidP="0034162D">
      <w:pPr>
        <w:spacing w:line="240" w:lineRule="atLeast"/>
        <w:jc w:val="right"/>
        <w:rPr>
          <w:szCs w:val="28"/>
        </w:rPr>
      </w:pPr>
      <w:r w:rsidRPr="005A1CFF">
        <w:rPr>
          <w:szCs w:val="28"/>
        </w:rPr>
        <w:t xml:space="preserve">Таблица </w:t>
      </w:r>
      <w:r w:rsidR="005A1CFF" w:rsidRPr="005A1CFF">
        <w:rPr>
          <w:szCs w:val="28"/>
        </w:rPr>
        <w:t>5</w:t>
      </w:r>
      <w:r w:rsidRPr="005A1CFF">
        <w:rPr>
          <w:szCs w:val="28"/>
        </w:rPr>
        <w:t>.1</w:t>
      </w:r>
    </w:p>
    <w:p w:rsidR="0034162D" w:rsidRPr="00EB6031" w:rsidRDefault="0034162D" w:rsidP="005A1CFF">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163"/>
        <w:gridCol w:w="2918"/>
      </w:tblGrid>
      <w:tr w:rsidR="0034162D" w:rsidTr="00AD3163">
        <w:trPr>
          <w:trHeight w:val="145"/>
          <w:tblHeader/>
        </w:trPr>
        <w:tc>
          <w:tcPr>
            <w:tcW w:w="3275"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163"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1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RPr="00571E98" w:rsidTr="00AD3163">
        <w:trPr>
          <w:trHeight w:val="57"/>
        </w:trPr>
        <w:tc>
          <w:tcPr>
            <w:tcW w:w="3275" w:type="dxa"/>
          </w:tcPr>
          <w:p w:rsidR="0034162D" w:rsidRPr="00B728C0" w:rsidRDefault="0034162D" w:rsidP="00AD3163">
            <w:pPr>
              <w:spacing w:line="240" w:lineRule="atLeast"/>
              <w:rPr>
                <w:bCs/>
                <w:spacing w:val="-3"/>
                <w:sz w:val="20"/>
                <w:szCs w:val="20"/>
              </w:rPr>
            </w:pPr>
            <w:r w:rsidRPr="00B728C0">
              <w:rPr>
                <w:bCs/>
                <w:spacing w:val="-3"/>
                <w:sz w:val="20"/>
                <w:szCs w:val="20"/>
              </w:rPr>
              <w:t xml:space="preserve">Сельские общедоступные библиотеки  с детским отделением </w:t>
            </w:r>
            <w:r w:rsidRPr="00B728C0">
              <w:rPr>
                <w:bCs/>
                <w:sz w:val="20"/>
                <w:szCs w:val="20"/>
              </w:rPr>
              <w:t>для сельских поселений или их групп с численностью населения, тыс. человек:</w:t>
            </w:r>
          </w:p>
        </w:tc>
        <w:tc>
          <w:tcPr>
            <w:tcW w:w="3163" w:type="dxa"/>
          </w:tcPr>
          <w:p w:rsidR="0034162D" w:rsidRPr="00B728C0" w:rsidRDefault="0034162D" w:rsidP="00AD3163">
            <w:pPr>
              <w:spacing w:line="240" w:lineRule="atLeast"/>
              <w:rPr>
                <w:sz w:val="20"/>
                <w:szCs w:val="20"/>
              </w:rPr>
            </w:pPr>
            <w:r w:rsidRPr="00B728C0">
              <w:rPr>
                <w:sz w:val="20"/>
                <w:szCs w:val="20"/>
              </w:rPr>
              <w:t>1 объект в административном центре сельского поселения (независимо от количества населения)</w:t>
            </w:r>
          </w:p>
        </w:tc>
        <w:tc>
          <w:tcPr>
            <w:tcW w:w="2918" w:type="dxa"/>
            <w:vMerge w:val="restart"/>
          </w:tcPr>
          <w:p w:rsidR="0034162D" w:rsidRPr="00B728C0" w:rsidRDefault="0034162D" w:rsidP="00AD3163">
            <w:pPr>
              <w:spacing w:line="240" w:lineRule="atLeast"/>
              <w:rPr>
                <w:sz w:val="20"/>
                <w:szCs w:val="20"/>
              </w:rPr>
            </w:pPr>
            <w:r w:rsidRPr="00B728C0">
              <w:rPr>
                <w:sz w:val="20"/>
                <w:szCs w:val="20"/>
              </w:rPr>
              <w:t xml:space="preserve">Радиус </w:t>
            </w:r>
            <w:proofErr w:type="spellStart"/>
            <w:r w:rsidRPr="00B728C0">
              <w:rPr>
                <w:sz w:val="20"/>
                <w:szCs w:val="20"/>
              </w:rPr>
              <w:t>пешеходно</w:t>
            </w:r>
            <w:proofErr w:type="spellEnd"/>
            <w:r w:rsidRPr="00B728C0">
              <w:rPr>
                <w:sz w:val="20"/>
                <w:szCs w:val="20"/>
              </w:rPr>
              <w:t xml:space="preserve">-транспортной  доступности 30 минут </w:t>
            </w:r>
          </w:p>
          <w:p w:rsidR="0034162D" w:rsidRPr="00B728C0" w:rsidRDefault="0034162D" w:rsidP="00AD3163">
            <w:pPr>
              <w:spacing w:line="240" w:lineRule="atLeast"/>
              <w:rPr>
                <w:sz w:val="20"/>
                <w:szCs w:val="20"/>
              </w:rPr>
            </w:pPr>
          </w:p>
        </w:tc>
      </w:tr>
      <w:tr w:rsidR="0034162D" w:rsidRPr="00571E98" w:rsidTr="00AD3163">
        <w:trPr>
          <w:trHeight w:val="56"/>
        </w:trPr>
        <w:tc>
          <w:tcPr>
            <w:tcW w:w="3275" w:type="dxa"/>
          </w:tcPr>
          <w:p w:rsidR="0034162D" w:rsidRPr="00B728C0" w:rsidRDefault="0034162D" w:rsidP="00AD3163">
            <w:pPr>
              <w:spacing w:line="240" w:lineRule="atLeast"/>
              <w:jc w:val="center"/>
              <w:rPr>
                <w:bCs/>
                <w:spacing w:val="-3"/>
                <w:sz w:val="20"/>
                <w:szCs w:val="20"/>
              </w:rPr>
            </w:pPr>
            <w:r w:rsidRPr="00B728C0">
              <w:rPr>
                <w:bCs/>
                <w:sz w:val="20"/>
                <w:szCs w:val="20"/>
              </w:rPr>
              <w:t>свыше 1 до 3</w:t>
            </w:r>
          </w:p>
        </w:tc>
        <w:tc>
          <w:tcPr>
            <w:tcW w:w="3163" w:type="dxa"/>
          </w:tcPr>
          <w:p w:rsidR="0034162D" w:rsidRPr="00B728C0" w:rsidRDefault="0034162D" w:rsidP="00AD3163">
            <w:pPr>
              <w:spacing w:line="240" w:lineRule="atLeast"/>
              <w:rPr>
                <w:sz w:val="20"/>
                <w:szCs w:val="20"/>
              </w:rPr>
            </w:pPr>
            <w:r w:rsidRPr="00B728C0">
              <w:rPr>
                <w:sz w:val="20"/>
                <w:szCs w:val="20"/>
              </w:rPr>
              <w:t xml:space="preserve">6 - 7,5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5 -6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56"/>
        </w:trPr>
        <w:tc>
          <w:tcPr>
            <w:tcW w:w="3275" w:type="dxa"/>
            <w:vAlign w:val="center"/>
          </w:tcPr>
          <w:p w:rsidR="0034162D" w:rsidRPr="00B728C0" w:rsidRDefault="0034162D" w:rsidP="00AD3163">
            <w:pPr>
              <w:spacing w:line="240" w:lineRule="atLeast"/>
              <w:jc w:val="center"/>
              <w:rPr>
                <w:bCs/>
                <w:spacing w:val="-3"/>
                <w:sz w:val="20"/>
                <w:szCs w:val="20"/>
              </w:rPr>
            </w:pPr>
            <w:r w:rsidRPr="00B728C0">
              <w:rPr>
                <w:bCs/>
                <w:sz w:val="20"/>
                <w:szCs w:val="20"/>
              </w:rPr>
              <w:t>свыше 3 до 5</w:t>
            </w:r>
          </w:p>
        </w:tc>
        <w:tc>
          <w:tcPr>
            <w:tcW w:w="3163" w:type="dxa"/>
          </w:tcPr>
          <w:p w:rsidR="0034162D" w:rsidRPr="00B728C0" w:rsidRDefault="0034162D" w:rsidP="00AD3163">
            <w:pPr>
              <w:spacing w:line="240" w:lineRule="atLeast"/>
              <w:rPr>
                <w:sz w:val="20"/>
                <w:szCs w:val="20"/>
              </w:rPr>
            </w:pPr>
            <w:r w:rsidRPr="00B728C0">
              <w:rPr>
                <w:sz w:val="20"/>
                <w:szCs w:val="20"/>
              </w:rPr>
              <w:t xml:space="preserve">5 - 6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4 - 5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56"/>
        </w:trPr>
        <w:tc>
          <w:tcPr>
            <w:tcW w:w="3275" w:type="dxa"/>
            <w:vAlign w:val="center"/>
          </w:tcPr>
          <w:p w:rsidR="0034162D" w:rsidRPr="00B728C0" w:rsidRDefault="0034162D" w:rsidP="00AD3163">
            <w:pPr>
              <w:spacing w:line="240" w:lineRule="atLeast"/>
              <w:jc w:val="center"/>
              <w:rPr>
                <w:bCs/>
                <w:spacing w:val="-3"/>
                <w:sz w:val="20"/>
                <w:szCs w:val="20"/>
              </w:rPr>
            </w:pPr>
            <w:r w:rsidRPr="00B728C0">
              <w:rPr>
                <w:bCs/>
                <w:sz w:val="20"/>
                <w:szCs w:val="20"/>
              </w:rPr>
              <w:t>свыше 5 до 10</w:t>
            </w:r>
          </w:p>
        </w:tc>
        <w:tc>
          <w:tcPr>
            <w:tcW w:w="3163" w:type="dxa"/>
          </w:tcPr>
          <w:p w:rsidR="0034162D" w:rsidRPr="00B728C0" w:rsidRDefault="0034162D" w:rsidP="00AD3163">
            <w:pPr>
              <w:spacing w:line="240" w:lineRule="atLeast"/>
              <w:rPr>
                <w:sz w:val="20"/>
                <w:szCs w:val="20"/>
              </w:rPr>
            </w:pPr>
            <w:r w:rsidRPr="00B728C0">
              <w:rPr>
                <w:sz w:val="20"/>
                <w:szCs w:val="20"/>
              </w:rPr>
              <w:t xml:space="preserve">4,5 - 55 тыс. единиц хранения на 1 тыс. человек, </w:t>
            </w:r>
          </w:p>
          <w:p w:rsidR="0034162D" w:rsidRPr="00B728C0" w:rsidRDefault="0034162D" w:rsidP="00AD3163">
            <w:pPr>
              <w:spacing w:line="240" w:lineRule="atLeast"/>
              <w:rPr>
                <w:sz w:val="20"/>
                <w:szCs w:val="20"/>
              </w:rPr>
            </w:pPr>
            <w:r w:rsidRPr="00B728C0">
              <w:rPr>
                <w:sz w:val="20"/>
                <w:szCs w:val="20"/>
              </w:rPr>
              <w:t>3 - 4 читательских мест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363"/>
        </w:trPr>
        <w:tc>
          <w:tcPr>
            <w:tcW w:w="3275" w:type="dxa"/>
          </w:tcPr>
          <w:p w:rsidR="0034162D" w:rsidRPr="00B728C0" w:rsidRDefault="0034162D" w:rsidP="00AD3163">
            <w:pPr>
              <w:spacing w:line="240" w:lineRule="atLeast"/>
              <w:rPr>
                <w:bCs/>
                <w:spacing w:val="-2"/>
                <w:sz w:val="20"/>
                <w:szCs w:val="20"/>
              </w:rPr>
            </w:pPr>
            <w:r w:rsidRPr="00B728C0">
              <w:rPr>
                <w:bCs/>
                <w:spacing w:val="-3"/>
                <w:sz w:val="20"/>
                <w:szCs w:val="20"/>
              </w:rPr>
              <w:t>Филиалы сельских общедоступных библиотек  с детским отделением</w:t>
            </w:r>
          </w:p>
        </w:tc>
        <w:tc>
          <w:tcPr>
            <w:tcW w:w="3163" w:type="dxa"/>
          </w:tcPr>
          <w:p w:rsidR="0034162D" w:rsidRPr="00B728C0" w:rsidRDefault="0034162D" w:rsidP="00AD3163">
            <w:pPr>
              <w:spacing w:line="240" w:lineRule="atLeast"/>
              <w:rPr>
                <w:bCs/>
                <w:sz w:val="20"/>
                <w:szCs w:val="20"/>
              </w:rPr>
            </w:pPr>
            <w:r w:rsidRPr="00B728C0">
              <w:rPr>
                <w:bCs/>
                <w:sz w:val="20"/>
                <w:szCs w:val="20"/>
              </w:rPr>
              <w:t>1 филиал на 1 тыс. человек, независимо от количества населенных пунктов входящих в состав поселения</w:t>
            </w:r>
          </w:p>
        </w:tc>
        <w:tc>
          <w:tcPr>
            <w:tcW w:w="2918" w:type="dxa"/>
          </w:tcPr>
          <w:p w:rsidR="0034162D" w:rsidRPr="00B728C0" w:rsidRDefault="0034162D" w:rsidP="00AD3163">
            <w:pPr>
              <w:spacing w:line="240" w:lineRule="atLeast"/>
              <w:rPr>
                <w:sz w:val="20"/>
                <w:szCs w:val="20"/>
              </w:rPr>
            </w:pPr>
            <w:r w:rsidRPr="00B728C0">
              <w:rPr>
                <w:sz w:val="20"/>
                <w:szCs w:val="20"/>
              </w:rPr>
              <w:t>То же</w:t>
            </w:r>
          </w:p>
        </w:tc>
      </w:tr>
      <w:tr w:rsidR="0034162D" w:rsidRPr="00571E98" w:rsidTr="00AD3163">
        <w:trPr>
          <w:trHeight w:val="363"/>
        </w:trPr>
        <w:tc>
          <w:tcPr>
            <w:tcW w:w="3275" w:type="dxa"/>
          </w:tcPr>
          <w:p w:rsidR="0034162D" w:rsidRPr="00B728C0" w:rsidRDefault="0034162D" w:rsidP="00AD3163">
            <w:pPr>
              <w:spacing w:line="240" w:lineRule="atLeast"/>
              <w:rPr>
                <w:bCs/>
                <w:spacing w:val="-2"/>
                <w:sz w:val="20"/>
                <w:szCs w:val="20"/>
              </w:rPr>
            </w:pPr>
            <w:r w:rsidRPr="00B728C0">
              <w:rPr>
                <w:bCs/>
                <w:sz w:val="20"/>
                <w:szCs w:val="20"/>
              </w:rPr>
              <w:t>Клубы (Дома культуры) сельских поселений или их групп с численностью населения , тыс. человек:</w:t>
            </w:r>
          </w:p>
        </w:tc>
        <w:tc>
          <w:tcPr>
            <w:tcW w:w="3163" w:type="dxa"/>
          </w:tcPr>
          <w:p w:rsidR="0034162D" w:rsidRPr="00B728C0" w:rsidRDefault="0034162D" w:rsidP="00AD3163">
            <w:pPr>
              <w:spacing w:line="240" w:lineRule="atLeast"/>
              <w:rPr>
                <w:sz w:val="20"/>
                <w:szCs w:val="20"/>
              </w:rPr>
            </w:pPr>
            <w:r w:rsidRPr="00B728C0">
              <w:rPr>
                <w:sz w:val="20"/>
                <w:szCs w:val="20"/>
              </w:rPr>
              <w:t>В административном центре сельского поселения</w:t>
            </w:r>
          </w:p>
        </w:tc>
        <w:tc>
          <w:tcPr>
            <w:tcW w:w="2918" w:type="dxa"/>
            <w:vMerge w:val="restart"/>
          </w:tcPr>
          <w:p w:rsidR="0034162D" w:rsidRPr="00B728C0" w:rsidRDefault="0034162D" w:rsidP="00AD3163">
            <w:pPr>
              <w:spacing w:line="240" w:lineRule="atLeast"/>
              <w:rPr>
                <w:sz w:val="20"/>
                <w:szCs w:val="20"/>
              </w:rPr>
            </w:pPr>
            <w:r w:rsidRPr="00B728C0">
              <w:rPr>
                <w:sz w:val="20"/>
                <w:szCs w:val="20"/>
              </w:rPr>
              <w:t xml:space="preserve">Радиус </w:t>
            </w:r>
            <w:proofErr w:type="spellStart"/>
            <w:r w:rsidRPr="00B728C0">
              <w:rPr>
                <w:sz w:val="20"/>
                <w:szCs w:val="20"/>
              </w:rPr>
              <w:t>пешеходно</w:t>
            </w:r>
            <w:proofErr w:type="spellEnd"/>
            <w:r w:rsidRPr="00B728C0">
              <w:rPr>
                <w:sz w:val="20"/>
                <w:szCs w:val="20"/>
              </w:rPr>
              <w:t xml:space="preserve">-транспортной  доступности 30 минут </w:t>
            </w:r>
          </w:p>
          <w:p w:rsidR="0034162D" w:rsidRPr="00B728C0" w:rsidRDefault="0034162D" w:rsidP="00AD3163">
            <w:pPr>
              <w:spacing w:line="240" w:lineRule="atLeast"/>
              <w:jc w:val="center"/>
              <w:rPr>
                <w:sz w:val="20"/>
                <w:szCs w:val="20"/>
              </w:rPr>
            </w:pPr>
          </w:p>
        </w:tc>
      </w:tr>
      <w:tr w:rsidR="0034162D" w:rsidRPr="00571E98" w:rsidTr="00AD3163">
        <w:trPr>
          <w:trHeight w:val="242"/>
        </w:trPr>
        <w:tc>
          <w:tcPr>
            <w:tcW w:w="3275" w:type="dxa"/>
          </w:tcPr>
          <w:p w:rsidR="0034162D" w:rsidRPr="00B728C0" w:rsidRDefault="0034162D" w:rsidP="00AD3163">
            <w:pPr>
              <w:spacing w:line="240" w:lineRule="atLeast"/>
              <w:ind w:firstLine="239"/>
              <w:rPr>
                <w:bCs/>
                <w:sz w:val="20"/>
                <w:szCs w:val="20"/>
              </w:rPr>
            </w:pPr>
            <w:r w:rsidRPr="00B728C0">
              <w:rPr>
                <w:bCs/>
                <w:spacing w:val="-2"/>
                <w:sz w:val="20"/>
                <w:szCs w:val="20"/>
              </w:rPr>
              <w:t>свыше 0,2 до 1</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до 300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66"/>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1 до 2</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300-230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257"/>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2 до 5</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230-190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82"/>
        </w:trPr>
        <w:tc>
          <w:tcPr>
            <w:tcW w:w="3275" w:type="dxa"/>
          </w:tcPr>
          <w:p w:rsidR="0034162D" w:rsidRPr="00B728C0" w:rsidRDefault="0034162D" w:rsidP="00AD3163">
            <w:pPr>
              <w:spacing w:line="240" w:lineRule="atLeast"/>
              <w:ind w:firstLine="239"/>
              <w:rPr>
                <w:bCs/>
                <w:sz w:val="20"/>
                <w:szCs w:val="20"/>
              </w:rPr>
            </w:pPr>
            <w:r w:rsidRPr="00B728C0">
              <w:rPr>
                <w:bCs/>
                <w:sz w:val="20"/>
                <w:szCs w:val="20"/>
              </w:rPr>
              <w:t>свыше 5 до 10</w:t>
            </w:r>
          </w:p>
        </w:tc>
        <w:tc>
          <w:tcPr>
            <w:tcW w:w="3163" w:type="dxa"/>
          </w:tcPr>
          <w:p w:rsidR="0034162D" w:rsidRPr="00B728C0" w:rsidRDefault="0034162D" w:rsidP="00AD3163">
            <w:pPr>
              <w:spacing w:line="240" w:lineRule="atLeast"/>
              <w:jc w:val="center"/>
              <w:rPr>
                <w:bCs/>
                <w:sz w:val="20"/>
                <w:szCs w:val="20"/>
              </w:rPr>
            </w:pPr>
            <w:r w:rsidRPr="00B728C0">
              <w:rPr>
                <w:bCs/>
                <w:sz w:val="20"/>
                <w:szCs w:val="20"/>
              </w:rPr>
              <w:t xml:space="preserve">190-140 мест </w:t>
            </w:r>
            <w:r w:rsidRPr="00B728C0">
              <w:rPr>
                <w:sz w:val="20"/>
                <w:szCs w:val="20"/>
              </w:rPr>
              <w:t xml:space="preserve"> на 1 тыс. человек</w:t>
            </w:r>
          </w:p>
        </w:tc>
        <w:tc>
          <w:tcPr>
            <w:tcW w:w="2918" w:type="dxa"/>
            <w:vMerge/>
          </w:tcPr>
          <w:p w:rsidR="0034162D" w:rsidRPr="00B728C0" w:rsidRDefault="0034162D" w:rsidP="00AD3163">
            <w:pPr>
              <w:spacing w:line="240" w:lineRule="atLeast"/>
              <w:jc w:val="center"/>
              <w:rPr>
                <w:sz w:val="20"/>
                <w:szCs w:val="20"/>
              </w:rPr>
            </w:pPr>
          </w:p>
        </w:tc>
      </w:tr>
      <w:tr w:rsidR="0034162D" w:rsidRPr="00571E98" w:rsidTr="00AD3163">
        <w:trPr>
          <w:trHeight w:val="182"/>
        </w:trPr>
        <w:tc>
          <w:tcPr>
            <w:tcW w:w="3275" w:type="dxa"/>
          </w:tcPr>
          <w:p w:rsidR="0034162D" w:rsidRPr="00B728C0" w:rsidRDefault="0034162D" w:rsidP="00AD3163">
            <w:pPr>
              <w:spacing w:line="240" w:lineRule="atLeast"/>
              <w:rPr>
                <w:bCs/>
                <w:sz w:val="20"/>
                <w:szCs w:val="20"/>
              </w:rPr>
            </w:pPr>
            <w:r w:rsidRPr="00B728C0">
              <w:rPr>
                <w:bCs/>
                <w:sz w:val="20"/>
                <w:szCs w:val="20"/>
              </w:rPr>
              <w:t>Филиал сельского Дома культуры</w:t>
            </w:r>
          </w:p>
        </w:tc>
        <w:tc>
          <w:tcPr>
            <w:tcW w:w="3163" w:type="dxa"/>
          </w:tcPr>
          <w:p w:rsidR="0034162D" w:rsidRPr="00B728C0" w:rsidRDefault="0034162D" w:rsidP="00AD3163">
            <w:pPr>
              <w:spacing w:line="240" w:lineRule="atLeast"/>
              <w:rPr>
                <w:bCs/>
                <w:sz w:val="20"/>
                <w:szCs w:val="20"/>
              </w:rPr>
            </w:pPr>
            <w:r w:rsidRPr="00B728C0">
              <w:rPr>
                <w:bCs/>
                <w:sz w:val="20"/>
                <w:szCs w:val="20"/>
              </w:rPr>
              <w:t>1 филиал на 1 тыс. человек</w:t>
            </w:r>
          </w:p>
        </w:tc>
        <w:tc>
          <w:tcPr>
            <w:tcW w:w="2918" w:type="dxa"/>
          </w:tcPr>
          <w:p w:rsidR="0034162D" w:rsidRPr="00B728C0" w:rsidRDefault="0034162D" w:rsidP="00AD3163">
            <w:pPr>
              <w:spacing w:line="240" w:lineRule="atLeast"/>
              <w:rPr>
                <w:sz w:val="20"/>
                <w:szCs w:val="20"/>
              </w:rPr>
            </w:pPr>
            <w:r w:rsidRPr="00B728C0">
              <w:rPr>
                <w:sz w:val="20"/>
                <w:szCs w:val="20"/>
              </w:rPr>
              <w:t>То же</w:t>
            </w:r>
          </w:p>
        </w:tc>
      </w:tr>
    </w:tbl>
    <w:p w:rsidR="0034162D" w:rsidRPr="00571E98" w:rsidRDefault="005A1CFF" w:rsidP="0034162D">
      <w:pPr>
        <w:spacing w:line="240" w:lineRule="atLeast"/>
        <w:ind w:firstLine="567"/>
        <w:jc w:val="both"/>
        <w:rPr>
          <w:noProof/>
          <w:szCs w:val="22"/>
        </w:rPr>
      </w:pPr>
      <w:r>
        <w:rPr>
          <w:szCs w:val="28"/>
        </w:rPr>
        <w:t>5</w:t>
      </w:r>
      <w:r w:rsidR="0034162D">
        <w:rPr>
          <w:szCs w:val="28"/>
        </w:rPr>
        <w:t>.1.</w:t>
      </w:r>
      <w:r w:rsidR="0034162D" w:rsidRPr="00571E98">
        <w:rPr>
          <w:noProof/>
          <w:szCs w:val="22"/>
        </w:rPr>
        <w:t>2.</w:t>
      </w:r>
      <w:r w:rsidR="0034162D" w:rsidRPr="00AA0B1C">
        <w:rPr>
          <w:szCs w:val="28"/>
        </w:rPr>
        <w:t xml:space="preserve"> </w:t>
      </w:r>
      <w:r w:rsidR="0034162D" w:rsidRPr="00374946">
        <w:rPr>
          <w:szCs w:val="28"/>
        </w:rPr>
        <w:t xml:space="preserve">Расчетные показатели минимально допустимого уровня обеспеченности </w:t>
      </w:r>
      <w:r w:rsidR="0034162D">
        <w:rPr>
          <w:szCs w:val="28"/>
        </w:rPr>
        <w:t xml:space="preserve">земельными участками </w:t>
      </w:r>
      <w:r w:rsidR="0034162D" w:rsidRPr="00D52A9E">
        <w:rPr>
          <w:noProof/>
          <w:szCs w:val="22"/>
        </w:rPr>
        <w:t>объект</w:t>
      </w:r>
      <w:r w:rsidR="0034162D">
        <w:rPr>
          <w:noProof/>
          <w:szCs w:val="22"/>
        </w:rPr>
        <w:t>ов</w:t>
      </w:r>
      <w:r w:rsidR="0034162D" w:rsidRPr="00D52A9E">
        <w:rPr>
          <w:noProof/>
          <w:szCs w:val="22"/>
        </w:rPr>
        <w:t xml:space="preserve"> </w:t>
      </w:r>
      <w:r w:rsidR="0034162D">
        <w:rPr>
          <w:noProof/>
          <w:szCs w:val="22"/>
        </w:rPr>
        <w:t>культуры устанавливаются заданием на проектирование.</w:t>
      </w:r>
      <w:r w:rsidR="0034162D" w:rsidRPr="00571E98">
        <w:rPr>
          <w:noProof/>
          <w:szCs w:val="22"/>
        </w:rPr>
        <w:t xml:space="preserve"> </w:t>
      </w:r>
    </w:p>
    <w:p w:rsidR="0034162D" w:rsidRDefault="0034162D" w:rsidP="0034162D">
      <w:pPr>
        <w:spacing w:line="240" w:lineRule="atLeast"/>
        <w:ind w:firstLine="567"/>
        <w:jc w:val="both"/>
        <w:rPr>
          <w:b/>
          <w:noProof/>
        </w:rPr>
      </w:pPr>
    </w:p>
    <w:p w:rsidR="0034162D" w:rsidRPr="00412E7B" w:rsidRDefault="00412E7B" w:rsidP="00412E7B">
      <w:pPr>
        <w:pStyle w:val="3"/>
        <w:ind w:firstLine="567"/>
        <w:rPr>
          <w:rFonts w:ascii="Times New Roman" w:hAnsi="Times New Roman" w:cs="Times New Roman"/>
          <w:noProof/>
          <w:sz w:val="24"/>
          <w:szCs w:val="24"/>
        </w:rPr>
      </w:pPr>
      <w:bookmarkStart w:id="255" w:name="_Toc501550571"/>
      <w:r>
        <w:rPr>
          <w:rFonts w:ascii="Times New Roman" w:hAnsi="Times New Roman" w:cs="Times New Roman"/>
          <w:noProof/>
          <w:sz w:val="24"/>
          <w:szCs w:val="24"/>
        </w:rPr>
        <w:t>5</w:t>
      </w:r>
      <w:r w:rsidR="0034162D" w:rsidRPr="00412E7B">
        <w:rPr>
          <w:rFonts w:ascii="Times New Roman" w:hAnsi="Times New Roman" w:cs="Times New Roman"/>
          <w:noProof/>
          <w:sz w:val="24"/>
          <w:szCs w:val="24"/>
        </w:rPr>
        <w:t>.2. Объекты органов управления</w:t>
      </w:r>
      <w:bookmarkEnd w:id="255"/>
      <w:r w:rsidR="0034162D" w:rsidRPr="00412E7B">
        <w:rPr>
          <w:rFonts w:ascii="Times New Roman" w:hAnsi="Times New Roman" w:cs="Times New Roman"/>
          <w:noProof/>
          <w:sz w:val="24"/>
          <w:szCs w:val="24"/>
        </w:rPr>
        <w:t xml:space="preserve"> </w:t>
      </w:r>
    </w:p>
    <w:p w:rsidR="0034162D" w:rsidRDefault="00412E7B" w:rsidP="0034162D">
      <w:pPr>
        <w:spacing w:line="240" w:lineRule="atLeast"/>
        <w:ind w:firstLine="567"/>
        <w:jc w:val="both"/>
        <w:rPr>
          <w:szCs w:val="28"/>
        </w:rPr>
      </w:pPr>
      <w:r>
        <w:rPr>
          <w:szCs w:val="28"/>
        </w:rPr>
        <w:t>5</w:t>
      </w:r>
      <w:r w:rsidR="0034162D">
        <w:rPr>
          <w:szCs w:val="28"/>
        </w:rPr>
        <w:t>.2</w:t>
      </w:r>
      <w:r w:rsidR="0034162D" w:rsidRPr="00374946">
        <w:rPr>
          <w:szCs w:val="28"/>
        </w:rPr>
        <w:t xml:space="preserve">.1. Расчетные показатели минимально допустимого уровня обеспеченности </w:t>
      </w:r>
      <w:r w:rsidR="0034162D" w:rsidRPr="00D52A9E">
        <w:rPr>
          <w:noProof/>
          <w:szCs w:val="22"/>
        </w:rPr>
        <w:t xml:space="preserve">объектами </w:t>
      </w:r>
      <w:r w:rsidR="0034162D">
        <w:rPr>
          <w:noProof/>
          <w:szCs w:val="22"/>
        </w:rPr>
        <w:t>органов управления, необходимыми</w:t>
      </w:r>
      <w:r w:rsidR="0034162D" w:rsidRPr="00374946">
        <w:rPr>
          <w:noProof/>
          <w:szCs w:val="22"/>
        </w:rPr>
        <w:t xml:space="preserve"> </w:t>
      </w:r>
      <w:r w:rsidR="0034162D" w:rsidRPr="001002F8">
        <w:t>для</w:t>
      </w:r>
      <w:r w:rsidR="0034162D">
        <w:t xml:space="preserve"> работы на обслуживаемом административном участке поселения сотрудника, замещающего должность участкового уполномоченного полиции,</w:t>
      </w:r>
      <w:r w:rsidR="0034162D" w:rsidRPr="00374946">
        <w:rPr>
          <w:noProof/>
          <w:szCs w:val="22"/>
        </w:rPr>
        <w:t xml:space="preserve"> и расчетные показатели </w:t>
      </w:r>
      <w:r w:rsidR="0034162D" w:rsidRPr="00374946">
        <w:rPr>
          <w:szCs w:val="28"/>
        </w:rPr>
        <w:t>максимально допустимого уровня территориальной доступности таких объектов приведены в таблице</w:t>
      </w:r>
      <w:r w:rsidR="0034162D">
        <w:rPr>
          <w:szCs w:val="28"/>
        </w:rPr>
        <w:t xml:space="preserve"> </w:t>
      </w:r>
      <w:r>
        <w:rPr>
          <w:szCs w:val="28"/>
        </w:rPr>
        <w:t>5</w:t>
      </w:r>
      <w:r w:rsidR="0034162D">
        <w:rPr>
          <w:szCs w:val="28"/>
        </w:rPr>
        <w:t>.2.</w:t>
      </w:r>
    </w:p>
    <w:p w:rsidR="00412E7B" w:rsidRPr="00374946" w:rsidRDefault="00412E7B" w:rsidP="0034162D">
      <w:pPr>
        <w:spacing w:line="240" w:lineRule="atLeast"/>
        <w:ind w:firstLine="567"/>
        <w:jc w:val="both"/>
        <w:rPr>
          <w:szCs w:val="28"/>
        </w:rPr>
      </w:pPr>
    </w:p>
    <w:p w:rsidR="0034162D" w:rsidRPr="00412E7B" w:rsidRDefault="0034162D" w:rsidP="0034162D">
      <w:pPr>
        <w:spacing w:line="240" w:lineRule="atLeast"/>
        <w:jc w:val="right"/>
        <w:rPr>
          <w:szCs w:val="28"/>
        </w:rPr>
      </w:pPr>
      <w:r w:rsidRPr="00412E7B">
        <w:rPr>
          <w:szCs w:val="28"/>
        </w:rPr>
        <w:lastRenderedPageBreak/>
        <w:t xml:space="preserve">Таблица </w:t>
      </w:r>
      <w:r w:rsidR="00412E7B" w:rsidRPr="00412E7B">
        <w:rPr>
          <w:szCs w:val="28"/>
        </w:rPr>
        <w:t>5</w:t>
      </w:r>
      <w:r w:rsidRPr="00412E7B">
        <w:rPr>
          <w:szCs w:val="28"/>
        </w:rPr>
        <w:t xml:space="preserve">.2  </w:t>
      </w:r>
    </w:p>
    <w:p w:rsidR="0034162D" w:rsidRPr="00EB6031" w:rsidRDefault="0034162D" w:rsidP="0034162D">
      <w:pPr>
        <w:spacing w:line="240" w:lineRule="atLeast"/>
        <w:jc w:val="center"/>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149"/>
        <w:gridCol w:w="2928"/>
      </w:tblGrid>
      <w:tr w:rsidR="0034162D" w:rsidTr="00AD3163">
        <w:trPr>
          <w:trHeight w:val="959"/>
          <w:tblHeader/>
        </w:trPr>
        <w:tc>
          <w:tcPr>
            <w:tcW w:w="3279"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149"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2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Tr="00AD3163">
        <w:trPr>
          <w:trHeight w:val="227"/>
        </w:trPr>
        <w:tc>
          <w:tcPr>
            <w:tcW w:w="3279" w:type="dxa"/>
          </w:tcPr>
          <w:p w:rsidR="0034162D" w:rsidRPr="00B728C0" w:rsidRDefault="0034162D" w:rsidP="00AD3163">
            <w:pPr>
              <w:spacing w:line="240" w:lineRule="atLeast"/>
              <w:rPr>
                <w:sz w:val="20"/>
                <w:szCs w:val="20"/>
              </w:rPr>
            </w:pPr>
            <w:r w:rsidRPr="00B728C0">
              <w:rPr>
                <w:noProof/>
                <w:sz w:val="20"/>
                <w:szCs w:val="20"/>
              </w:rPr>
              <w:t>Пункт охраны общественного порядка</w:t>
            </w:r>
          </w:p>
        </w:tc>
        <w:tc>
          <w:tcPr>
            <w:tcW w:w="3149" w:type="dxa"/>
          </w:tcPr>
          <w:p w:rsidR="0034162D" w:rsidRPr="00B728C0" w:rsidRDefault="0034162D" w:rsidP="00AD3163">
            <w:pPr>
              <w:spacing w:line="240" w:lineRule="atLeast"/>
              <w:rPr>
                <w:sz w:val="20"/>
                <w:szCs w:val="20"/>
              </w:rPr>
            </w:pPr>
            <w:r w:rsidRPr="00B728C0">
              <w:rPr>
                <w:sz w:val="20"/>
                <w:szCs w:val="20"/>
              </w:rPr>
              <w:t xml:space="preserve"> По заданию на проектирование</w:t>
            </w:r>
          </w:p>
        </w:tc>
        <w:tc>
          <w:tcPr>
            <w:tcW w:w="2928" w:type="dxa"/>
          </w:tcPr>
          <w:p w:rsidR="0034162D" w:rsidRPr="00B728C0" w:rsidRDefault="0034162D" w:rsidP="00AD3163">
            <w:pPr>
              <w:spacing w:line="240" w:lineRule="atLeast"/>
              <w:rPr>
                <w:sz w:val="20"/>
                <w:szCs w:val="20"/>
              </w:rPr>
            </w:pPr>
            <w:r w:rsidRPr="00B728C0">
              <w:rPr>
                <w:sz w:val="20"/>
                <w:szCs w:val="20"/>
              </w:rPr>
              <w:t>Радиус транспортной доступности – 60 минут</w:t>
            </w:r>
            <w:r w:rsidRPr="00B728C0">
              <w:rPr>
                <w:color w:val="0000FF"/>
                <w:sz w:val="20"/>
                <w:szCs w:val="20"/>
              </w:rPr>
              <w:t xml:space="preserve"> </w:t>
            </w:r>
          </w:p>
        </w:tc>
      </w:tr>
    </w:tbl>
    <w:p w:rsidR="0034162D" w:rsidRPr="00412E7B" w:rsidRDefault="00412E7B" w:rsidP="0034162D">
      <w:pPr>
        <w:spacing w:line="240" w:lineRule="atLeast"/>
        <w:ind w:firstLine="567"/>
        <w:jc w:val="both"/>
        <w:rPr>
          <w:szCs w:val="28"/>
        </w:rPr>
      </w:pPr>
      <w:r>
        <w:rPr>
          <w:szCs w:val="28"/>
        </w:rPr>
        <w:t>5</w:t>
      </w:r>
      <w:r w:rsidR="0034162D" w:rsidRPr="00412E7B">
        <w:rPr>
          <w:szCs w:val="28"/>
        </w:rPr>
        <w:t xml:space="preserve">.2.2. Расчетные показатели минимально допустимого уровня обеспеченности земельными участками </w:t>
      </w:r>
      <w:r w:rsidR="0034162D" w:rsidRPr="00412E7B">
        <w:rPr>
          <w:noProof/>
          <w:szCs w:val="22"/>
        </w:rPr>
        <w:t>объектов органов управления устанавливаются заданием на проектирование.</w:t>
      </w:r>
    </w:p>
    <w:p w:rsidR="0034162D" w:rsidRDefault="0034162D" w:rsidP="0034162D">
      <w:pPr>
        <w:spacing w:line="240" w:lineRule="atLeast"/>
        <w:ind w:firstLine="567"/>
        <w:jc w:val="both"/>
        <w:rPr>
          <w:b/>
          <w:noProof/>
          <w:szCs w:val="22"/>
        </w:rPr>
      </w:pPr>
    </w:p>
    <w:p w:rsidR="0034162D" w:rsidRPr="00412E7B" w:rsidRDefault="00412E7B" w:rsidP="0034162D">
      <w:pPr>
        <w:pStyle w:val="2"/>
        <w:rPr>
          <w:b/>
          <w:sz w:val="24"/>
          <w:szCs w:val="24"/>
        </w:rPr>
      </w:pPr>
      <w:bookmarkStart w:id="256" w:name="_Toc501550572"/>
      <w:r>
        <w:rPr>
          <w:b/>
          <w:noProof/>
          <w:sz w:val="24"/>
          <w:szCs w:val="24"/>
        </w:rPr>
        <w:t xml:space="preserve">        6</w:t>
      </w:r>
      <w:r w:rsidR="0034162D" w:rsidRPr="00412E7B">
        <w:rPr>
          <w:b/>
          <w:noProof/>
          <w:sz w:val="24"/>
          <w:szCs w:val="24"/>
        </w:rPr>
        <w:t>. Нормативы градостроительного проектирования</w:t>
      </w:r>
      <w:r w:rsidR="0034162D" w:rsidRPr="00412E7B">
        <w:rPr>
          <w:b/>
          <w:sz w:val="24"/>
          <w:szCs w:val="24"/>
        </w:rPr>
        <w:t xml:space="preserve"> озелененных территорий общего пользования  и  рекреационных зон</w:t>
      </w:r>
      <w:bookmarkEnd w:id="256"/>
    </w:p>
    <w:p w:rsidR="0034162D" w:rsidRDefault="0034162D" w:rsidP="0034162D">
      <w:pPr>
        <w:spacing w:line="240" w:lineRule="atLeast"/>
        <w:ind w:firstLine="567"/>
        <w:jc w:val="both"/>
        <w:rPr>
          <w:b/>
          <w:sz w:val="26"/>
          <w:szCs w:val="28"/>
        </w:rPr>
      </w:pPr>
    </w:p>
    <w:p w:rsidR="0034162D" w:rsidRPr="00412E7B" w:rsidRDefault="00412E7B" w:rsidP="00412E7B">
      <w:pPr>
        <w:pStyle w:val="3"/>
        <w:ind w:firstLine="567"/>
        <w:rPr>
          <w:rFonts w:ascii="Times New Roman" w:hAnsi="Times New Roman" w:cs="Times New Roman"/>
          <w:sz w:val="24"/>
          <w:szCs w:val="24"/>
        </w:rPr>
      </w:pPr>
      <w:bookmarkStart w:id="257" w:name="_Toc501550573"/>
      <w:r>
        <w:rPr>
          <w:rFonts w:ascii="Times New Roman" w:hAnsi="Times New Roman" w:cs="Times New Roman"/>
          <w:sz w:val="24"/>
          <w:szCs w:val="24"/>
        </w:rPr>
        <w:t>6</w:t>
      </w:r>
      <w:r w:rsidR="0034162D" w:rsidRPr="00412E7B">
        <w:rPr>
          <w:rFonts w:ascii="Times New Roman" w:hAnsi="Times New Roman" w:cs="Times New Roman"/>
          <w:sz w:val="24"/>
          <w:szCs w:val="24"/>
        </w:rPr>
        <w:t>.1. Озелененные территории общего пользования</w:t>
      </w:r>
      <w:bookmarkEnd w:id="257"/>
    </w:p>
    <w:p w:rsidR="0034162D" w:rsidRDefault="00412E7B" w:rsidP="0034162D">
      <w:pPr>
        <w:spacing w:line="240" w:lineRule="atLeast"/>
        <w:ind w:firstLine="567"/>
        <w:jc w:val="both"/>
        <w:rPr>
          <w:szCs w:val="28"/>
        </w:rPr>
      </w:pPr>
      <w:r>
        <w:rPr>
          <w:szCs w:val="28"/>
        </w:rPr>
        <w:t>6</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7755D4">
        <w:rPr>
          <w:noProof/>
        </w:rPr>
        <w:t xml:space="preserve"> </w:t>
      </w:r>
      <w:r w:rsidR="0034162D">
        <w:rPr>
          <w:noProof/>
        </w:rPr>
        <w:t>озелененными территориями общего пользования (парки, бульвры, скверы)</w:t>
      </w:r>
      <w:r w:rsidR="0034162D" w:rsidRPr="007755D4">
        <w:rPr>
          <w:noProof/>
        </w:rPr>
        <w:t xml:space="preserve"> </w:t>
      </w:r>
      <w:r w:rsidR="0034162D" w:rsidRPr="007755D4">
        <w:rPr>
          <w:szCs w:val="28"/>
        </w:rPr>
        <w:t xml:space="preserve">и расчетные показатели максимально допустимого уровня территориальной доступности </w:t>
      </w:r>
      <w:r w:rsidR="0034162D">
        <w:rPr>
          <w:szCs w:val="28"/>
        </w:rPr>
        <w:t>озелененных территорий</w:t>
      </w:r>
      <w:r w:rsidR="0034162D" w:rsidRPr="007755D4">
        <w:rPr>
          <w:szCs w:val="28"/>
        </w:rPr>
        <w:t xml:space="preserve"> для населения </w:t>
      </w:r>
      <w:proofErr w:type="spellStart"/>
      <w:r w:rsidR="003D4CD0" w:rsidRPr="005257DE">
        <w:rPr>
          <w:szCs w:val="28"/>
        </w:rPr>
        <w:t>Троснянского</w:t>
      </w:r>
      <w:proofErr w:type="spellEnd"/>
      <w:r w:rsidRPr="0034162D">
        <w:rPr>
          <w:szCs w:val="28"/>
        </w:rPr>
        <w:t xml:space="preserve"> сельского поселения</w:t>
      </w:r>
      <w:r w:rsidR="0034162D" w:rsidRPr="007755D4">
        <w:rPr>
          <w:szCs w:val="28"/>
        </w:rPr>
        <w:t xml:space="preserve"> приведены в таблице</w:t>
      </w:r>
      <w:r w:rsidR="0034162D">
        <w:rPr>
          <w:szCs w:val="28"/>
        </w:rPr>
        <w:t xml:space="preserve"> </w:t>
      </w:r>
      <w:r>
        <w:rPr>
          <w:szCs w:val="28"/>
        </w:rPr>
        <w:t>6</w:t>
      </w:r>
      <w:r w:rsidR="0034162D">
        <w:rPr>
          <w:szCs w:val="28"/>
        </w:rPr>
        <w:t>.1.</w:t>
      </w:r>
    </w:p>
    <w:p w:rsidR="0034162D" w:rsidRPr="00412E7B" w:rsidRDefault="0034162D" w:rsidP="0034162D">
      <w:pPr>
        <w:spacing w:line="240" w:lineRule="atLeast"/>
        <w:jc w:val="right"/>
        <w:rPr>
          <w:szCs w:val="28"/>
        </w:rPr>
      </w:pPr>
      <w:r w:rsidRPr="00412E7B">
        <w:rPr>
          <w:szCs w:val="28"/>
        </w:rPr>
        <w:t xml:space="preserve">Таблица </w:t>
      </w:r>
      <w:r w:rsidR="00412E7B" w:rsidRPr="00412E7B">
        <w:rPr>
          <w:szCs w:val="28"/>
        </w:rPr>
        <w:t>6</w:t>
      </w:r>
      <w:r w:rsidRPr="00412E7B">
        <w:rPr>
          <w:szCs w:val="28"/>
        </w:rPr>
        <w:t>.1</w:t>
      </w:r>
    </w:p>
    <w:p w:rsidR="0034162D" w:rsidRPr="00EB6031" w:rsidRDefault="0034162D" w:rsidP="00412E7B">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3253"/>
        <w:gridCol w:w="3003"/>
      </w:tblGrid>
      <w:tr w:rsidR="0034162D" w:rsidRPr="00B728C0" w:rsidTr="00AD3163">
        <w:trPr>
          <w:trHeight w:val="145"/>
        </w:trPr>
        <w:tc>
          <w:tcPr>
            <w:tcW w:w="3075" w:type="dxa"/>
          </w:tcPr>
          <w:p w:rsidR="0034162D" w:rsidRPr="00B728C0" w:rsidRDefault="0034162D" w:rsidP="00AD3163">
            <w:pPr>
              <w:spacing w:line="240" w:lineRule="atLeast"/>
              <w:jc w:val="center"/>
              <w:rPr>
                <w:b/>
                <w:sz w:val="20"/>
                <w:szCs w:val="20"/>
              </w:rPr>
            </w:pPr>
            <w:r w:rsidRPr="00B728C0">
              <w:rPr>
                <w:b/>
                <w:sz w:val="20"/>
                <w:szCs w:val="20"/>
              </w:rPr>
              <w:t>Наименование объекта</w:t>
            </w:r>
          </w:p>
        </w:tc>
        <w:tc>
          <w:tcPr>
            <w:tcW w:w="3228"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минимально допустимого уровня обеспеченности</w:t>
            </w:r>
          </w:p>
        </w:tc>
        <w:tc>
          <w:tcPr>
            <w:tcW w:w="2980" w:type="dxa"/>
          </w:tcPr>
          <w:p w:rsidR="0034162D" w:rsidRPr="00B728C0" w:rsidRDefault="0034162D" w:rsidP="00AD3163">
            <w:pPr>
              <w:spacing w:line="240" w:lineRule="atLeast"/>
              <w:jc w:val="center"/>
              <w:rPr>
                <w:b/>
                <w:sz w:val="20"/>
                <w:szCs w:val="20"/>
              </w:rPr>
            </w:pPr>
            <w:r w:rsidRPr="00B728C0">
              <w:rPr>
                <w:b/>
                <w:sz w:val="20"/>
                <w:szCs w:val="20"/>
              </w:rPr>
              <w:t>Расчетные показатели максимально допустимого уровня территориальной доступности</w:t>
            </w:r>
          </w:p>
        </w:tc>
      </w:tr>
      <w:tr w:rsidR="0034162D" w:rsidRPr="00B728C0" w:rsidTr="00AD3163">
        <w:trPr>
          <w:trHeight w:val="57"/>
        </w:trPr>
        <w:tc>
          <w:tcPr>
            <w:tcW w:w="3075" w:type="dxa"/>
          </w:tcPr>
          <w:p w:rsidR="0034162D" w:rsidRPr="00B728C0" w:rsidRDefault="0034162D" w:rsidP="00AD3163">
            <w:pPr>
              <w:spacing w:line="240" w:lineRule="atLeast"/>
              <w:rPr>
                <w:bCs/>
                <w:spacing w:val="-3"/>
                <w:sz w:val="20"/>
                <w:szCs w:val="20"/>
              </w:rPr>
            </w:pPr>
            <w:r w:rsidRPr="00B728C0">
              <w:rPr>
                <w:bCs/>
                <w:spacing w:val="-3"/>
                <w:sz w:val="20"/>
                <w:szCs w:val="20"/>
              </w:rPr>
              <w:t>Озелененные территории общего пользования</w:t>
            </w:r>
          </w:p>
        </w:tc>
        <w:tc>
          <w:tcPr>
            <w:tcW w:w="3228" w:type="dxa"/>
          </w:tcPr>
          <w:p w:rsidR="0034162D" w:rsidRPr="00B728C0" w:rsidRDefault="0034162D" w:rsidP="00AD3163">
            <w:pPr>
              <w:spacing w:line="240" w:lineRule="atLeast"/>
              <w:rPr>
                <w:sz w:val="20"/>
                <w:szCs w:val="20"/>
              </w:rPr>
            </w:pPr>
            <w:smartTag w:uri="urn:schemas-microsoft-com:office:smarttags" w:element="metricconverter">
              <w:smartTagPr>
                <w:attr w:name="ProductID" w:val="12 м2"/>
              </w:smartTagPr>
              <w:r w:rsidRPr="00B728C0">
                <w:rPr>
                  <w:sz w:val="20"/>
                  <w:szCs w:val="20"/>
                </w:rPr>
                <w:t>12 м</w:t>
              </w:r>
              <w:r w:rsidRPr="00412E7B">
                <w:rPr>
                  <w:sz w:val="20"/>
                  <w:szCs w:val="20"/>
                  <w:vertAlign w:val="superscript"/>
                </w:rPr>
                <w:t>2</w:t>
              </w:r>
            </w:smartTag>
            <w:r w:rsidRPr="00B728C0">
              <w:rPr>
                <w:sz w:val="20"/>
                <w:szCs w:val="20"/>
              </w:rPr>
              <w:t xml:space="preserve"> на 1 человека</w:t>
            </w:r>
          </w:p>
        </w:tc>
        <w:tc>
          <w:tcPr>
            <w:tcW w:w="2980" w:type="dxa"/>
          </w:tcPr>
          <w:p w:rsidR="0034162D" w:rsidRPr="00B728C0" w:rsidRDefault="0034162D" w:rsidP="00AD3163">
            <w:pPr>
              <w:spacing w:line="240" w:lineRule="atLeast"/>
              <w:rPr>
                <w:sz w:val="20"/>
                <w:szCs w:val="20"/>
              </w:rPr>
            </w:pPr>
            <w:r w:rsidRPr="00B728C0">
              <w:rPr>
                <w:sz w:val="20"/>
                <w:szCs w:val="20"/>
              </w:rPr>
              <w:t xml:space="preserve">Не нормируются </w:t>
            </w:r>
          </w:p>
          <w:p w:rsidR="0034162D" w:rsidRPr="00B728C0" w:rsidRDefault="0034162D" w:rsidP="00AD3163">
            <w:pPr>
              <w:spacing w:line="240" w:lineRule="atLeast"/>
              <w:rPr>
                <w:sz w:val="20"/>
                <w:szCs w:val="20"/>
              </w:rPr>
            </w:pPr>
          </w:p>
        </w:tc>
      </w:tr>
    </w:tbl>
    <w:p w:rsidR="0034162D" w:rsidRDefault="0034162D" w:rsidP="0034162D">
      <w:pPr>
        <w:spacing w:line="240" w:lineRule="atLeast"/>
        <w:ind w:firstLine="567"/>
        <w:jc w:val="both"/>
        <w:rPr>
          <w:szCs w:val="28"/>
        </w:rPr>
      </w:pPr>
    </w:p>
    <w:p w:rsidR="0034162D" w:rsidRPr="00642A5A" w:rsidRDefault="00412E7B" w:rsidP="0034162D">
      <w:pPr>
        <w:spacing w:line="240" w:lineRule="atLeast"/>
        <w:ind w:firstLine="567"/>
        <w:jc w:val="both"/>
        <w:rPr>
          <w:bCs/>
          <w:szCs w:val="28"/>
        </w:rPr>
      </w:pPr>
      <w:r>
        <w:rPr>
          <w:szCs w:val="28"/>
        </w:rPr>
        <w:t>6</w:t>
      </w:r>
      <w:r w:rsidR="0034162D">
        <w:rPr>
          <w:szCs w:val="28"/>
        </w:rPr>
        <w:t xml:space="preserve">.1.2. </w:t>
      </w:r>
      <w:r w:rsidR="0034162D" w:rsidRPr="00642A5A">
        <w:rPr>
          <w:bCs/>
          <w:szCs w:val="28"/>
        </w:rPr>
        <w:t>Соотношение элементов территории парка следует принимать, % от общей площади парка:</w:t>
      </w:r>
    </w:p>
    <w:p w:rsidR="0034162D" w:rsidRPr="00642A5A" w:rsidRDefault="0034162D" w:rsidP="0034162D">
      <w:pPr>
        <w:spacing w:line="240" w:lineRule="atLeast"/>
        <w:ind w:firstLine="567"/>
        <w:jc w:val="both"/>
        <w:rPr>
          <w:bCs/>
          <w:szCs w:val="28"/>
        </w:rPr>
      </w:pPr>
      <w:r w:rsidRPr="00642A5A">
        <w:rPr>
          <w:bCs/>
          <w:szCs w:val="28"/>
        </w:rPr>
        <w:t>территории зеленых насаждений и водоемов – не менее 70;</w:t>
      </w:r>
    </w:p>
    <w:p w:rsidR="0034162D" w:rsidRPr="00642A5A" w:rsidRDefault="0034162D" w:rsidP="0034162D">
      <w:pPr>
        <w:spacing w:line="240" w:lineRule="atLeast"/>
        <w:ind w:firstLine="567"/>
        <w:jc w:val="both"/>
        <w:rPr>
          <w:bCs/>
          <w:szCs w:val="28"/>
        </w:rPr>
      </w:pPr>
      <w:r w:rsidRPr="00642A5A">
        <w:rPr>
          <w:bCs/>
          <w:szCs w:val="28"/>
        </w:rPr>
        <w:t>аллеи, дорожки, площадки – 25-28;</w:t>
      </w:r>
    </w:p>
    <w:p w:rsidR="0034162D" w:rsidRPr="00642A5A" w:rsidRDefault="0034162D" w:rsidP="0034162D">
      <w:pPr>
        <w:spacing w:line="240" w:lineRule="atLeast"/>
        <w:ind w:firstLine="567"/>
        <w:jc w:val="both"/>
        <w:rPr>
          <w:bCs/>
          <w:szCs w:val="28"/>
        </w:rPr>
      </w:pPr>
      <w:r w:rsidRPr="00642A5A">
        <w:rPr>
          <w:bCs/>
          <w:szCs w:val="28"/>
        </w:rPr>
        <w:t>здания и сооружения – 5-7.</w:t>
      </w:r>
    </w:p>
    <w:p w:rsidR="0034162D" w:rsidRPr="00D840DB" w:rsidRDefault="0034162D" w:rsidP="0034162D">
      <w:pPr>
        <w:spacing w:line="240" w:lineRule="atLeast"/>
        <w:ind w:firstLine="567"/>
        <w:jc w:val="both"/>
        <w:rPr>
          <w:bCs/>
          <w:szCs w:val="28"/>
        </w:rPr>
      </w:pPr>
      <w:r w:rsidRPr="00D840DB">
        <w:rPr>
          <w:bCs/>
          <w:szCs w:val="28"/>
        </w:rPr>
        <w:t xml:space="preserve">Число посетителей парка следует принимать из расчета 10-15 % численности населения, проживающего </w:t>
      </w:r>
      <w:r>
        <w:rPr>
          <w:bCs/>
          <w:szCs w:val="28"/>
        </w:rPr>
        <w:t>в сельском населенном пункте</w:t>
      </w:r>
      <w:r w:rsidRPr="00D840DB">
        <w:rPr>
          <w:bCs/>
          <w:szCs w:val="28"/>
        </w:rPr>
        <w:t>.</w:t>
      </w:r>
    </w:p>
    <w:p w:rsidR="0034162D" w:rsidRPr="00D840DB" w:rsidRDefault="00412E7B" w:rsidP="0034162D">
      <w:pPr>
        <w:spacing w:line="240" w:lineRule="atLeast"/>
        <w:ind w:firstLine="567"/>
        <w:jc w:val="both"/>
        <w:rPr>
          <w:bCs/>
          <w:szCs w:val="28"/>
        </w:rPr>
      </w:pPr>
      <w:r>
        <w:rPr>
          <w:szCs w:val="28"/>
        </w:rPr>
        <w:t>6</w:t>
      </w:r>
      <w:r w:rsidR="0034162D">
        <w:rPr>
          <w:szCs w:val="28"/>
        </w:rPr>
        <w:t xml:space="preserve">.1.3. </w:t>
      </w:r>
      <w:r w:rsidR="0034162D" w:rsidRPr="00D840DB">
        <w:rPr>
          <w:bCs/>
          <w:szCs w:val="28"/>
        </w:rPr>
        <w:t xml:space="preserve">Функциональную организацию территории парка следует проектировать в соответствии с таблицей </w:t>
      </w:r>
      <w:r>
        <w:rPr>
          <w:bCs/>
          <w:szCs w:val="28"/>
        </w:rPr>
        <w:t>6</w:t>
      </w:r>
      <w:r w:rsidR="0034162D">
        <w:rPr>
          <w:bCs/>
          <w:szCs w:val="28"/>
        </w:rPr>
        <w:t>.2</w:t>
      </w:r>
      <w:r w:rsidR="0034162D" w:rsidRPr="00D840DB">
        <w:rPr>
          <w:bCs/>
          <w:szCs w:val="28"/>
        </w:rPr>
        <w:t>.</w:t>
      </w:r>
    </w:p>
    <w:p w:rsidR="0034162D" w:rsidRPr="00412E7B" w:rsidRDefault="0034162D" w:rsidP="00412E7B">
      <w:pPr>
        <w:spacing w:line="240" w:lineRule="atLeast"/>
        <w:jc w:val="right"/>
        <w:rPr>
          <w:bCs/>
          <w:szCs w:val="28"/>
        </w:rPr>
      </w:pPr>
      <w:r w:rsidRPr="00412E7B">
        <w:rPr>
          <w:bCs/>
          <w:szCs w:val="28"/>
        </w:rPr>
        <w:t xml:space="preserve">Таблица </w:t>
      </w:r>
      <w:r w:rsidR="00412E7B" w:rsidRPr="00412E7B">
        <w:rPr>
          <w:bCs/>
          <w:szCs w:val="28"/>
        </w:rPr>
        <w:t>6</w:t>
      </w:r>
      <w:r w:rsidRPr="00412E7B">
        <w:rPr>
          <w:bCs/>
          <w:szCs w:val="28"/>
        </w:rPr>
        <w:t>.2</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4"/>
        <w:gridCol w:w="2635"/>
        <w:gridCol w:w="1837"/>
      </w:tblGrid>
      <w:tr w:rsidR="0034162D" w:rsidRPr="00D840DB" w:rsidTr="00AD3163">
        <w:trPr>
          <w:trHeight w:val="239"/>
          <w:tblHeader/>
        </w:trPr>
        <w:tc>
          <w:tcPr>
            <w:tcW w:w="5065" w:type="dxa"/>
            <w:vMerge w:val="restart"/>
          </w:tcPr>
          <w:p w:rsidR="0034162D" w:rsidRPr="00B728C0" w:rsidRDefault="0034162D" w:rsidP="00AD3163">
            <w:pPr>
              <w:spacing w:line="240" w:lineRule="atLeast"/>
              <w:jc w:val="center"/>
              <w:rPr>
                <w:b/>
                <w:sz w:val="20"/>
                <w:szCs w:val="20"/>
              </w:rPr>
            </w:pPr>
            <w:r w:rsidRPr="00B728C0">
              <w:rPr>
                <w:b/>
                <w:sz w:val="20"/>
                <w:szCs w:val="20"/>
              </w:rPr>
              <w:t>Функциональные зоны парка</w:t>
            </w:r>
          </w:p>
          <w:p w:rsidR="0034162D" w:rsidRPr="00B728C0" w:rsidRDefault="0034162D" w:rsidP="00AD3163">
            <w:pPr>
              <w:spacing w:line="240" w:lineRule="atLeast"/>
              <w:jc w:val="center"/>
              <w:rPr>
                <w:b/>
                <w:sz w:val="20"/>
                <w:szCs w:val="20"/>
              </w:rPr>
            </w:pPr>
            <w:r w:rsidRPr="00B728C0">
              <w:rPr>
                <w:b/>
                <w:sz w:val="20"/>
                <w:szCs w:val="20"/>
              </w:rPr>
              <w:t>по видам использования</w:t>
            </w:r>
          </w:p>
        </w:tc>
        <w:tc>
          <w:tcPr>
            <w:tcW w:w="4629" w:type="dxa"/>
            <w:gridSpan w:val="2"/>
          </w:tcPr>
          <w:p w:rsidR="0034162D" w:rsidRPr="00B728C0" w:rsidRDefault="0034162D" w:rsidP="00AD3163">
            <w:pPr>
              <w:spacing w:line="240" w:lineRule="atLeast"/>
              <w:jc w:val="center"/>
              <w:rPr>
                <w:b/>
                <w:sz w:val="20"/>
                <w:szCs w:val="20"/>
              </w:rPr>
            </w:pPr>
            <w:r w:rsidRPr="00B728C0">
              <w:rPr>
                <w:b/>
                <w:sz w:val="20"/>
                <w:szCs w:val="20"/>
              </w:rPr>
              <w:t>Размеры земельных участков зон парка</w:t>
            </w:r>
          </w:p>
        </w:tc>
      </w:tr>
      <w:tr w:rsidR="0034162D" w:rsidRPr="00D840DB" w:rsidTr="00AD3163">
        <w:trPr>
          <w:trHeight w:val="239"/>
        </w:trPr>
        <w:tc>
          <w:tcPr>
            <w:tcW w:w="5065" w:type="dxa"/>
            <w:vMerge/>
          </w:tcPr>
          <w:p w:rsidR="0034162D" w:rsidRPr="00B728C0" w:rsidRDefault="0034162D" w:rsidP="00AD3163">
            <w:pPr>
              <w:spacing w:line="240" w:lineRule="atLeast"/>
              <w:jc w:val="center"/>
              <w:rPr>
                <w:b/>
                <w:sz w:val="20"/>
                <w:szCs w:val="20"/>
              </w:rPr>
            </w:pPr>
          </w:p>
        </w:tc>
        <w:tc>
          <w:tcPr>
            <w:tcW w:w="2729" w:type="dxa"/>
          </w:tcPr>
          <w:p w:rsidR="0034162D" w:rsidRPr="00B728C0" w:rsidRDefault="0034162D" w:rsidP="00AD3163">
            <w:pPr>
              <w:spacing w:line="240" w:lineRule="atLeast"/>
              <w:jc w:val="center"/>
              <w:rPr>
                <w:b/>
                <w:sz w:val="20"/>
                <w:szCs w:val="20"/>
              </w:rPr>
            </w:pPr>
            <w:r w:rsidRPr="00B728C0">
              <w:rPr>
                <w:b/>
                <w:sz w:val="20"/>
                <w:szCs w:val="20"/>
              </w:rPr>
              <w:t>% от общей площади парка</w:t>
            </w:r>
          </w:p>
        </w:tc>
        <w:tc>
          <w:tcPr>
            <w:tcW w:w="1900" w:type="dxa"/>
          </w:tcPr>
          <w:p w:rsidR="0034162D" w:rsidRPr="00B728C0" w:rsidRDefault="0034162D" w:rsidP="00AD3163">
            <w:pPr>
              <w:spacing w:line="240" w:lineRule="atLeast"/>
              <w:jc w:val="center"/>
              <w:rPr>
                <w:b/>
                <w:sz w:val="20"/>
                <w:szCs w:val="20"/>
              </w:rPr>
            </w:pPr>
            <w:r w:rsidRPr="00B728C0">
              <w:rPr>
                <w:b/>
                <w:sz w:val="20"/>
                <w:szCs w:val="20"/>
              </w:rPr>
              <w:t>м</w:t>
            </w:r>
            <w:r w:rsidRPr="00AF73B9">
              <w:rPr>
                <w:b/>
                <w:sz w:val="20"/>
                <w:szCs w:val="20"/>
                <w:vertAlign w:val="superscript"/>
              </w:rPr>
              <w:t>2</w:t>
            </w:r>
            <w:r w:rsidRPr="00B728C0">
              <w:rPr>
                <w:b/>
                <w:sz w:val="20"/>
                <w:szCs w:val="20"/>
              </w:rPr>
              <w:t>/чел. (посетителей)</w:t>
            </w:r>
          </w:p>
        </w:tc>
      </w:tr>
      <w:tr w:rsidR="0034162D" w:rsidRPr="00D840DB" w:rsidTr="00AD3163">
        <w:trPr>
          <w:trHeight w:val="253"/>
        </w:trPr>
        <w:tc>
          <w:tcPr>
            <w:tcW w:w="5065" w:type="dxa"/>
          </w:tcPr>
          <w:p w:rsidR="0034162D" w:rsidRPr="00B728C0" w:rsidRDefault="0034162D" w:rsidP="00AD3163">
            <w:pPr>
              <w:spacing w:line="240" w:lineRule="atLeast"/>
              <w:ind w:right="-57"/>
              <w:rPr>
                <w:bCs/>
                <w:sz w:val="20"/>
                <w:szCs w:val="20"/>
              </w:rPr>
            </w:pPr>
            <w:r w:rsidRPr="00B728C0">
              <w:rPr>
                <w:bCs/>
                <w:sz w:val="20"/>
                <w:szCs w:val="20"/>
              </w:rPr>
              <w:t>Зона культурно-просветительских мероприятий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3-8</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10-20</w:t>
            </w:r>
          </w:p>
        </w:tc>
      </w:tr>
      <w:tr w:rsidR="0034162D" w:rsidRPr="00D840DB" w:rsidTr="00AD3163">
        <w:trPr>
          <w:trHeight w:val="269"/>
        </w:trPr>
        <w:tc>
          <w:tcPr>
            <w:tcW w:w="5065" w:type="dxa"/>
          </w:tcPr>
          <w:p w:rsidR="0034162D" w:rsidRPr="00B728C0" w:rsidRDefault="0034162D" w:rsidP="00AD3163">
            <w:pPr>
              <w:spacing w:line="240" w:lineRule="atLeast"/>
              <w:rPr>
                <w:bCs/>
                <w:sz w:val="20"/>
                <w:szCs w:val="20"/>
              </w:rPr>
            </w:pPr>
            <w:r w:rsidRPr="00B728C0">
              <w:rPr>
                <w:bCs/>
                <w:sz w:val="20"/>
                <w:szCs w:val="20"/>
              </w:rPr>
              <w:t>Зона массовых мероприятий (зрелищ, аттракционов и др.)</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5-17</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30-40</w:t>
            </w:r>
          </w:p>
        </w:tc>
      </w:tr>
      <w:tr w:rsidR="0034162D" w:rsidRPr="00D840DB" w:rsidTr="00AD3163">
        <w:trPr>
          <w:trHeight w:val="253"/>
        </w:trPr>
        <w:tc>
          <w:tcPr>
            <w:tcW w:w="5065" w:type="dxa"/>
          </w:tcPr>
          <w:p w:rsidR="0034162D" w:rsidRPr="00B728C0" w:rsidRDefault="0034162D" w:rsidP="00AD3163">
            <w:pPr>
              <w:spacing w:line="240" w:lineRule="atLeast"/>
              <w:rPr>
                <w:bCs/>
                <w:sz w:val="20"/>
                <w:szCs w:val="20"/>
              </w:rPr>
            </w:pPr>
            <w:r w:rsidRPr="00B728C0">
              <w:rPr>
                <w:bCs/>
                <w:sz w:val="20"/>
                <w:szCs w:val="20"/>
              </w:rPr>
              <w:t>Зона физкультурно-оздоровительных мероприятий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10-20</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75-100</w:t>
            </w:r>
          </w:p>
        </w:tc>
      </w:tr>
      <w:tr w:rsidR="0034162D" w:rsidRPr="00D840DB" w:rsidTr="00AD3163">
        <w:trPr>
          <w:trHeight w:val="269"/>
        </w:trPr>
        <w:tc>
          <w:tcPr>
            <w:tcW w:w="5065" w:type="dxa"/>
          </w:tcPr>
          <w:p w:rsidR="0034162D" w:rsidRPr="00B728C0" w:rsidRDefault="0034162D" w:rsidP="00AD3163">
            <w:pPr>
              <w:spacing w:line="240" w:lineRule="atLeast"/>
              <w:rPr>
                <w:bCs/>
                <w:sz w:val="20"/>
                <w:szCs w:val="20"/>
              </w:rPr>
            </w:pPr>
            <w:r w:rsidRPr="00B728C0">
              <w:rPr>
                <w:bCs/>
                <w:sz w:val="20"/>
                <w:szCs w:val="20"/>
              </w:rPr>
              <w:t>Зона отдыха детей</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5-10</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80-170</w:t>
            </w:r>
          </w:p>
        </w:tc>
      </w:tr>
      <w:tr w:rsidR="0034162D" w:rsidRPr="00D840DB" w:rsidTr="00AD3163">
        <w:trPr>
          <w:trHeight w:val="253"/>
        </w:trPr>
        <w:tc>
          <w:tcPr>
            <w:tcW w:w="5065" w:type="dxa"/>
          </w:tcPr>
          <w:p w:rsidR="0034162D" w:rsidRPr="00B728C0" w:rsidRDefault="0034162D" w:rsidP="00AD3163">
            <w:pPr>
              <w:spacing w:line="240" w:lineRule="atLeast"/>
              <w:rPr>
                <w:bCs/>
                <w:sz w:val="20"/>
                <w:szCs w:val="20"/>
              </w:rPr>
            </w:pPr>
            <w:r w:rsidRPr="00B728C0">
              <w:rPr>
                <w:bCs/>
                <w:sz w:val="20"/>
                <w:szCs w:val="20"/>
              </w:rPr>
              <w:t>Прогулочная зона</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40-75</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200</w:t>
            </w:r>
          </w:p>
        </w:tc>
      </w:tr>
      <w:tr w:rsidR="0034162D" w:rsidRPr="00D840DB" w:rsidTr="00AD3163">
        <w:trPr>
          <w:trHeight w:val="284"/>
        </w:trPr>
        <w:tc>
          <w:tcPr>
            <w:tcW w:w="5065" w:type="dxa"/>
          </w:tcPr>
          <w:p w:rsidR="0034162D" w:rsidRPr="00B728C0" w:rsidRDefault="0034162D" w:rsidP="00AD3163">
            <w:pPr>
              <w:spacing w:line="240" w:lineRule="atLeast"/>
              <w:rPr>
                <w:bCs/>
                <w:sz w:val="20"/>
                <w:szCs w:val="20"/>
              </w:rPr>
            </w:pPr>
            <w:r w:rsidRPr="00B728C0">
              <w:rPr>
                <w:bCs/>
                <w:sz w:val="20"/>
                <w:szCs w:val="20"/>
              </w:rPr>
              <w:t>Хозяйственная зона</w:t>
            </w:r>
          </w:p>
        </w:tc>
        <w:tc>
          <w:tcPr>
            <w:tcW w:w="2729" w:type="dxa"/>
          </w:tcPr>
          <w:p w:rsidR="0034162D" w:rsidRPr="00B728C0" w:rsidRDefault="0034162D" w:rsidP="00AD3163">
            <w:pPr>
              <w:spacing w:line="240" w:lineRule="atLeast"/>
              <w:jc w:val="center"/>
              <w:rPr>
                <w:bCs/>
                <w:sz w:val="20"/>
                <w:szCs w:val="20"/>
              </w:rPr>
            </w:pPr>
            <w:r w:rsidRPr="00B728C0">
              <w:rPr>
                <w:bCs/>
                <w:sz w:val="20"/>
                <w:szCs w:val="20"/>
              </w:rPr>
              <w:t>2-5</w:t>
            </w:r>
          </w:p>
        </w:tc>
        <w:tc>
          <w:tcPr>
            <w:tcW w:w="1900" w:type="dxa"/>
          </w:tcPr>
          <w:p w:rsidR="0034162D" w:rsidRPr="00B728C0" w:rsidRDefault="0034162D" w:rsidP="00AD3163">
            <w:pPr>
              <w:spacing w:line="240" w:lineRule="atLeast"/>
              <w:jc w:val="center"/>
              <w:rPr>
                <w:bCs/>
                <w:sz w:val="20"/>
                <w:szCs w:val="20"/>
              </w:rPr>
            </w:pPr>
            <w:r w:rsidRPr="00B728C0">
              <w:rPr>
                <w:bCs/>
                <w:sz w:val="20"/>
                <w:szCs w:val="20"/>
              </w:rPr>
              <w:t>-</w:t>
            </w:r>
          </w:p>
        </w:tc>
      </w:tr>
    </w:tbl>
    <w:p w:rsidR="0034162D" w:rsidRDefault="0034162D" w:rsidP="0034162D">
      <w:pPr>
        <w:spacing w:line="240" w:lineRule="atLeast"/>
        <w:ind w:firstLine="567"/>
        <w:jc w:val="both"/>
        <w:rPr>
          <w:szCs w:val="28"/>
        </w:rPr>
      </w:pPr>
    </w:p>
    <w:p w:rsidR="0034162D" w:rsidRPr="00D840DB" w:rsidRDefault="0034162D" w:rsidP="0034162D">
      <w:pPr>
        <w:spacing w:line="240" w:lineRule="atLeast"/>
        <w:ind w:firstLine="567"/>
        <w:jc w:val="both"/>
        <w:rPr>
          <w:bCs/>
          <w:szCs w:val="28"/>
        </w:rPr>
      </w:pPr>
      <w:r w:rsidRPr="00D840DB">
        <w:rPr>
          <w:bCs/>
          <w:szCs w:val="28"/>
        </w:rPr>
        <w:t xml:space="preserve">Расстояние между границей территории жилой застройки и ближним краем паркового массива следует принимать не менее </w:t>
      </w:r>
      <w:smartTag w:uri="urn:schemas-microsoft-com:office:smarttags" w:element="metricconverter">
        <w:smartTagPr>
          <w:attr w:name="ProductID" w:val="30 м"/>
        </w:smartTagPr>
        <w:r w:rsidRPr="00D840DB">
          <w:rPr>
            <w:bCs/>
            <w:szCs w:val="28"/>
          </w:rPr>
          <w:t>30 м</w:t>
        </w:r>
      </w:smartTag>
      <w:r w:rsidRPr="00D840DB">
        <w:rPr>
          <w:bCs/>
          <w:szCs w:val="28"/>
        </w:rPr>
        <w:t xml:space="preserve">. </w:t>
      </w:r>
    </w:p>
    <w:p w:rsidR="0034162D" w:rsidRPr="00D840DB" w:rsidRDefault="00347920" w:rsidP="0034162D">
      <w:pPr>
        <w:spacing w:line="240" w:lineRule="atLeast"/>
        <w:ind w:firstLine="567"/>
        <w:jc w:val="both"/>
        <w:rPr>
          <w:bCs/>
          <w:szCs w:val="28"/>
        </w:rPr>
      </w:pPr>
      <w:r>
        <w:rPr>
          <w:szCs w:val="28"/>
        </w:rPr>
        <w:lastRenderedPageBreak/>
        <w:t>6</w:t>
      </w:r>
      <w:r w:rsidR="0034162D">
        <w:rPr>
          <w:szCs w:val="28"/>
        </w:rPr>
        <w:t xml:space="preserve">.1.4. </w:t>
      </w:r>
      <w:r w:rsidR="0034162D" w:rsidRPr="00D840DB">
        <w:rPr>
          <w:bCs/>
          <w:szCs w:val="28"/>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
        </w:smartTagPr>
        <w:r w:rsidR="0034162D" w:rsidRPr="00D840DB">
          <w:rPr>
            <w:bCs/>
            <w:szCs w:val="28"/>
          </w:rPr>
          <w:t>400 м</w:t>
        </w:r>
      </w:smartTag>
      <w:r w:rsidR="0034162D" w:rsidRPr="00D840DB">
        <w:rPr>
          <w:bCs/>
          <w:szCs w:val="28"/>
        </w:rPr>
        <w:t xml:space="preserve"> от входа и проектировать из расчета не менее 10 </w:t>
      </w:r>
      <w:proofErr w:type="spellStart"/>
      <w:r w:rsidR="0034162D" w:rsidRPr="00D840DB">
        <w:rPr>
          <w:bCs/>
          <w:szCs w:val="28"/>
        </w:rPr>
        <w:t>машино</w:t>
      </w:r>
      <w:proofErr w:type="spellEnd"/>
      <w:r w:rsidR="0034162D" w:rsidRPr="00D840DB">
        <w:rPr>
          <w:bCs/>
          <w:szCs w:val="28"/>
        </w:rPr>
        <w:t>-мест на 100 единовременных посетителей. Размеры земельных участков автостоянок на одно место следует принимать:</w:t>
      </w:r>
    </w:p>
    <w:p w:rsidR="0034162D" w:rsidRPr="00D840DB" w:rsidRDefault="0034162D" w:rsidP="0034162D">
      <w:pPr>
        <w:spacing w:line="240" w:lineRule="atLeast"/>
        <w:ind w:firstLine="567"/>
        <w:jc w:val="both"/>
        <w:rPr>
          <w:bCs/>
          <w:szCs w:val="28"/>
        </w:rPr>
      </w:pPr>
      <w:r w:rsidRPr="00D840DB">
        <w:rPr>
          <w:bCs/>
          <w:szCs w:val="28"/>
        </w:rPr>
        <w:t xml:space="preserve">для легковых автомобилей – </w:t>
      </w:r>
      <w:smartTag w:uri="urn:schemas-microsoft-com:office:smarttags" w:element="metricconverter">
        <w:smartTagPr>
          <w:attr w:name="ProductID" w:val="25 м2"/>
        </w:smartTagPr>
        <w:r w:rsidRPr="00D840DB">
          <w:rPr>
            <w:bCs/>
            <w:szCs w:val="28"/>
          </w:rPr>
          <w:t>25 м</w:t>
        </w:r>
        <w:r w:rsidRPr="00D840DB">
          <w:rPr>
            <w:bCs/>
            <w:szCs w:val="28"/>
            <w:vertAlign w:val="superscript"/>
          </w:rPr>
          <w:t>2</w:t>
        </w:r>
      </w:smartTag>
      <w:r w:rsidRPr="00D840DB">
        <w:rPr>
          <w:bCs/>
          <w:szCs w:val="28"/>
        </w:rPr>
        <w:t>;</w:t>
      </w:r>
    </w:p>
    <w:p w:rsidR="0034162D" w:rsidRPr="00D840DB" w:rsidRDefault="0034162D" w:rsidP="0034162D">
      <w:pPr>
        <w:spacing w:line="240" w:lineRule="atLeast"/>
        <w:ind w:firstLine="567"/>
        <w:jc w:val="both"/>
        <w:rPr>
          <w:bCs/>
          <w:szCs w:val="28"/>
        </w:rPr>
      </w:pPr>
      <w:r w:rsidRPr="00D840DB">
        <w:rPr>
          <w:bCs/>
          <w:szCs w:val="28"/>
        </w:rPr>
        <w:t xml:space="preserve">автобусов – </w:t>
      </w:r>
      <w:smartTag w:uri="urn:schemas-microsoft-com:office:smarttags" w:element="metricconverter">
        <w:smartTagPr>
          <w:attr w:name="ProductID" w:val="40 м2"/>
        </w:smartTagPr>
        <w:r w:rsidRPr="00D840DB">
          <w:rPr>
            <w:bCs/>
            <w:szCs w:val="28"/>
          </w:rPr>
          <w:t>40 м</w:t>
        </w:r>
        <w:r w:rsidRPr="00D840DB">
          <w:rPr>
            <w:bCs/>
            <w:szCs w:val="28"/>
            <w:vertAlign w:val="superscript"/>
          </w:rPr>
          <w:t>2</w:t>
        </w:r>
      </w:smartTag>
      <w:r w:rsidRPr="00D840DB">
        <w:rPr>
          <w:bCs/>
          <w:szCs w:val="28"/>
        </w:rPr>
        <w:t>;</w:t>
      </w:r>
    </w:p>
    <w:p w:rsidR="0034162D" w:rsidRPr="00D840DB" w:rsidRDefault="0034162D" w:rsidP="0034162D">
      <w:pPr>
        <w:spacing w:line="240" w:lineRule="atLeast"/>
        <w:ind w:firstLine="567"/>
        <w:jc w:val="both"/>
        <w:rPr>
          <w:bCs/>
          <w:szCs w:val="28"/>
        </w:rPr>
      </w:pPr>
      <w:r w:rsidRPr="00D840DB">
        <w:rPr>
          <w:bCs/>
          <w:szCs w:val="28"/>
        </w:rPr>
        <w:t xml:space="preserve">для велосипедов – </w:t>
      </w:r>
      <w:smartTag w:uri="urn:schemas-microsoft-com:office:smarttags" w:element="metricconverter">
        <w:smartTagPr>
          <w:attr w:name="ProductID" w:val="0,9 м2"/>
        </w:smartTagPr>
        <w:r w:rsidRPr="00D840DB">
          <w:rPr>
            <w:bCs/>
            <w:szCs w:val="28"/>
          </w:rPr>
          <w:t>0,9 м</w:t>
        </w:r>
        <w:r w:rsidRPr="00D840DB">
          <w:rPr>
            <w:bCs/>
            <w:szCs w:val="28"/>
            <w:vertAlign w:val="superscript"/>
          </w:rPr>
          <w:t>2</w:t>
        </w:r>
      </w:smartTag>
      <w:r w:rsidRPr="00D840DB">
        <w:rPr>
          <w:bCs/>
          <w:szCs w:val="28"/>
        </w:rPr>
        <w:t xml:space="preserve">. </w:t>
      </w:r>
    </w:p>
    <w:p w:rsidR="0034162D" w:rsidRPr="003D5F1D" w:rsidRDefault="00347920" w:rsidP="0034162D">
      <w:pPr>
        <w:spacing w:line="240" w:lineRule="atLeast"/>
        <w:ind w:firstLine="567"/>
        <w:jc w:val="both"/>
        <w:rPr>
          <w:bCs/>
          <w:szCs w:val="28"/>
        </w:rPr>
      </w:pPr>
      <w:r>
        <w:rPr>
          <w:bCs/>
          <w:szCs w:val="28"/>
        </w:rPr>
        <w:t>6</w:t>
      </w:r>
      <w:r w:rsidR="0034162D">
        <w:rPr>
          <w:bCs/>
          <w:szCs w:val="28"/>
        </w:rPr>
        <w:t xml:space="preserve">.1.5. </w:t>
      </w:r>
      <w:r w:rsidR="0034162D" w:rsidRPr="003D5F1D">
        <w:rPr>
          <w:bCs/>
          <w:szCs w:val="28"/>
        </w:rPr>
        <w:t>Бульвары в сельских населенных пунктах применяются как элементы главных улиц и представляют собой специально выделенные в их поперечном профиле полосы с аллеями, обсаженными зелеными насаждениями. Минимальное соотношение ширины и длины бульвара следует принимать не менее 1:3.</w:t>
      </w:r>
    </w:p>
    <w:p w:rsidR="0034162D" w:rsidRPr="003D5F1D" w:rsidRDefault="00347920" w:rsidP="0034162D">
      <w:pPr>
        <w:spacing w:line="240" w:lineRule="atLeast"/>
        <w:ind w:firstLine="567"/>
        <w:jc w:val="both"/>
        <w:rPr>
          <w:bCs/>
          <w:szCs w:val="28"/>
        </w:rPr>
      </w:pPr>
      <w:r>
        <w:rPr>
          <w:szCs w:val="28"/>
        </w:rPr>
        <w:t>6</w:t>
      </w:r>
      <w:r w:rsidR="0034162D">
        <w:rPr>
          <w:szCs w:val="28"/>
        </w:rPr>
        <w:t xml:space="preserve">.1.6. </w:t>
      </w:r>
      <w:r w:rsidR="0034162D" w:rsidRPr="003D5F1D">
        <w:rPr>
          <w:szCs w:val="28"/>
        </w:rPr>
        <w:t>Сквер</w:t>
      </w:r>
      <w:r w:rsidR="0034162D" w:rsidRPr="003D5F1D">
        <w:rPr>
          <w:bCs/>
          <w:szCs w:val="28"/>
        </w:rPr>
        <w:t xml:space="preserve"> представляет собой компактную озелененную территорию, предназначенную для повседневного кратковременного отдыха и транзитного пешеходного передвижения населения, размером, как правило, от 0,</w:t>
      </w:r>
      <w:r w:rsidR="0034162D">
        <w:rPr>
          <w:bCs/>
          <w:szCs w:val="28"/>
        </w:rPr>
        <w:t>0</w:t>
      </w:r>
      <w:r w:rsidR="0034162D" w:rsidRPr="003D5F1D">
        <w:rPr>
          <w:bCs/>
          <w:szCs w:val="28"/>
        </w:rPr>
        <w:t xml:space="preserve">5 до </w:t>
      </w:r>
      <w:smartTag w:uri="urn:schemas-microsoft-com:office:smarttags" w:element="metricconverter">
        <w:smartTagPr>
          <w:attr w:name="ProductID" w:val="0,5 га"/>
        </w:smartTagPr>
        <w:r w:rsidR="0034162D">
          <w:rPr>
            <w:bCs/>
            <w:szCs w:val="28"/>
          </w:rPr>
          <w:t>0,5</w:t>
        </w:r>
        <w:r w:rsidR="0034162D" w:rsidRPr="003D5F1D">
          <w:rPr>
            <w:bCs/>
            <w:szCs w:val="28"/>
          </w:rPr>
          <w:t xml:space="preserve"> га</w:t>
        </w:r>
      </w:smartTag>
      <w:r w:rsidR="0034162D" w:rsidRPr="003D5F1D">
        <w:rPr>
          <w:bCs/>
          <w:szCs w:val="28"/>
        </w:rPr>
        <w:t xml:space="preserve">. </w:t>
      </w:r>
    </w:p>
    <w:p w:rsidR="0034162D" w:rsidRDefault="0034162D" w:rsidP="0034162D">
      <w:pPr>
        <w:spacing w:line="240" w:lineRule="atLeast"/>
        <w:ind w:firstLine="567"/>
        <w:jc w:val="both"/>
        <w:rPr>
          <w:bCs/>
          <w:szCs w:val="28"/>
        </w:rPr>
      </w:pPr>
      <w:r w:rsidRPr="003D5F1D">
        <w:rPr>
          <w:bCs/>
          <w:szCs w:val="28"/>
        </w:rPr>
        <w:t>На территории сквера размещение застройки запрещается.</w:t>
      </w:r>
    </w:p>
    <w:p w:rsidR="0034162D" w:rsidRDefault="00347920" w:rsidP="0034162D">
      <w:pPr>
        <w:spacing w:line="240" w:lineRule="atLeast"/>
        <w:ind w:firstLine="567"/>
        <w:jc w:val="both"/>
        <w:rPr>
          <w:bCs/>
          <w:szCs w:val="28"/>
        </w:rPr>
      </w:pPr>
      <w:r>
        <w:rPr>
          <w:szCs w:val="28"/>
        </w:rPr>
        <w:t>6</w:t>
      </w:r>
      <w:r w:rsidR="0034162D">
        <w:rPr>
          <w:szCs w:val="28"/>
        </w:rPr>
        <w:t xml:space="preserve">.1.7 </w:t>
      </w:r>
      <w:r w:rsidR="0034162D" w:rsidRPr="003D5F1D">
        <w:rPr>
          <w:bCs/>
          <w:szCs w:val="28"/>
        </w:rPr>
        <w:t xml:space="preserve">Площадь озеленения участков жилой, общественной и производственной застройки рекомендуется принимать в соответствии с требованиями таблицы </w:t>
      </w:r>
      <w:r>
        <w:rPr>
          <w:bCs/>
          <w:szCs w:val="28"/>
        </w:rPr>
        <w:t>6</w:t>
      </w:r>
      <w:r w:rsidR="0034162D">
        <w:rPr>
          <w:bCs/>
          <w:szCs w:val="28"/>
        </w:rPr>
        <w:t>.3</w:t>
      </w:r>
      <w:r w:rsidR="0034162D" w:rsidRPr="003D5F1D">
        <w:rPr>
          <w:bCs/>
          <w:szCs w:val="28"/>
        </w:rPr>
        <w:t>.</w:t>
      </w:r>
    </w:p>
    <w:p w:rsidR="0034162D" w:rsidRDefault="0034162D" w:rsidP="0034162D">
      <w:pPr>
        <w:spacing w:line="240" w:lineRule="atLeast"/>
        <w:jc w:val="right"/>
        <w:rPr>
          <w:rFonts w:ascii="Garamond" w:hAnsi="Garamond"/>
          <w:bCs/>
          <w:szCs w:val="28"/>
        </w:rPr>
      </w:pPr>
    </w:p>
    <w:p w:rsidR="0034162D" w:rsidRPr="00347920" w:rsidRDefault="0034162D" w:rsidP="00347920">
      <w:pPr>
        <w:spacing w:line="240" w:lineRule="atLeast"/>
        <w:jc w:val="right"/>
        <w:rPr>
          <w:bCs/>
          <w:szCs w:val="28"/>
        </w:rPr>
      </w:pPr>
      <w:r w:rsidRPr="00347920">
        <w:rPr>
          <w:bCs/>
          <w:szCs w:val="28"/>
        </w:rPr>
        <w:t xml:space="preserve">Таблица </w:t>
      </w:r>
      <w:r w:rsidR="00347920" w:rsidRPr="00347920">
        <w:rPr>
          <w:bCs/>
          <w:szCs w:val="28"/>
        </w:rPr>
        <w:t>6</w:t>
      </w:r>
      <w:r w:rsidRPr="00347920">
        <w:rPr>
          <w:bCs/>
          <w:szCs w:val="28"/>
        </w:rPr>
        <w:t>.3</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7"/>
        <w:gridCol w:w="3112"/>
      </w:tblGrid>
      <w:tr w:rsidR="0034162D" w:rsidRPr="00391A65" w:rsidTr="00AD3163">
        <w:trPr>
          <w:trHeight w:val="223"/>
          <w:jc w:val="center"/>
        </w:trPr>
        <w:tc>
          <w:tcPr>
            <w:tcW w:w="6277" w:type="dxa"/>
          </w:tcPr>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Территории участков жилой, общественной,</w:t>
            </w:r>
          </w:p>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производственной застройки</w:t>
            </w:r>
          </w:p>
        </w:tc>
        <w:tc>
          <w:tcPr>
            <w:tcW w:w="3112" w:type="dxa"/>
          </w:tcPr>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Территории</w:t>
            </w:r>
          </w:p>
          <w:p w:rsidR="0034162D" w:rsidRPr="00B728C0" w:rsidRDefault="0034162D" w:rsidP="00AD3163">
            <w:pPr>
              <w:spacing w:line="240" w:lineRule="atLeast"/>
              <w:jc w:val="center"/>
              <w:rPr>
                <w:rFonts w:ascii="Times New Roman Полужирный" w:hAnsi="Times New Roman Полужирный"/>
                <w:b/>
                <w:bCs/>
                <w:sz w:val="20"/>
                <w:szCs w:val="20"/>
              </w:rPr>
            </w:pPr>
            <w:r w:rsidRPr="00B728C0">
              <w:rPr>
                <w:rFonts w:ascii="Times New Roman Полужирный" w:hAnsi="Times New Roman Полужирный"/>
                <w:b/>
                <w:bCs/>
                <w:sz w:val="20"/>
                <w:szCs w:val="20"/>
              </w:rPr>
              <w:t>озеленения, %</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Участки дошкольных организаций</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50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общеобразовательных школ </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50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Участки лечебных учреждений</w:t>
            </w:r>
          </w:p>
        </w:tc>
        <w:tc>
          <w:tcPr>
            <w:tcW w:w="3112" w:type="dxa"/>
          </w:tcPr>
          <w:p w:rsidR="0034162D" w:rsidRPr="00B728C0" w:rsidRDefault="0034162D" w:rsidP="00AD3163">
            <w:pPr>
              <w:spacing w:line="240" w:lineRule="atLeast"/>
              <w:jc w:val="both"/>
              <w:rPr>
                <w:sz w:val="20"/>
                <w:szCs w:val="20"/>
              </w:rPr>
            </w:pPr>
            <w:r w:rsidRPr="00B728C0">
              <w:rPr>
                <w:sz w:val="20"/>
                <w:szCs w:val="20"/>
              </w:rPr>
              <w:t>не менее 60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культурно-просветительных учреждений    </w:t>
            </w:r>
          </w:p>
        </w:tc>
        <w:tc>
          <w:tcPr>
            <w:tcW w:w="3112" w:type="dxa"/>
          </w:tcPr>
          <w:p w:rsidR="0034162D" w:rsidRPr="00B728C0" w:rsidRDefault="0034162D" w:rsidP="00AD3163">
            <w:pPr>
              <w:spacing w:line="240" w:lineRule="atLeast"/>
              <w:jc w:val="both"/>
              <w:rPr>
                <w:sz w:val="20"/>
                <w:szCs w:val="20"/>
              </w:rPr>
            </w:pPr>
            <w:r w:rsidRPr="00B728C0">
              <w:rPr>
                <w:sz w:val="20"/>
                <w:szCs w:val="20"/>
              </w:rPr>
              <w:t>20 - 30</w:t>
            </w:r>
          </w:p>
        </w:tc>
      </w:tr>
      <w:tr w:rsidR="0034162D" w:rsidRPr="00391A65" w:rsidTr="00AD3163">
        <w:trPr>
          <w:trHeight w:val="223"/>
          <w:jc w:val="center"/>
        </w:trPr>
        <w:tc>
          <w:tcPr>
            <w:tcW w:w="6277" w:type="dxa"/>
          </w:tcPr>
          <w:p w:rsidR="0034162D" w:rsidRPr="00B728C0" w:rsidRDefault="0034162D" w:rsidP="00AD3163">
            <w:pPr>
              <w:spacing w:line="240" w:lineRule="atLeast"/>
              <w:jc w:val="both"/>
              <w:rPr>
                <w:sz w:val="20"/>
                <w:szCs w:val="20"/>
              </w:rPr>
            </w:pPr>
            <w:r w:rsidRPr="00B728C0">
              <w:rPr>
                <w:sz w:val="20"/>
                <w:szCs w:val="20"/>
              </w:rPr>
              <w:t xml:space="preserve">Участки жилой застройки </w:t>
            </w:r>
          </w:p>
        </w:tc>
        <w:tc>
          <w:tcPr>
            <w:tcW w:w="3112" w:type="dxa"/>
          </w:tcPr>
          <w:p w:rsidR="0034162D" w:rsidRPr="00B728C0" w:rsidRDefault="0034162D" w:rsidP="00AD3163">
            <w:pPr>
              <w:spacing w:line="240" w:lineRule="atLeast"/>
              <w:jc w:val="both"/>
              <w:rPr>
                <w:sz w:val="20"/>
                <w:szCs w:val="20"/>
              </w:rPr>
            </w:pPr>
            <w:r w:rsidRPr="00B728C0">
              <w:rPr>
                <w:sz w:val="20"/>
                <w:szCs w:val="20"/>
              </w:rPr>
              <w:t>40-60, но не менее 40</w:t>
            </w:r>
          </w:p>
        </w:tc>
      </w:tr>
    </w:tbl>
    <w:p w:rsidR="0034162D" w:rsidRDefault="0034162D" w:rsidP="0034162D">
      <w:pPr>
        <w:spacing w:line="240" w:lineRule="atLeast"/>
        <w:ind w:firstLine="567"/>
        <w:jc w:val="both"/>
        <w:rPr>
          <w:b/>
          <w:noProof/>
        </w:rPr>
      </w:pPr>
    </w:p>
    <w:p w:rsidR="0034162D" w:rsidRPr="001761BF" w:rsidRDefault="0034162D" w:rsidP="0034162D">
      <w:pPr>
        <w:spacing w:line="240" w:lineRule="atLeast"/>
        <w:ind w:firstLine="567"/>
        <w:jc w:val="both"/>
        <w:rPr>
          <w:bCs/>
          <w:sz w:val="22"/>
          <w:szCs w:val="28"/>
        </w:rPr>
      </w:pPr>
    </w:p>
    <w:p w:rsidR="0034162D" w:rsidRPr="00347920" w:rsidRDefault="00347920" w:rsidP="0034162D">
      <w:pPr>
        <w:pStyle w:val="2"/>
        <w:rPr>
          <w:b/>
          <w:noProof/>
          <w:sz w:val="24"/>
          <w:szCs w:val="24"/>
        </w:rPr>
      </w:pPr>
      <w:bookmarkStart w:id="258" w:name="_Toc501550576"/>
      <w:r>
        <w:rPr>
          <w:b/>
          <w:sz w:val="24"/>
          <w:szCs w:val="24"/>
        </w:rPr>
        <w:t xml:space="preserve">          </w:t>
      </w:r>
      <w:r w:rsidRPr="00347920">
        <w:rPr>
          <w:b/>
          <w:sz w:val="24"/>
          <w:szCs w:val="24"/>
        </w:rPr>
        <w:t>7</w:t>
      </w:r>
      <w:r w:rsidR="0034162D" w:rsidRPr="00347920">
        <w:rPr>
          <w:b/>
          <w:sz w:val="24"/>
          <w:szCs w:val="24"/>
        </w:rPr>
        <w:t xml:space="preserve">. Объекты местного значения, необходимые для </w:t>
      </w:r>
      <w:r w:rsidR="0034162D" w:rsidRPr="00347920">
        <w:rPr>
          <w:b/>
          <w:noProof/>
          <w:sz w:val="24"/>
          <w:szCs w:val="24"/>
        </w:rPr>
        <w:t xml:space="preserve">организации и осуществления мероприятий по территориальной обороне и гражданской обороне, защите населения и территории </w:t>
      </w:r>
      <w:r w:rsidR="00042723">
        <w:rPr>
          <w:b/>
          <w:noProof/>
          <w:sz w:val="24"/>
          <w:szCs w:val="24"/>
        </w:rPr>
        <w:t>поселения</w:t>
      </w:r>
      <w:r w:rsidR="0034162D" w:rsidRPr="00347920">
        <w:rPr>
          <w:b/>
          <w:noProof/>
          <w:sz w:val="24"/>
          <w:szCs w:val="24"/>
        </w:rPr>
        <w:t xml:space="preserve"> от чрезвычайных ситуаций природного и техногенного характера</w:t>
      </w:r>
      <w:bookmarkEnd w:id="258"/>
    </w:p>
    <w:p w:rsidR="0034162D" w:rsidRPr="005C4BF6" w:rsidRDefault="0034162D" w:rsidP="0034162D">
      <w:pPr>
        <w:spacing w:line="240" w:lineRule="atLeast"/>
        <w:ind w:firstLine="567"/>
        <w:jc w:val="both"/>
        <w:rPr>
          <w:b/>
          <w:noProof/>
          <w:color w:val="000000"/>
          <w:sz w:val="26"/>
          <w:szCs w:val="22"/>
        </w:rPr>
      </w:pPr>
    </w:p>
    <w:p w:rsidR="0034162D" w:rsidRDefault="00042723" w:rsidP="0034162D">
      <w:pPr>
        <w:spacing w:line="240" w:lineRule="atLeast"/>
        <w:ind w:firstLine="567"/>
        <w:jc w:val="both"/>
        <w:rPr>
          <w:szCs w:val="28"/>
        </w:rPr>
      </w:pPr>
      <w:r>
        <w:rPr>
          <w:szCs w:val="28"/>
        </w:rPr>
        <w:t>7</w:t>
      </w:r>
      <w:r w:rsidR="0034162D">
        <w:rPr>
          <w:szCs w:val="28"/>
        </w:rPr>
        <w:t>.1.1</w:t>
      </w:r>
      <w:r w:rsidR="0034162D" w:rsidRPr="007755D4">
        <w:rPr>
          <w:szCs w:val="28"/>
        </w:rPr>
        <w:t xml:space="preserve">. Расчетные показатели минимально допустимого уровня обеспеченности </w:t>
      </w:r>
      <w:r w:rsidR="0034162D" w:rsidRPr="006A6504">
        <w:rPr>
          <w:noProof/>
          <w:szCs w:val="22"/>
        </w:rPr>
        <w:t xml:space="preserve">объектами </w:t>
      </w:r>
      <w:r w:rsidR="0034162D" w:rsidRPr="006A6504">
        <w:rPr>
          <w:noProof/>
          <w:color w:val="000000"/>
          <w:szCs w:val="22"/>
        </w:rPr>
        <w:t xml:space="preserve">гражданской обороны </w:t>
      </w:r>
      <w:r w:rsidR="0034162D" w:rsidRPr="006A6504">
        <w:rPr>
          <w:szCs w:val="28"/>
        </w:rPr>
        <w:t>и</w:t>
      </w:r>
      <w:r w:rsidR="0034162D" w:rsidRPr="007755D4">
        <w:rPr>
          <w:szCs w:val="28"/>
        </w:rPr>
        <w:t xml:space="preserve"> расчетные показатели максимально допустимого уровня территориальной доступности </w:t>
      </w:r>
      <w:r w:rsidR="0034162D">
        <w:rPr>
          <w:szCs w:val="28"/>
        </w:rPr>
        <w:t>таких объектов</w:t>
      </w:r>
      <w:r>
        <w:rPr>
          <w:szCs w:val="28"/>
        </w:rPr>
        <w:t xml:space="preserve"> </w:t>
      </w:r>
      <w:r w:rsidRPr="007755D4">
        <w:rPr>
          <w:szCs w:val="28"/>
        </w:rPr>
        <w:t xml:space="preserve">для населения </w:t>
      </w:r>
      <w:proofErr w:type="spellStart"/>
      <w:r w:rsidR="003D4CD0" w:rsidRPr="005257DE">
        <w:rPr>
          <w:szCs w:val="28"/>
        </w:rPr>
        <w:t>Троснянского</w:t>
      </w:r>
      <w:proofErr w:type="spellEnd"/>
      <w:r w:rsidRPr="0034162D">
        <w:rPr>
          <w:szCs w:val="28"/>
        </w:rPr>
        <w:t xml:space="preserve"> сельского поселения</w:t>
      </w:r>
      <w:r w:rsidR="0034162D" w:rsidRPr="007755D4">
        <w:rPr>
          <w:szCs w:val="28"/>
        </w:rPr>
        <w:t xml:space="preserve"> </w:t>
      </w:r>
      <w:r>
        <w:rPr>
          <w:szCs w:val="28"/>
        </w:rPr>
        <w:t xml:space="preserve">принимаются в соответствии с </w:t>
      </w:r>
      <w:r w:rsidR="0034162D" w:rsidRPr="007755D4">
        <w:rPr>
          <w:szCs w:val="28"/>
        </w:rPr>
        <w:t xml:space="preserve"> </w:t>
      </w:r>
      <w:r>
        <w:rPr>
          <w:szCs w:val="28"/>
        </w:rPr>
        <w:t xml:space="preserve">разделом </w:t>
      </w:r>
      <w:r w:rsidR="0034162D">
        <w:rPr>
          <w:szCs w:val="28"/>
        </w:rPr>
        <w:t xml:space="preserve"> 11 </w:t>
      </w:r>
      <w:r>
        <w:rPr>
          <w:szCs w:val="28"/>
        </w:rPr>
        <w:t>местных нормативов градостроительного проектирования Жуковского муниципального района Брянской области.</w:t>
      </w:r>
    </w:p>
    <w:p w:rsidR="0034162D" w:rsidRPr="002E1B4C" w:rsidRDefault="00042723" w:rsidP="00042723">
      <w:pPr>
        <w:spacing w:line="240" w:lineRule="atLeast"/>
        <w:ind w:firstLine="567"/>
        <w:jc w:val="both"/>
      </w:pPr>
      <w:r>
        <w:rPr>
          <w:szCs w:val="28"/>
        </w:rPr>
        <w:t>7</w:t>
      </w:r>
      <w:r w:rsidR="0034162D">
        <w:rPr>
          <w:szCs w:val="28"/>
        </w:rPr>
        <w:t>.1.2</w:t>
      </w:r>
      <w:r w:rsidR="0034162D" w:rsidRPr="002E1B4C">
        <w:t>. Инженерно-технические мероприятия гражданской обороны и предупреждения чрезвычайных ситуаций  должны учитываться при разработке:</w:t>
      </w:r>
    </w:p>
    <w:p w:rsidR="0034162D" w:rsidRPr="002E1B4C" w:rsidRDefault="0034162D" w:rsidP="008E2AA5">
      <w:pPr>
        <w:spacing w:line="240" w:lineRule="atLeast"/>
        <w:ind w:firstLine="567"/>
        <w:jc w:val="both"/>
      </w:pPr>
      <w:r w:rsidRPr="002E1B4C">
        <w:t xml:space="preserve">документов территориального планирования </w:t>
      </w:r>
      <w:proofErr w:type="spellStart"/>
      <w:r w:rsidR="003D4CD0" w:rsidRPr="005257DE">
        <w:rPr>
          <w:szCs w:val="28"/>
        </w:rPr>
        <w:t>Троснянского</w:t>
      </w:r>
      <w:proofErr w:type="spellEnd"/>
      <w:r w:rsidR="008E2AA5" w:rsidRPr="0034162D">
        <w:rPr>
          <w:szCs w:val="28"/>
        </w:rPr>
        <w:t xml:space="preserve"> сельского поселения</w:t>
      </w:r>
      <w:r w:rsidRPr="002E1B4C">
        <w:t>;</w:t>
      </w:r>
    </w:p>
    <w:p w:rsidR="0034162D" w:rsidRPr="008E2AA5" w:rsidRDefault="0034162D" w:rsidP="008E2AA5">
      <w:pPr>
        <w:spacing w:line="240" w:lineRule="atLeast"/>
        <w:ind w:firstLine="567"/>
        <w:jc w:val="both"/>
      </w:pPr>
      <w:r w:rsidRPr="002E1B4C">
        <w:t>документации по планировке территории (проектов планировки,</w:t>
      </w:r>
      <w:r>
        <w:t xml:space="preserve"> проектов межевания территории).</w:t>
      </w:r>
    </w:p>
    <w:p w:rsidR="0034162D" w:rsidRPr="00C61C76" w:rsidRDefault="00C61C76" w:rsidP="0034162D">
      <w:pPr>
        <w:pStyle w:val="2"/>
        <w:rPr>
          <w:b/>
          <w:noProof/>
          <w:sz w:val="24"/>
          <w:szCs w:val="24"/>
        </w:rPr>
      </w:pPr>
      <w:bookmarkStart w:id="259" w:name="_Toc501550577"/>
      <w:r>
        <w:rPr>
          <w:b/>
          <w:sz w:val="24"/>
          <w:szCs w:val="24"/>
        </w:rPr>
        <w:t xml:space="preserve">        8</w:t>
      </w:r>
      <w:r w:rsidR="0034162D" w:rsidRPr="00C61C76">
        <w:rPr>
          <w:b/>
          <w:sz w:val="24"/>
          <w:szCs w:val="24"/>
        </w:rPr>
        <w:t>. Объекты местного значения, необходимые для о</w:t>
      </w:r>
      <w:r w:rsidR="0034162D" w:rsidRPr="00C61C76">
        <w:rPr>
          <w:b/>
          <w:noProof/>
          <w:sz w:val="24"/>
          <w:szCs w:val="24"/>
        </w:rPr>
        <w:t>беспечения деятельности аварийно-спасательных служб</w:t>
      </w:r>
      <w:bookmarkEnd w:id="259"/>
    </w:p>
    <w:p w:rsidR="0034162D" w:rsidRDefault="00C61C76" w:rsidP="0034162D">
      <w:pPr>
        <w:spacing w:line="240" w:lineRule="atLeast"/>
        <w:ind w:firstLine="567"/>
        <w:jc w:val="both"/>
        <w:rPr>
          <w:szCs w:val="28"/>
        </w:rPr>
      </w:pPr>
      <w:r>
        <w:rPr>
          <w:szCs w:val="28"/>
        </w:rPr>
        <w:t>8</w:t>
      </w:r>
      <w:r w:rsidR="0034162D">
        <w:rPr>
          <w:szCs w:val="28"/>
        </w:rPr>
        <w:t>.1</w:t>
      </w:r>
      <w:r w:rsidR="0034162D" w:rsidRPr="00571E98">
        <w:rPr>
          <w:szCs w:val="28"/>
        </w:rPr>
        <w:t xml:space="preserve">. Расчетные показатели минимально допустимого уровня обеспеченности </w:t>
      </w:r>
      <w:proofErr w:type="spellStart"/>
      <w:r w:rsidR="003D4CD0" w:rsidRPr="005257DE">
        <w:rPr>
          <w:szCs w:val="28"/>
        </w:rPr>
        <w:t>Троснянского</w:t>
      </w:r>
      <w:proofErr w:type="spellEnd"/>
      <w:r w:rsidR="008E2AA5" w:rsidRPr="0034162D">
        <w:rPr>
          <w:szCs w:val="28"/>
        </w:rPr>
        <w:t xml:space="preserve"> сельского поселения</w:t>
      </w:r>
      <w:r w:rsidR="008E2AA5" w:rsidRPr="00571E98">
        <w:rPr>
          <w:noProof/>
        </w:rPr>
        <w:t xml:space="preserve"> </w:t>
      </w:r>
      <w:r w:rsidR="0034162D" w:rsidRPr="00571E98">
        <w:rPr>
          <w:noProof/>
        </w:rPr>
        <w:t xml:space="preserve">объектами, необходимыми для </w:t>
      </w:r>
      <w:r w:rsidR="0034162D" w:rsidRPr="00571E98">
        <w:t xml:space="preserve"> </w:t>
      </w:r>
      <w:r w:rsidR="0034162D">
        <w:rPr>
          <w:noProof/>
          <w:color w:val="000000"/>
        </w:rPr>
        <w:t>обеспечения деятельности аварийно-спасательных служб</w:t>
      </w:r>
      <w:r w:rsidR="0034162D" w:rsidRPr="00571E98">
        <w:rPr>
          <w:noProof/>
          <w:color w:val="000000"/>
        </w:rPr>
        <w:t xml:space="preserve"> и</w:t>
      </w:r>
      <w:r w:rsidR="0034162D" w:rsidRPr="00571E98">
        <w:rPr>
          <w:szCs w:val="28"/>
        </w:rPr>
        <w:t xml:space="preserve"> максимально допустимого уровня территориальной доступности таких объектов</w:t>
      </w:r>
      <w:r w:rsidR="0034162D" w:rsidRPr="00571E98">
        <w:rPr>
          <w:noProof/>
          <w:color w:val="000000"/>
        </w:rPr>
        <w:t xml:space="preserve"> </w:t>
      </w:r>
      <w:r w:rsidR="0034162D" w:rsidRPr="00571E98">
        <w:rPr>
          <w:szCs w:val="28"/>
        </w:rPr>
        <w:t>приведены в таблице</w:t>
      </w:r>
      <w:r w:rsidR="0034162D">
        <w:rPr>
          <w:szCs w:val="28"/>
        </w:rPr>
        <w:t xml:space="preserve"> </w:t>
      </w:r>
      <w:r>
        <w:rPr>
          <w:szCs w:val="28"/>
        </w:rPr>
        <w:t>8</w:t>
      </w:r>
      <w:r w:rsidR="0034162D">
        <w:rPr>
          <w:szCs w:val="28"/>
        </w:rPr>
        <w:t>.1.</w:t>
      </w:r>
    </w:p>
    <w:p w:rsidR="003D4CD0" w:rsidRPr="00571E98" w:rsidRDefault="003D4CD0" w:rsidP="0034162D">
      <w:pPr>
        <w:spacing w:line="240" w:lineRule="atLeast"/>
        <w:ind w:firstLine="567"/>
        <w:jc w:val="both"/>
        <w:rPr>
          <w:szCs w:val="28"/>
        </w:rPr>
      </w:pPr>
    </w:p>
    <w:p w:rsidR="0034162D" w:rsidRPr="00D35B7A" w:rsidRDefault="0034162D" w:rsidP="0034162D">
      <w:pPr>
        <w:spacing w:line="240" w:lineRule="atLeast"/>
        <w:jc w:val="right"/>
        <w:rPr>
          <w:szCs w:val="28"/>
        </w:rPr>
      </w:pPr>
      <w:r w:rsidRPr="00D35B7A">
        <w:rPr>
          <w:szCs w:val="28"/>
        </w:rPr>
        <w:lastRenderedPageBreak/>
        <w:t xml:space="preserve">Таблица </w:t>
      </w:r>
      <w:r w:rsidR="00D35B7A" w:rsidRPr="00D35B7A">
        <w:rPr>
          <w:szCs w:val="28"/>
        </w:rPr>
        <w:t>8</w:t>
      </w:r>
      <w:r w:rsidRPr="00D35B7A">
        <w:rPr>
          <w:szCs w:val="28"/>
        </w:rPr>
        <w:t>.1</w:t>
      </w:r>
    </w:p>
    <w:p w:rsidR="0034162D" w:rsidRPr="00EB6031" w:rsidRDefault="0034162D" w:rsidP="00D35B7A">
      <w:pPr>
        <w:spacing w:line="240" w:lineRule="atLeast"/>
        <w:rPr>
          <w:rFonts w:ascii="Garamond" w:hAnsi="Garamond"/>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3125"/>
        <w:gridCol w:w="2933"/>
      </w:tblGrid>
      <w:tr w:rsidR="0034162D" w:rsidRPr="00B728C0" w:rsidTr="00AD3163">
        <w:trPr>
          <w:trHeight w:val="922"/>
          <w:tblHeader/>
        </w:trPr>
        <w:tc>
          <w:tcPr>
            <w:tcW w:w="3298" w:type="dxa"/>
          </w:tcPr>
          <w:p w:rsidR="0034162D" w:rsidRPr="00B728C0" w:rsidRDefault="0034162D" w:rsidP="00AD3163">
            <w:pPr>
              <w:spacing w:line="240" w:lineRule="atLeast"/>
              <w:jc w:val="center"/>
              <w:rPr>
                <w:b/>
                <w:sz w:val="20"/>
                <w:szCs w:val="28"/>
              </w:rPr>
            </w:pPr>
            <w:r w:rsidRPr="00B728C0">
              <w:rPr>
                <w:b/>
                <w:sz w:val="20"/>
                <w:szCs w:val="28"/>
              </w:rPr>
              <w:t>Наименование объекта</w:t>
            </w:r>
          </w:p>
        </w:tc>
        <w:tc>
          <w:tcPr>
            <w:tcW w:w="3125" w:type="dxa"/>
          </w:tcPr>
          <w:p w:rsidR="0034162D" w:rsidRPr="00B728C0" w:rsidRDefault="0034162D" w:rsidP="00AD3163">
            <w:pPr>
              <w:spacing w:line="240" w:lineRule="atLeast"/>
              <w:jc w:val="center"/>
              <w:rPr>
                <w:b/>
                <w:sz w:val="20"/>
                <w:szCs w:val="28"/>
              </w:rPr>
            </w:pPr>
            <w:r w:rsidRPr="00B728C0">
              <w:rPr>
                <w:b/>
                <w:sz w:val="20"/>
                <w:szCs w:val="28"/>
              </w:rPr>
              <w:t>Расчетные показатели минимально допустимого уровня обеспеченности</w:t>
            </w:r>
          </w:p>
        </w:tc>
        <w:tc>
          <w:tcPr>
            <w:tcW w:w="2933" w:type="dxa"/>
          </w:tcPr>
          <w:p w:rsidR="0034162D" w:rsidRPr="00B728C0" w:rsidRDefault="0034162D" w:rsidP="00AD3163">
            <w:pPr>
              <w:spacing w:line="240" w:lineRule="atLeast"/>
              <w:jc w:val="center"/>
              <w:rPr>
                <w:b/>
                <w:sz w:val="20"/>
                <w:szCs w:val="28"/>
              </w:rPr>
            </w:pPr>
            <w:r w:rsidRPr="00B728C0">
              <w:rPr>
                <w:b/>
                <w:sz w:val="20"/>
                <w:szCs w:val="28"/>
              </w:rPr>
              <w:t>Расчетные показатели максимально допустимого уровня территориальной доступности</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Объекты размещения аварийно-спасательных служб,</w:t>
            </w:r>
            <w:r w:rsidRPr="00B728C0">
              <w:rPr>
                <w:noProof/>
                <w:sz w:val="20"/>
                <w:szCs w:val="22"/>
              </w:rPr>
              <w:t xml:space="preserve"> принадлежащей им техники (оборудования)</w:t>
            </w:r>
          </w:p>
        </w:tc>
        <w:tc>
          <w:tcPr>
            <w:tcW w:w="3125" w:type="dxa"/>
          </w:tcPr>
          <w:p w:rsidR="0034162D" w:rsidRPr="00B728C0" w:rsidRDefault="0034162D" w:rsidP="00AD3163">
            <w:pPr>
              <w:spacing w:line="240" w:lineRule="atLeast"/>
              <w:rPr>
                <w:sz w:val="20"/>
                <w:szCs w:val="28"/>
              </w:rPr>
            </w:pPr>
            <w:r w:rsidRPr="00B728C0">
              <w:rPr>
                <w:sz w:val="20"/>
                <w:szCs w:val="28"/>
              </w:rPr>
              <w:t>По заданию на проектирование</w:t>
            </w:r>
          </w:p>
        </w:tc>
        <w:tc>
          <w:tcPr>
            <w:tcW w:w="2933" w:type="dxa"/>
          </w:tcPr>
          <w:p w:rsidR="0034162D" w:rsidRPr="00B728C0" w:rsidRDefault="0034162D" w:rsidP="00AD3163">
            <w:pPr>
              <w:spacing w:line="240" w:lineRule="atLeast"/>
              <w:jc w:val="center"/>
              <w:rPr>
                <w:sz w:val="20"/>
                <w:szCs w:val="28"/>
              </w:rPr>
            </w:pPr>
            <w:r w:rsidRPr="00B728C0">
              <w:rPr>
                <w:sz w:val="20"/>
                <w:szCs w:val="28"/>
              </w:rPr>
              <w:t>Не нормируется</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Пожарные депо при численности населения в населенных пунктах:</w:t>
            </w:r>
          </w:p>
        </w:tc>
        <w:tc>
          <w:tcPr>
            <w:tcW w:w="3125" w:type="dxa"/>
          </w:tcPr>
          <w:p w:rsidR="0034162D" w:rsidRPr="00B728C0" w:rsidRDefault="0034162D" w:rsidP="00AD3163">
            <w:pPr>
              <w:spacing w:line="240" w:lineRule="atLeast"/>
              <w:rPr>
                <w:color w:val="FF0000"/>
                <w:sz w:val="20"/>
                <w:szCs w:val="28"/>
              </w:rPr>
            </w:pPr>
          </w:p>
        </w:tc>
        <w:tc>
          <w:tcPr>
            <w:tcW w:w="2933" w:type="dxa"/>
          </w:tcPr>
          <w:p w:rsidR="0034162D" w:rsidRPr="00B728C0" w:rsidRDefault="0034162D" w:rsidP="00AD3163">
            <w:pPr>
              <w:spacing w:line="240" w:lineRule="atLeast"/>
              <w:jc w:val="center"/>
              <w:rPr>
                <w:color w:val="FF0000"/>
                <w:sz w:val="20"/>
                <w:szCs w:val="28"/>
              </w:rPr>
            </w:pP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до 5 тыс. человек</w:t>
            </w:r>
          </w:p>
        </w:tc>
        <w:tc>
          <w:tcPr>
            <w:tcW w:w="3125" w:type="dxa"/>
          </w:tcPr>
          <w:p w:rsidR="0034162D" w:rsidRPr="00B728C0" w:rsidRDefault="0034162D" w:rsidP="00AD3163">
            <w:pPr>
              <w:spacing w:line="240" w:lineRule="atLeast"/>
              <w:rPr>
                <w:color w:val="000000"/>
                <w:sz w:val="20"/>
                <w:szCs w:val="28"/>
              </w:rPr>
            </w:pPr>
            <w:r w:rsidRPr="00B728C0">
              <w:rPr>
                <w:color w:val="000000"/>
                <w:sz w:val="20"/>
                <w:szCs w:val="28"/>
              </w:rPr>
              <w:t>Не менее 1 пожарного депо на 2 автомобиля</w:t>
            </w:r>
          </w:p>
        </w:tc>
        <w:tc>
          <w:tcPr>
            <w:tcW w:w="2933" w:type="dxa"/>
          </w:tcPr>
          <w:p w:rsidR="0034162D" w:rsidRPr="00B728C0" w:rsidRDefault="0034162D" w:rsidP="00AD3163">
            <w:pPr>
              <w:spacing w:line="240" w:lineRule="atLeast"/>
              <w:jc w:val="center"/>
              <w:rPr>
                <w:color w:val="000000"/>
                <w:sz w:val="20"/>
                <w:szCs w:val="28"/>
              </w:rPr>
            </w:pPr>
            <w:r w:rsidRPr="00B728C0">
              <w:rPr>
                <w:color w:val="000000"/>
                <w:sz w:val="20"/>
                <w:szCs w:val="28"/>
              </w:rPr>
              <w:t xml:space="preserve">Радиус обслуживания пожарных депо – </w:t>
            </w:r>
            <w:smartTag w:uri="urn:schemas-microsoft-com:office:smarttags" w:element="metricconverter">
              <w:smartTagPr>
                <w:attr w:name="ProductID" w:val="3 км"/>
              </w:smartTagPr>
              <w:r w:rsidRPr="00B728C0">
                <w:rPr>
                  <w:color w:val="000000"/>
                  <w:sz w:val="20"/>
                  <w:szCs w:val="28"/>
                </w:rPr>
                <w:t>3 км</w:t>
              </w:r>
            </w:smartTag>
            <w:r w:rsidRPr="00B728C0">
              <w:rPr>
                <w:color w:val="000000"/>
                <w:sz w:val="20"/>
                <w:szCs w:val="28"/>
              </w:rPr>
              <w:t>.</w:t>
            </w:r>
          </w:p>
        </w:tc>
      </w:tr>
      <w:tr w:rsidR="0034162D" w:rsidRPr="00B728C0" w:rsidTr="00AD3163">
        <w:trPr>
          <w:trHeight w:val="227"/>
        </w:trPr>
        <w:tc>
          <w:tcPr>
            <w:tcW w:w="3298" w:type="dxa"/>
          </w:tcPr>
          <w:p w:rsidR="0034162D" w:rsidRPr="00B728C0" w:rsidRDefault="0034162D" w:rsidP="00AD3163">
            <w:pPr>
              <w:spacing w:line="240" w:lineRule="atLeast"/>
              <w:rPr>
                <w:bCs/>
                <w:sz w:val="20"/>
              </w:rPr>
            </w:pPr>
            <w:r w:rsidRPr="00B728C0">
              <w:rPr>
                <w:bCs/>
                <w:sz w:val="20"/>
                <w:szCs w:val="22"/>
              </w:rPr>
              <w:t>от 5 до 20 тыс. человек</w:t>
            </w:r>
          </w:p>
          <w:p w:rsidR="0034162D" w:rsidRPr="00B728C0" w:rsidRDefault="0034162D" w:rsidP="00AD3163">
            <w:pPr>
              <w:spacing w:line="240" w:lineRule="atLeast"/>
              <w:rPr>
                <w:bCs/>
                <w:color w:val="0000FF"/>
                <w:sz w:val="20"/>
              </w:rPr>
            </w:pPr>
          </w:p>
        </w:tc>
        <w:tc>
          <w:tcPr>
            <w:tcW w:w="3125" w:type="dxa"/>
          </w:tcPr>
          <w:p w:rsidR="0034162D" w:rsidRPr="00B728C0" w:rsidRDefault="0034162D" w:rsidP="00AD3163">
            <w:pPr>
              <w:spacing w:line="240" w:lineRule="atLeast"/>
              <w:rPr>
                <w:color w:val="000000"/>
                <w:sz w:val="20"/>
                <w:szCs w:val="28"/>
              </w:rPr>
            </w:pPr>
            <w:r w:rsidRPr="00B728C0">
              <w:rPr>
                <w:color w:val="000000"/>
                <w:sz w:val="20"/>
                <w:szCs w:val="28"/>
              </w:rPr>
              <w:t>Не менее 1 пожарного депо на 6 автомобилей</w:t>
            </w:r>
          </w:p>
        </w:tc>
        <w:tc>
          <w:tcPr>
            <w:tcW w:w="2933" w:type="dxa"/>
          </w:tcPr>
          <w:p w:rsidR="0034162D" w:rsidRPr="00B728C0" w:rsidRDefault="0034162D" w:rsidP="00AD3163">
            <w:pPr>
              <w:spacing w:line="240" w:lineRule="atLeast"/>
              <w:jc w:val="center"/>
              <w:rPr>
                <w:color w:val="000000"/>
                <w:sz w:val="20"/>
                <w:szCs w:val="28"/>
              </w:rPr>
            </w:pPr>
            <w:r w:rsidRPr="00B728C0">
              <w:rPr>
                <w:color w:val="000000"/>
                <w:sz w:val="20"/>
                <w:szCs w:val="28"/>
              </w:rPr>
              <w:t xml:space="preserve">Радиус обслуживания пожарных депо – </w:t>
            </w:r>
            <w:smartTag w:uri="urn:schemas-microsoft-com:office:smarttags" w:element="metricconverter">
              <w:smartTagPr>
                <w:attr w:name="ProductID" w:val="3 км"/>
              </w:smartTagPr>
              <w:r w:rsidRPr="00B728C0">
                <w:rPr>
                  <w:color w:val="000000"/>
                  <w:sz w:val="20"/>
                  <w:szCs w:val="28"/>
                </w:rPr>
                <w:t>3 км</w:t>
              </w:r>
            </w:smartTag>
            <w:r w:rsidRPr="00B728C0">
              <w:rPr>
                <w:color w:val="000000"/>
                <w:sz w:val="20"/>
                <w:szCs w:val="28"/>
              </w:rPr>
              <w:t>.</w:t>
            </w:r>
          </w:p>
        </w:tc>
      </w:tr>
    </w:tbl>
    <w:p w:rsidR="0034162D" w:rsidRPr="00C96365" w:rsidRDefault="00D35B7A" w:rsidP="0034162D">
      <w:pPr>
        <w:spacing w:line="240" w:lineRule="atLeast"/>
        <w:ind w:firstLine="567"/>
        <w:jc w:val="both"/>
        <w:rPr>
          <w:noProof/>
          <w:szCs w:val="22"/>
        </w:rPr>
      </w:pPr>
      <w:r>
        <w:rPr>
          <w:szCs w:val="28"/>
        </w:rPr>
        <w:t>8</w:t>
      </w:r>
      <w:r w:rsidR="0034162D">
        <w:rPr>
          <w:szCs w:val="28"/>
        </w:rPr>
        <w:t>.</w:t>
      </w:r>
      <w:r>
        <w:rPr>
          <w:szCs w:val="28"/>
        </w:rPr>
        <w:t>2</w:t>
      </w:r>
      <w:r w:rsidR="0034162D">
        <w:rPr>
          <w:szCs w:val="28"/>
        </w:rPr>
        <w:t>.</w:t>
      </w:r>
      <w:r w:rsidR="0034162D" w:rsidRPr="00C96365">
        <w:rPr>
          <w:noProof/>
          <w:szCs w:val="22"/>
        </w:rPr>
        <w:t xml:space="preserve">  Расстояние от границ земельного участка пожарного депо до общественных и жилых зданий должно быть не менее </w:t>
      </w:r>
      <w:smartTag w:uri="urn:schemas-microsoft-com:office:smarttags" w:element="metricconverter">
        <w:smartTagPr>
          <w:attr w:name="ProductID" w:val="15 м"/>
        </w:smartTagPr>
        <w:r w:rsidR="0034162D" w:rsidRPr="00C96365">
          <w:rPr>
            <w:noProof/>
            <w:szCs w:val="22"/>
          </w:rPr>
          <w:t>15 м</w:t>
        </w:r>
      </w:smartTag>
      <w:r w:rsidR="0034162D" w:rsidRPr="00C96365">
        <w:rPr>
          <w:noProof/>
          <w:szCs w:val="22"/>
        </w:rPr>
        <w:t xml:space="preserve">, а до границ земельных участков школ, детских и лечебных учреждений – не менее </w:t>
      </w:r>
      <w:smartTag w:uri="urn:schemas-microsoft-com:office:smarttags" w:element="metricconverter">
        <w:smartTagPr>
          <w:attr w:name="ProductID" w:val="30 м"/>
        </w:smartTagPr>
        <w:r w:rsidR="0034162D" w:rsidRPr="00C96365">
          <w:rPr>
            <w:noProof/>
            <w:szCs w:val="22"/>
          </w:rPr>
          <w:t>30 м</w:t>
        </w:r>
      </w:smartTag>
      <w:r w:rsidR="0034162D" w:rsidRPr="00C96365">
        <w:rPr>
          <w:noProof/>
          <w:szCs w:val="22"/>
        </w:rPr>
        <w:t>.</w:t>
      </w:r>
    </w:p>
    <w:p w:rsidR="00D35B7A" w:rsidRPr="00D35B7A" w:rsidRDefault="00D35B7A" w:rsidP="00D35B7A">
      <w:pPr>
        <w:pStyle w:val="2"/>
        <w:rPr>
          <w:sz w:val="24"/>
          <w:szCs w:val="24"/>
        </w:rPr>
      </w:pPr>
      <w:bookmarkStart w:id="260" w:name="_Toc432515952"/>
      <w:r>
        <w:rPr>
          <w:b/>
          <w:sz w:val="24"/>
          <w:szCs w:val="24"/>
        </w:rPr>
        <w:t xml:space="preserve">        9</w:t>
      </w:r>
      <w:r w:rsidRPr="00C61C76">
        <w:rPr>
          <w:b/>
          <w:sz w:val="24"/>
          <w:szCs w:val="24"/>
        </w:rPr>
        <w:t xml:space="preserve">. </w:t>
      </w:r>
      <w:r>
        <w:rPr>
          <w:b/>
          <w:sz w:val="24"/>
          <w:szCs w:val="24"/>
        </w:rPr>
        <w:t>И</w:t>
      </w:r>
      <w:r w:rsidRPr="00D35B7A">
        <w:rPr>
          <w:b/>
          <w:sz w:val="24"/>
          <w:szCs w:val="24"/>
        </w:rPr>
        <w:t xml:space="preserve">ные </w:t>
      </w:r>
      <w:r>
        <w:rPr>
          <w:b/>
          <w:sz w:val="24"/>
          <w:szCs w:val="24"/>
        </w:rPr>
        <w:t>объекты</w:t>
      </w:r>
      <w:r w:rsidRPr="00D35B7A">
        <w:rPr>
          <w:b/>
          <w:sz w:val="24"/>
          <w:szCs w:val="24"/>
        </w:rPr>
        <w:t>, связанные с решением вопросов местного значения поселения  и расчетные показатели максимально</w:t>
      </w:r>
      <w:r>
        <w:rPr>
          <w:b/>
          <w:sz w:val="24"/>
          <w:szCs w:val="24"/>
        </w:rPr>
        <w:t xml:space="preserve"> </w:t>
      </w:r>
      <w:r w:rsidRPr="00D35B7A">
        <w:rPr>
          <w:b/>
          <w:sz w:val="24"/>
          <w:szCs w:val="24"/>
        </w:rPr>
        <w:t>допустимого уровня территориальной доступности таких</w:t>
      </w:r>
      <w:r>
        <w:rPr>
          <w:b/>
          <w:sz w:val="24"/>
          <w:szCs w:val="24"/>
        </w:rPr>
        <w:t xml:space="preserve"> </w:t>
      </w:r>
      <w:r w:rsidRPr="00D35B7A">
        <w:rPr>
          <w:b/>
          <w:sz w:val="24"/>
          <w:szCs w:val="24"/>
        </w:rPr>
        <w:t>объектов для населения</w:t>
      </w:r>
      <w:r w:rsidRPr="00D35B7A">
        <w:t xml:space="preserve"> </w:t>
      </w:r>
      <w:proofErr w:type="spellStart"/>
      <w:r w:rsidR="003D4CD0" w:rsidRPr="003D4CD0">
        <w:rPr>
          <w:b/>
          <w:sz w:val="24"/>
          <w:szCs w:val="24"/>
        </w:rPr>
        <w:t>Троснянского</w:t>
      </w:r>
      <w:proofErr w:type="spellEnd"/>
      <w:r w:rsidRPr="00D35B7A">
        <w:rPr>
          <w:b/>
          <w:sz w:val="24"/>
          <w:szCs w:val="24"/>
        </w:rPr>
        <w:t xml:space="preserve"> сельского поселения</w:t>
      </w:r>
    </w:p>
    <w:p w:rsidR="00D35B7A" w:rsidRDefault="00D35B7A" w:rsidP="00D35B7A">
      <w:pPr>
        <w:spacing w:line="240" w:lineRule="atLeast"/>
        <w:ind w:firstLine="567"/>
        <w:jc w:val="both"/>
        <w:rPr>
          <w:szCs w:val="28"/>
        </w:rPr>
      </w:pPr>
      <w:r>
        <w:rPr>
          <w:szCs w:val="28"/>
        </w:rPr>
        <w:t>9.1.</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физической культуры и массового спорта</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3D4CD0" w:rsidRPr="005257DE">
        <w:rPr>
          <w:szCs w:val="28"/>
        </w:rPr>
        <w:t>Троснянского</w:t>
      </w:r>
      <w:proofErr w:type="spellEnd"/>
      <w:r w:rsidR="003D4CD0" w:rsidRPr="0034162D">
        <w:rPr>
          <w:szCs w:val="28"/>
        </w:rPr>
        <w:t xml:space="preserve"> </w:t>
      </w:r>
      <w:r w:rsidRPr="0034162D">
        <w:rPr>
          <w:szCs w:val="28"/>
        </w:rPr>
        <w:t>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w:t>
      </w:r>
      <w:r>
        <w:rPr>
          <w:szCs w:val="28"/>
        </w:rPr>
        <w:t>разделом  6.6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r>
        <w:rPr>
          <w:szCs w:val="28"/>
        </w:rPr>
        <w:t>9.2.</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образования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3D4CD0" w:rsidRPr="005257DE">
        <w:rPr>
          <w:szCs w:val="28"/>
        </w:rPr>
        <w:t>Троснянского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6.2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r>
        <w:rPr>
          <w:szCs w:val="28"/>
        </w:rPr>
        <w:t>9.3.</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здравоохранения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3D4CD0" w:rsidRPr="005257DE">
        <w:rPr>
          <w:szCs w:val="28"/>
        </w:rPr>
        <w:t>Троснянского</w:t>
      </w:r>
      <w:proofErr w:type="spellEnd"/>
      <w:r w:rsidR="003D4CD0" w:rsidRPr="0034162D">
        <w:rPr>
          <w:szCs w:val="28"/>
        </w:rPr>
        <w:t xml:space="preserve"> </w:t>
      </w:r>
      <w:r w:rsidRPr="0034162D">
        <w:rPr>
          <w:szCs w:val="28"/>
        </w:rPr>
        <w:t>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6.3 местных нормативов градостроительного проектирования Жуковского муниципального района Брянской области.</w:t>
      </w:r>
    </w:p>
    <w:p w:rsidR="00D35B7A" w:rsidRPr="00D35B7A" w:rsidRDefault="00D35B7A" w:rsidP="00D35B7A">
      <w:pPr>
        <w:spacing w:line="240" w:lineRule="atLeast"/>
        <w:ind w:firstLine="567"/>
        <w:jc w:val="both"/>
        <w:rPr>
          <w:noProof/>
          <w:color w:val="000000"/>
          <w:szCs w:val="22"/>
        </w:rPr>
      </w:pPr>
      <w:r>
        <w:rPr>
          <w:szCs w:val="28"/>
        </w:rPr>
        <w:t>9.4.</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sidRPr="00D35B7A">
        <w:rPr>
          <w:noProof/>
          <w:color w:val="000000"/>
          <w:szCs w:val="22"/>
        </w:rPr>
        <w:t>обработк</w:t>
      </w:r>
      <w:r>
        <w:rPr>
          <w:noProof/>
          <w:color w:val="000000"/>
          <w:szCs w:val="22"/>
        </w:rPr>
        <w:t>и</w:t>
      </w:r>
      <w:r w:rsidRPr="00D35B7A">
        <w:rPr>
          <w:noProof/>
          <w:color w:val="000000"/>
          <w:szCs w:val="22"/>
        </w:rPr>
        <w:t>, утилизаци</w:t>
      </w:r>
      <w:r>
        <w:rPr>
          <w:noProof/>
          <w:color w:val="000000"/>
          <w:szCs w:val="22"/>
        </w:rPr>
        <w:t>и</w:t>
      </w:r>
      <w:r w:rsidRPr="00D35B7A">
        <w:rPr>
          <w:noProof/>
          <w:color w:val="000000"/>
          <w:szCs w:val="22"/>
        </w:rPr>
        <w:t>, обезвреживани</w:t>
      </w:r>
      <w:r>
        <w:rPr>
          <w:noProof/>
          <w:color w:val="000000"/>
          <w:szCs w:val="22"/>
        </w:rPr>
        <w:t>я</w:t>
      </w:r>
      <w:r w:rsidRPr="00D35B7A">
        <w:rPr>
          <w:noProof/>
          <w:color w:val="000000"/>
          <w:szCs w:val="22"/>
        </w:rPr>
        <w:t>,</w:t>
      </w:r>
      <w:r>
        <w:rPr>
          <w:noProof/>
          <w:color w:val="000000"/>
          <w:szCs w:val="22"/>
        </w:rPr>
        <w:t xml:space="preserve"> </w:t>
      </w:r>
      <w:r w:rsidRPr="00D35B7A">
        <w:rPr>
          <w:noProof/>
          <w:color w:val="000000"/>
          <w:szCs w:val="22"/>
        </w:rPr>
        <w:t>размещени</w:t>
      </w:r>
      <w:r>
        <w:rPr>
          <w:noProof/>
          <w:color w:val="000000"/>
          <w:szCs w:val="22"/>
        </w:rPr>
        <w:t>я</w:t>
      </w:r>
      <w:r w:rsidRPr="00D35B7A">
        <w:rPr>
          <w:noProof/>
          <w:color w:val="000000"/>
          <w:szCs w:val="22"/>
        </w:rPr>
        <w:t xml:space="preserve"> твердых коммунальных отходов</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3D4CD0" w:rsidRPr="005257DE">
        <w:rPr>
          <w:szCs w:val="28"/>
        </w:rPr>
        <w:t>Троснянского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7.1 местных нормативов градостроительного проектирования Жуковского муниципального района Брянской области.</w:t>
      </w:r>
    </w:p>
    <w:p w:rsidR="00D35B7A" w:rsidRPr="00D35B7A" w:rsidRDefault="00D35B7A" w:rsidP="00D35B7A">
      <w:pPr>
        <w:spacing w:line="240" w:lineRule="atLeast"/>
        <w:ind w:firstLine="567"/>
        <w:jc w:val="both"/>
        <w:rPr>
          <w:noProof/>
          <w:color w:val="000000"/>
          <w:szCs w:val="22"/>
        </w:rPr>
      </w:pPr>
      <w:r>
        <w:rPr>
          <w:szCs w:val="28"/>
        </w:rPr>
        <w:t>9.5.</w:t>
      </w:r>
      <w:r w:rsidRPr="007755D4">
        <w:rPr>
          <w:szCs w:val="28"/>
        </w:rPr>
        <w:t xml:space="preserve"> Расчетные показатели минимально допустимого уровня обеспеченности </w:t>
      </w:r>
      <w:r w:rsidRPr="006A6504">
        <w:rPr>
          <w:noProof/>
          <w:szCs w:val="22"/>
        </w:rPr>
        <w:t xml:space="preserve">объектами </w:t>
      </w:r>
      <w:r>
        <w:rPr>
          <w:noProof/>
          <w:color w:val="000000"/>
          <w:szCs w:val="22"/>
        </w:rPr>
        <w:t>ритуального назначения</w:t>
      </w:r>
      <w:r w:rsidRPr="006A6504">
        <w:rPr>
          <w:noProof/>
          <w:color w:val="000000"/>
          <w:szCs w:val="22"/>
        </w:rPr>
        <w:t xml:space="preserve"> </w:t>
      </w:r>
      <w:r w:rsidRPr="006A6504">
        <w:rPr>
          <w:szCs w:val="28"/>
        </w:rPr>
        <w:t>и</w:t>
      </w:r>
      <w:r w:rsidRPr="007755D4">
        <w:rPr>
          <w:szCs w:val="28"/>
        </w:rPr>
        <w:t xml:space="preserve"> расчетные показатели максимально допустимого уровня территориальной доступности </w:t>
      </w:r>
      <w:r>
        <w:rPr>
          <w:szCs w:val="28"/>
        </w:rPr>
        <w:t xml:space="preserve">таких объектов </w:t>
      </w:r>
      <w:r w:rsidRPr="007755D4">
        <w:rPr>
          <w:szCs w:val="28"/>
        </w:rPr>
        <w:t xml:space="preserve">для населения </w:t>
      </w:r>
      <w:proofErr w:type="spellStart"/>
      <w:r w:rsidR="003D4CD0" w:rsidRPr="005257DE">
        <w:rPr>
          <w:szCs w:val="28"/>
        </w:rPr>
        <w:t>Троснянского</w:t>
      </w:r>
      <w:proofErr w:type="spellEnd"/>
      <w:r w:rsidRPr="0034162D">
        <w:rPr>
          <w:szCs w:val="28"/>
        </w:rPr>
        <w:t xml:space="preserve"> сельского поселения</w:t>
      </w:r>
      <w:r w:rsidRPr="007755D4">
        <w:rPr>
          <w:szCs w:val="28"/>
        </w:rPr>
        <w:t xml:space="preserve"> </w:t>
      </w:r>
      <w:r>
        <w:rPr>
          <w:szCs w:val="28"/>
        </w:rPr>
        <w:t xml:space="preserve">принимаются в соответствии с </w:t>
      </w:r>
      <w:r w:rsidRPr="007755D4">
        <w:rPr>
          <w:szCs w:val="28"/>
        </w:rPr>
        <w:t xml:space="preserve"> </w:t>
      </w:r>
      <w:r w:rsidR="005F5FE7">
        <w:rPr>
          <w:szCs w:val="28"/>
        </w:rPr>
        <w:t>подразделом</w:t>
      </w:r>
      <w:r>
        <w:rPr>
          <w:szCs w:val="28"/>
        </w:rPr>
        <w:t xml:space="preserve">  7.2 местных нормативов градостроительного проектирования Жуковского муниципального района Брянской области.</w:t>
      </w:r>
    </w:p>
    <w:p w:rsidR="00D35B7A" w:rsidRDefault="00D35B7A" w:rsidP="00D35B7A">
      <w:pPr>
        <w:spacing w:line="240" w:lineRule="atLeast"/>
        <w:ind w:firstLine="567"/>
        <w:jc w:val="both"/>
        <w:rPr>
          <w:szCs w:val="28"/>
        </w:rPr>
      </w:pPr>
    </w:p>
    <w:p w:rsidR="008423EB" w:rsidRPr="008423EB" w:rsidRDefault="008423EB" w:rsidP="008423EB">
      <w:pPr>
        <w:keepNext/>
        <w:tabs>
          <w:tab w:val="left" w:pos="1134"/>
          <w:tab w:val="left" w:pos="1276"/>
        </w:tabs>
        <w:ind w:firstLine="567"/>
        <w:jc w:val="both"/>
        <w:outlineLvl w:val="1"/>
        <w:rPr>
          <w:b/>
          <w:iCs/>
        </w:rPr>
      </w:pPr>
      <w:bookmarkStart w:id="261" w:name="_Toc501550461"/>
      <w:r>
        <w:rPr>
          <w:b/>
          <w:iCs/>
        </w:rPr>
        <w:lastRenderedPageBreak/>
        <w:t>10</w:t>
      </w:r>
      <w:r w:rsidRPr="008423EB">
        <w:rPr>
          <w:b/>
          <w:iCs/>
        </w:rPr>
        <w:t>. Нормативы обеспеченности доступности жилых объектов, объектов социальной инфраструктуры для инвалидов и других маломобильных групп населения</w:t>
      </w:r>
      <w:bookmarkEnd w:id="261"/>
    </w:p>
    <w:p w:rsidR="008423EB" w:rsidRDefault="008423EB" w:rsidP="008423EB">
      <w:pPr>
        <w:rPr>
          <w:bCs/>
        </w:rPr>
      </w:pPr>
    </w:p>
    <w:p w:rsidR="008423EB" w:rsidRPr="00DC1A31" w:rsidRDefault="008423EB" w:rsidP="008423EB">
      <w:pPr>
        <w:ind w:firstLine="709"/>
        <w:jc w:val="both"/>
        <w:rPr>
          <w:b/>
        </w:rPr>
      </w:pPr>
      <w:r>
        <w:t>10</w:t>
      </w:r>
      <w:r w:rsidRPr="00DC1A31">
        <w:t xml:space="preserve">.1. При планировке и застройке территории </w:t>
      </w:r>
      <w:proofErr w:type="spellStart"/>
      <w:r w:rsidR="003D4CD0" w:rsidRPr="005257DE">
        <w:rPr>
          <w:szCs w:val="28"/>
        </w:rPr>
        <w:t>Троснянского</w:t>
      </w:r>
      <w:proofErr w:type="spellEnd"/>
      <w:r w:rsidRPr="0034162D">
        <w:rPr>
          <w:szCs w:val="28"/>
        </w:rPr>
        <w:t xml:space="preserve"> сельского поселения</w:t>
      </w:r>
      <w:r w:rsidRPr="00DC1A31">
        <w:t xml:space="preserve"> </w:t>
      </w:r>
      <w:r>
        <w:t xml:space="preserve"> </w:t>
      </w:r>
      <w:r w:rsidRPr="00DC1A31">
        <w:t xml:space="preserve">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 </w:t>
      </w:r>
    </w:p>
    <w:p w:rsidR="008423EB" w:rsidRPr="00DC1A31" w:rsidRDefault="008423EB" w:rsidP="008423EB">
      <w:pPr>
        <w:ind w:firstLine="709"/>
        <w:jc w:val="both"/>
        <w:rPr>
          <w:b/>
        </w:rPr>
      </w:pPr>
      <w:r w:rsidRPr="00DC1A31">
        <w:rPr>
          <w:spacing w:val="-2"/>
        </w:rPr>
        <w:t>При проектировании и реконструкции общественных, жилых и промышленных</w:t>
      </w:r>
      <w:r w:rsidRPr="00DC1A31">
        <w:t xml:space="preserve"> зданий и  сооружений следует предусматривать для инвалидов и других маломобильных групп населения условия </w:t>
      </w:r>
      <w:r w:rsidRPr="00DC1A31">
        <w:rPr>
          <w:spacing w:val="-2"/>
        </w:rPr>
        <w:t xml:space="preserve">жизнедеятельности, равные с остальными категориями населения, в соответствии с </w:t>
      </w:r>
      <w:r w:rsidRPr="00DC1A31">
        <w:t>СП 59.13330.2016</w:t>
      </w:r>
      <w:r w:rsidRPr="00DC1A31">
        <w:rPr>
          <w:spacing w:val="-2"/>
        </w:rPr>
        <w:t xml:space="preserve">, </w:t>
      </w:r>
      <w:r w:rsidRPr="00DC1A31">
        <w:rPr>
          <w:shd w:val="clear" w:color="auto" w:fill="FFFFFF"/>
        </w:rPr>
        <w:t>СП 136.13330.2012</w:t>
      </w:r>
      <w:r w:rsidRPr="00DC1A31">
        <w:rPr>
          <w:spacing w:val="-2"/>
        </w:rPr>
        <w:t xml:space="preserve">, </w:t>
      </w:r>
      <w:r w:rsidRPr="00DC1A31">
        <w:rPr>
          <w:shd w:val="clear" w:color="auto" w:fill="FFFFFF"/>
        </w:rPr>
        <w:t>СП 137.13330.2012</w:t>
      </w:r>
      <w:r w:rsidRPr="00DC1A31">
        <w:rPr>
          <w:spacing w:val="-2"/>
        </w:rPr>
        <w:t>,</w:t>
      </w:r>
      <w:r w:rsidRPr="00DC1A31">
        <w:rPr>
          <w:shd w:val="clear" w:color="auto" w:fill="FFFFFF"/>
        </w:rPr>
        <w:t>СП 138.13330.2012</w:t>
      </w:r>
      <w:r w:rsidRPr="00DC1A31">
        <w:rPr>
          <w:spacing w:val="-2"/>
        </w:rPr>
        <w:t>, РДС 35-201-99.</w:t>
      </w:r>
    </w:p>
    <w:p w:rsidR="008423EB" w:rsidRPr="00DC1A31" w:rsidRDefault="008423EB" w:rsidP="008423EB">
      <w:pPr>
        <w:ind w:firstLine="709"/>
        <w:jc w:val="both"/>
        <w:rPr>
          <w:b/>
        </w:rPr>
      </w:pPr>
      <w:r w:rsidRPr="00DC1A31">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8423EB" w:rsidRPr="00DC1A31" w:rsidRDefault="008423EB" w:rsidP="008423EB">
      <w:pPr>
        <w:ind w:firstLine="709"/>
        <w:jc w:val="both"/>
        <w:rPr>
          <w:b/>
        </w:rPr>
      </w:pPr>
      <w:r>
        <w:t>10</w:t>
      </w:r>
      <w:r w:rsidRPr="00DC1A31">
        <w:t xml:space="preserve">.2.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устанавливаются заданием на проектирование. </w:t>
      </w:r>
    </w:p>
    <w:p w:rsidR="008423EB" w:rsidRPr="00DC1A31" w:rsidRDefault="008423EB" w:rsidP="008423EB">
      <w:pPr>
        <w:ind w:firstLine="709"/>
        <w:jc w:val="both"/>
        <w:rPr>
          <w:b/>
        </w:rPr>
      </w:pPr>
      <w:r w:rsidRPr="00DC1A31">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8423EB" w:rsidRPr="00DC1A31" w:rsidRDefault="008423EB" w:rsidP="008423EB">
      <w:pPr>
        <w:ind w:firstLine="709"/>
        <w:jc w:val="both"/>
        <w:rPr>
          <w:b/>
        </w:rPr>
      </w:pPr>
      <w:r>
        <w:t>10</w:t>
      </w:r>
      <w:r w:rsidRPr="00DC1A31">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железнодорожные вокзалы, автовокзалы, другие объекты автомобильного, железнодорожного, воздушного и водного транспорта, обслуживающие население; станции и остановки всех видов транспорта; производственные объекты, объекты малого бизнеса и другие места приложения труда; тротуары, переходы улиц, дорог и магистралей; прилегающие к указанным зданиям и сооружениям территории и площади.</w:t>
      </w:r>
    </w:p>
    <w:p w:rsidR="008423EB" w:rsidRPr="00DC1A31" w:rsidRDefault="008423EB" w:rsidP="008423EB">
      <w:pPr>
        <w:ind w:firstLine="709"/>
        <w:jc w:val="both"/>
        <w:rPr>
          <w:b/>
        </w:rPr>
      </w:pPr>
      <w:r>
        <w:t>10</w:t>
      </w:r>
      <w:r w:rsidRPr="00DC1A31">
        <w:t>.4. Проектные решения объектов, доступных для маломобильных групп населения, должны обеспечивать:</w:t>
      </w:r>
    </w:p>
    <w:p w:rsidR="008423EB" w:rsidRPr="00DC1A31" w:rsidRDefault="008423EB" w:rsidP="008423EB">
      <w:pPr>
        <w:pStyle w:val="04"/>
        <w:rPr>
          <w:lang w:eastAsia="ru-RU"/>
        </w:rPr>
      </w:pPr>
      <w:r w:rsidRPr="00DC1A31">
        <w:rPr>
          <w:lang w:eastAsia="ru-RU"/>
        </w:rPr>
        <w:t>условия беспрепятственного и удобного передвижения по участку к зданию;</w:t>
      </w:r>
    </w:p>
    <w:p w:rsidR="008423EB" w:rsidRPr="00DC1A31" w:rsidRDefault="008423EB" w:rsidP="008423EB">
      <w:pPr>
        <w:pStyle w:val="04"/>
        <w:rPr>
          <w:lang w:eastAsia="ru-RU"/>
        </w:rPr>
      </w:pPr>
      <w:r w:rsidRPr="00DC1A31">
        <w:rPr>
          <w:lang w:eastAsia="ru-RU"/>
        </w:rPr>
        <w:t>досягаемость мест целевого посещения и беспрепятственность перемещения внутри зданий и сооружений;</w:t>
      </w:r>
    </w:p>
    <w:p w:rsidR="008423EB" w:rsidRPr="00DC1A31" w:rsidRDefault="008423EB" w:rsidP="008423EB">
      <w:pPr>
        <w:pStyle w:val="04"/>
        <w:rPr>
          <w:lang w:eastAsia="ru-RU"/>
        </w:rPr>
      </w:pPr>
      <w:r w:rsidRPr="00DC1A31">
        <w:rPr>
          <w:lang w:eastAsia="ru-RU"/>
        </w:rPr>
        <w:t>безопасность путей движения (в том числе эвакуационных), а также мест проживания, обслуживания и приложения труда;</w:t>
      </w:r>
    </w:p>
    <w:p w:rsidR="008423EB" w:rsidRPr="00DC1A31" w:rsidRDefault="008423EB" w:rsidP="008423EB">
      <w:pPr>
        <w:pStyle w:val="04"/>
        <w:rPr>
          <w:lang w:eastAsia="ru-RU"/>
        </w:rPr>
      </w:pPr>
      <w:r w:rsidRPr="00DC1A31">
        <w:rPr>
          <w:lang w:eastAsia="ru-RU"/>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8423EB" w:rsidRPr="00DC1A31" w:rsidRDefault="008423EB" w:rsidP="008423EB">
      <w:pPr>
        <w:pStyle w:val="04"/>
        <w:rPr>
          <w:lang w:eastAsia="ru-RU"/>
        </w:rPr>
      </w:pPr>
      <w:r w:rsidRPr="00DC1A31">
        <w:rPr>
          <w:lang w:eastAsia="ru-RU"/>
        </w:rPr>
        <w:lastRenderedPageBreak/>
        <w:t>удобство и комфорт среды жизнедеятельности.</w:t>
      </w:r>
    </w:p>
    <w:p w:rsidR="008423EB" w:rsidRPr="00DC1A31" w:rsidRDefault="008423EB" w:rsidP="008423EB">
      <w:pPr>
        <w:ind w:firstLine="709"/>
        <w:jc w:val="both"/>
        <w:rPr>
          <w:b/>
        </w:rPr>
      </w:pPr>
      <w:r w:rsidRPr="00DC1A31">
        <w:t>Система средств информаци</w:t>
      </w:r>
      <w:r w:rsidRPr="00DC1A31">
        <w:rPr>
          <w:spacing w:val="-2"/>
        </w:rPr>
        <w:t>онной поддержки должна быть обеспечена на всех путях движения, доступ</w:t>
      </w:r>
      <w:r w:rsidRPr="00DC1A31">
        <w:t>ных для маломобильных групп населения на все время эксплуатации.</w:t>
      </w:r>
    </w:p>
    <w:p w:rsidR="008423EB" w:rsidRPr="00DC1A31" w:rsidRDefault="008423EB" w:rsidP="008423EB">
      <w:pPr>
        <w:ind w:firstLine="709"/>
        <w:jc w:val="both"/>
        <w:rPr>
          <w:b/>
        </w:rPr>
      </w:pPr>
      <w:r>
        <w:t>10</w:t>
      </w:r>
      <w:r w:rsidRPr="00DC1A31">
        <w:t xml:space="preserve">.5.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w:t>
      </w:r>
      <w:r>
        <w:t>10</w:t>
      </w:r>
      <w:r w:rsidRPr="00DC1A31">
        <w:t>.1.</w:t>
      </w:r>
    </w:p>
    <w:p w:rsidR="008423EB" w:rsidRDefault="008423EB" w:rsidP="008423EB">
      <w:pPr>
        <w:pStyle w:val="05"/>
      </w:pPr>
      <w:r>
        <w:t>Таблица 10</w:t>
      </w:r>
      <w:r w:rsidRPr="00DC1A31">
        <w:t>.1</w:t>
      </w:r>
    </w:p>
    <w:tbl>
      <w:tblPr>
        <w:tblW w:w="1005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3470"/>
        <w:gridCol w:w="3295"/>
      </w:tblGrid>
      <w:tr w:rsidR="008423EB" w:rsidRPr="00DC1A31" w:rsidTr="00931402">
        <w:trPr>
          <w:trHeight w:val="312"/>
          <w:jc w:val="center"/>
        </w:trPr>
        <w:tc>
          <w:tcPr>
            <w:tcW w:w="3285" w:type="dxa"/>
            <w:vMerge w:val="restart"/>
            <w:shd w:val="clear" w:color="auto" w:fill="auto"/>
            <w:vAlign w:val="center"/>
          </w:tcPr>
          <w:p w:rsidR="008423EB" w:rsidRPr="00DC1A31" w:rsidRDefault="008423EB" w:rsidP="00931402">
            <w:pPr>
              <w:ind w:left="-57" w:right="-57"/>
              <w:jc w:val="center"/>
              <w:rPr>
                <w:b/>
                <w:sz w:val="20"/>
                <w:szCs w:val="20"/>
              </w:rPr>
            </w:pPr>
            <w:r w:rsidRPr="00DC1A31">
              <w:rPr>
                <w:sz w:val="20"/>
                <w:szCs w:val="20"/>
              </w:rPr>
              <w:t>Наименование объектов</w:t>
            </w:r>
          </w:p>
        </w:tc>
        <w:tc>
          <w:tcPr>
            <w:tcW w:w="6765" w:type="dxa"/>
            <w:gridSpan w:val="2"/>
            <w:vAlign w:val="center"/>
          </w:tcPr>
          <w:p w:rsidR="008423EB" w:rsidRPr="00DC1A31" w:rsidRDefault="008423EB" w:rsidP="00931402">
            <w:pPr>
              <w:ind w:left="-57" w:right="-57"/>
              <w:jc w:val="center"/>
              <w:rPr>
                <w:b/>
                <w:sz w:val="20"/>
                <w:szCs w:val="20"/>
              </w:rPr>
            </w:pPr>
            <w:r w:rsidRPr="00DC1A31">
              <w:rPr>
                <w:sz w:val="20"/>
                <w:szCs w:val="20"/>
              </w:rPr>
              <w:t>Расчетные показатели</w:t>
            </w:r>
          </w:p>
        </w:tc>
      </w:tr>
      <w:tr w:rsidR="008423EB" w:rsidRPr="00DC1A31" w:rsidTr="00931402">
        <w:trPr>
          <w:trHeight w:val="93"/>
          <w:jc w:val="center"/>
        </w:trPr>
        <w:tc>
          <w:tcPr>
            <w:tcW w:w="3285" w:type="dxa"/>
            <w:vMerge/>
            <w:shd w:val="clear" w:color="auto" w:fill="auto"/>
            <w:vAlign w:val="center"/>
          </w:tcPr>
          <w:p w:rsidR="008423EB" w:rsidRPr="00DC1A31" w:rsidRDefault="008423EB" w:rsidP="00931402">
            <w:pPr>
              <w:ind w:left="-57" w:right="-57"/>
              <w:jc w:val="center"/>
              <w:rPr>
                <w:b/>
                <w:sz w:val="20"/>
                <w:szCs w:val="20"/>
              </w:rPr>
            </w:pPr>
          </w:p>
        </w:tc>
        <w:tc>
          <w:tcPr>
            <w:tcW w:w="3470" w:type="dxa"/>
            <w:vAlign w:val="center"/>
          </w:tcPr>
          <w:p w:rsidR="008423EB" w:rsidRPr="00DC1A31" w:rsidRDefault="008423EB" w:rsidP="00931402">
            <w:pPr>
              <w:suppressAutoHyphens/>
              <w:ind w:left="-57" w:right="-57"/>
              <w:jc w:val="center"/>
              <w:rPr>
                <w:b/>
                <w:sz w:val="20"/>
                <w:szCs w:val="20"/>
              </w:rPr>
            </w:pPr>
            <w:r w:rsidRPr="00DC1A31">
              <w:rPr>
                <w:sz w:val="20"/>
                <w:szCs w:val="20"/>
              </w:rPr>
              <w:t xml:space="preserve">минимально допустимого </w:t>
            </w:r>
          </w:p>
          <w:p w:rsidR="008423EB" w:rsidRPr="00DC1A31" w:rsidRDefault="008423EB" w:rsidP="00931402">
            <w:pPr>
              <w:suppressAutoHyphens/>
              <w:ind w:left="-57" w:right="-57"/>
              <w:jc w:val="center"/>
              <w:rPr>
                <w:b/>
                <w:sz w:val="20"/>
                <w:szCs w:val="20"/>
              </w:rPr>
            </w:pPr>
            <w:r w:rsidRPr="00DC1A31">
              <w:rPr>
                <w:sz w:val="20"/>
                <w:szCs w:val="20"/>
              </w:rPr>
              <w:t xml:space="preserve">уровня обеспеченности </w:t>
            </w:r>
          </w:p>
        </w:tc>
        <w:tc>
          <w:tcPr>
            <w:tcW w:w="3295" w:type="dxa"/>
            <w:vAlign w:val="center"/>
          </w:tcPr>
          <w:p w:rsidR="008423EB" w:rsidRPr="00DC1A31" w:rsidRDefault="008423EB" w:rsidP="00931402">
            <w:pPr>
              <w:jc w:val="center"/>
              <w:rPr>
                <w:b/>
                <w:sz w:val="20"/>
                <w:szCs w:val="20"/>
              </w:rPr>
            </w:pPr>
            <w:r w:rsidRPr="00DC1A31">
              <w:rPr>
                <w:sz w:val="20"/>
                <w:szCs w:val="20"/>
              </w:rPr>
              <w:t>максимально допустимого уровня территориальной доступности</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pPr>
            <w:r w:rsidRPr="00DC1A31">
              <w:t>Специализированные жилые здания или группы квартир для инвалидов-колясочников</w:t>
            </w:r>
          </w:p>
        </w:tc>
        <w:tc>
          <w:tcPr>
            <w:tcW w:w="3470" w:type="dxa"/>
          </w:tcPr>
          <w:p w:rsidR="008423EB" w:rsidRPr="00DC1A31" w:rsidRDefault="008423EB" w:rsidP="00931402">
            <w:pPr>
              <w:pStyle w:val="150"/>
              <w:spacing w:line="240" w:lineRule="auto"/>
            </w:pPr>
            <w:r w:rsidRPr="00DC1A31">
              <w:t>0,5 мест / 1000 чел. населения</w:t>
            </w:r>
          </w:p>
        </w:tc>
        <w:tc>
          <w:tcPr>
            <w:tcW w:w="3295" w:type="dxa"/>
          </w:tcPr>
          <w:p w:rsidR="008423EB" w:rsidRPr="00DC1A31" w:rsidRDefault="008423EB" w:rsidP="00931402">
            <w:pPr>
              <w:pStyle w:val="150"/>
              <w:spacing w:line="240" w:lineRule="auto"/>
            </w:pPr>
            <w:r w:rsidRPr="00DC1A31">
              <w:t>Радиус пешеходной доступности 300 м до объектов торговли товарами первой необходимости и объектов бытового обслуживания</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Гостиницы, мотели, пансионаты, кемпинги</w:t>
            </w:r>
          </w:p>
        </w:tc>
        <w:tc>
          <w:tcPr>
            <w:tcW w:w="3470" w:type="dxa"/>
          </w:tcPr>
          <w:p w:rsidR="008423EB" w:rsidRPr="00DC1A31" w:rsidRDefault="008423EB" w:rsidP="00931402">
            <w:pPr>
              <w:pStyle w:val="150"/>
              <w:spacing w:line="240" w:lineRule="auto"/>
            </w:pPr>
            <w:r w:rsidRPr="00DC1A31">
              <w:t>10 % жилых мест</w:t>
            </w:r>
          </w:p>
        </w:tc>
        <w:tc>
          <w:tcPr>
            <w:tcW w:w="3295" w:type="dxa"/>
          </w:tcPr>
          <w:p w:rsidR="008423EB" w:rsidRPr="00DC1A31" w:rsidRDefault="008423EB" w:rsidP="00931402">
            <w:pPr>
              <w:pStyle w:val="150"/>
              <w:spacing w:line="240" w:lineRule="auto"/>
            </w:pPr>
            <w:r w:rsidRPr="00DC1A31">
              <w:t>не нормируется</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Центры социального обслуживания инвалидов</w:t>
            </w:r>
          </w:p>
        </w:tc>
        <w:tc>
          <w:tcPr>
            <w:tcW w:w="3470" w:type="dxa"/>
          </w:tcPr>
          <w:p w:rsidR="008423EB" w:rsidRPr="00DC1A31" w:rsidRDefault="008423EB" w:rsidP="00931402">
            <w:pPr>
              <w:pStyle w:val="150"/>
              <w:spacing w:line="240" w:lineRule="auto"/>
            </w:pPr>
            <w:r w:rsidRPr="00DC1A31">
              <w:t>по заданию на проектирование</w:t>
            </w:r>
          </w:p>
        </w:tc>
        <w:tc>
          <w:tcPr>
            <w:tcW w:w="3295" w:type="dxa"/>
          </w:tcPr>
          <w:p w:rsidR="008423EB" w:rsidRPr="00DC1A31" w:rsidRDefault="008423EB" w:rsidP="00931402">
            <w:pPr>
              <w:pStyle w:val="150"/>
              <w:spacing w:line="240" w:lineRule="auto"/>
            </w:pPr>
            <w:r w:rsidRPr="00DC1A31">
              <w:rPr>
                <w:spacing w:val="-2"/>
              </w:rPr>
              <w:t>- для стационарных учреж</w:t>
            </w:r>
            <w:r w:rsidRPr="00DC1A31">
              <w:t>дений - 2 ч;</w:t>
            </w:r>
          </w:p>
          <w:p w:rsidR="008423EB" w:rsidRPr="00DC1A31" w:rsidRDefault="008423EB" w:rsidP="00931402">
            <w:pPr>
              <w:pStyle w:val="150"/>
              <w:spacing w:line="240" w:lineRule="auto"/>
            </w:pPr>
            <w:r w:rsidRPr="00DC1A31">
              <w:t>- для нестационарных учреждений:</w:t>
            </w:r>
          </w:p>
          <w:p w:rsidR="008423EB" w:rsidRPr="00DC1A31" w:rsidRDefault="008423EB" w:rsidP="00931402">
            <w:pPr>
              <w:pStyle w:val="150"/>
              <w:spacing w:line="240" w:lineRule="auto"/>
            </w:pPr>
            <w:r w:rsidRPr="00DC1A31">
              <w:t>- надомного обслуживания – 1500 м;</w:t>
            </w:r>
          </w:p>
          <w:p w:rsidR="008423EB" w:rsidRPr="00DC1A31" w:rsidRDefault="008423EB" w:rsidP="00931402">
            <w:pPr>
              <w:pStyle w:val="150"/>
              <w:spacing w:line="240" w:lineRule="auto"/>
            </w:pPr>
            <w:r w:rsidRPr="00DC1A31">
              <w:t>- дневного пребывания – 500 м</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Общественные здания и сооружения различного назначения</w:t>
            </w:r>
          </w:p>
        </w:tc>
        <w:tc>
          <w:tcPr>
            <w:tcW w:w="3470" w:type="dxa"/>
          </w:tcPr>
          <w:p w:rsidR="008423EB" w:rsidRPr="00DC1A31" w:rsidRDefault="008423EB" w:rsidP="00931402">
            <w:pPr>
              <w:pStyle w:val="150"/>
              <w:spacing w:line="240" w:lineRule="auto"/>
            </w:pPr>
            <w:r w:rsidRPr="00DC1A31">
              <w:t>5 % общей вместимости объекта или расчетного количества посетителей</w:t>
            </w:r>
          </w:p>
        </w:tc>
        <w:tc>
          <w:tcPr>
            <w:tcW w:w="3295" w:type="dxa"/>
          </w:tcPr>
          <w:p w:rsidR="008423EB" w:rsidRPr="00DC1A31" w:rsidRDefault="008423EB" w:rsidP="00931402">
            <w:pPr>
              <w:pStyle w:val="150"/>
              <w:spacing w:line="240" w:lineRule="auto"/>
              <w:rPr>
                <w:spacing w:val="-2"/>
              </w:rPr>
            </w:pPr>
            <w:r w:rsidRPr="00DC1A31">
              <w:rPr>
                <w:spacing w:val="-2"/>
              </w:rPr>
              <w:t>В зависимости от назначения зданий и сооружений</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в том числе идентичные места (приборы, устройства и т.п.) обслуживания посетителей</w:t>
            </w:r>
          </w:p>
        </w:tc>
        <w:tc>
          <w:tcPr>
            <w:tcW w:w="3470" w:type="dxa"/>
          </w:tcPr>
          <w:p w:rsidR="008423EB" w:rsidRPr="00DC1A31" w:rsidRDefault="008423EB" w:rsidP="00931402">
            <w:pPr>
              <w:pStyle w:val="150"/>
              <w:spacing w:line="240" w:lineRule="auto"/>
            </w:pPr>
            <w:r w:rsidRPr="00DC1A31">
              <w:t>5 % от общего числа, но не менее 1</w:t>
            </w:r>
          </w:p>
        </w:tc>
        <w:tc>
          <w:tcPr>
            <w:tcW w:w="3295" w:type="dxa"/>
          </w:tcPr>
          <w:p w:rsidR="008423EB" w:rsidRPr="00DC1A31" w:rsidRDefault="008423EB" w:rsidP="00931402">
            <w:pPr>
              <w:pStyle w:val="150"/>
              <w:spacing w:line="240" w:lineRule="auto"/>
            </w:pPr>
            <w:r w:rsidRPr="00DC1A31">
              <w:t>-</w:t>
            </w:r>
          </w:p>
        </w:tc>
      </w:tr>
      <w:tr w:rsidR="008423EB" w:rsidRPr="00DC1A31" w:rsidTr="00931402">
        <w:tblPrEx>
          <w:tblBorders>
            <w:bottom w:val="single" w:sz="4" w:space="0" w:color="auto"/>
          </w:tblBorders>
        </w:tblPrEx>
        <w:trPr>
          <w:trHeight w:val="93"/>
          <w:jc w:val="center"/>
        </w:trPr>
        <w:tc>
          <w:tcPr>
            <w:tcW w:w="3285" w:type="dxa"/>
            <w:shd w:val="clear" w:color="auto" w:fill="auto"/>
            <w:vAlign w:val="center"/>
          </w:tcPr>
          <w:p w:rsidR="008423EB" w:rsidRPr="00DC1A31" w:rsidRDefault="008423EB" w:rsidP="00931402">
            <w:pPr>
              <w:pStyle w:val="150"/>
              <w:spacing w:line="240" w:lineRule="auto"/>
            </w:pPr>
            <w:r w:rsidRPr="00DC1A31">
              <w:t>Специализированные учреждения, предназначенные для медицинского обслуживания и реабилитации инвалидов</w:t>
            </w:r>
          </w:p>
        </w:tc>
        <w:tc>
          <w:tcPr>
            <w:tcW w:w="3470" w:type="dxa"/>
          </w:tcPr>
          <w:p w:rsidR="008423EB" w:rsidRPr="00DC1A31" w:rsidRDefault="008423EB" w:rsidP="00931402">
            <w:pPr>
              <w:pStyle w:val="150"/>
              <w:spacing w:line="240" w:lineRule="auto"/>
            </w:pPr>
            <w:r w:rsidRPr="00DC1A31">
              <w:t>по реальной и прогнозируемой потребности</w:t>
            </w:r>
          </w:p>
        </w:tc>
        <w:tc>
          <w:tcPr>
            <w:tcW w:w="3295" w:type="dxa"/>
          </w:tcPr>
          <w:p w:rsidR="008423EB" w:rsidRPr="00DC1A31" w:rsidRDefault="008423EB" w:rsidP="00931402">
            <w:pPr>
              <w:pStyle w:val="150"/>
              <w:spacing w:line="240" w:lineRule="auto"/>
            </w:pPr>
            <w:r w:rsidRPr="00DC1A31">
              <w:t>Радиус транспортной доступности 2 ч.</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на участках около или внутри объектов обслуживания</w:t>
            </w:r>
          </w:p>
        </w:tc>
        <w:tc>
          <w:tcPr>
            <w:tcW w:w="3470" w:type="dxa"/>
          </w:tcPr>
          <w:p w:rsidR="008423EB" w:rsidRPr="00DC1A31" w:rsidRDefault="008423EB" w:rsidP="00931402">
            <w:pPr>
              <w:pStyle w:val="150"/>
              <w:spacing w:line="240" w:lineRule="auto"/>
            </w:pPr>
            <w:r w:rsidRPr="00DC1A31">
              <w:t xml:space="preserve">10 % </w:t>
            </w:r>
            <w:proofErr w:type="spellStart"/>
            <w:r w:rsidRPr="00DC1A31">
              <w:t>машино</w:t>
            </w:r>
            <w:proofErr w:type="spellEnd"/>
            <w:r w:rsidRPr="00DC1A31">
              <w:t>-мест, но не менее 1 места для автотранспорта инвалидов, в том числе 5 % специализированных мест для автотранспорта инвалидов на креслах-колясках из расчета, при числе мест:</w:t>
            </w:r>
          </w:p>
          <w:p w:rsidR="008423EB" w:rsidRPr="00DC1A31" w:rsidRDefault="008423EB" w:rsidP="00931402">
            <w:pPr>
              <w:pStyle w:val="150"/>
              <w:spacing w:line="240" w:lineRule="auto"/>
            </w:pPr>
            <w:r w:rsidRPr="00DC1A31">
              <w:t>- до 100 мест – 5 %, но не менее 1 места;</w:t>
            </w:r>
          </w:p>
          <w:p w:rsidR="008423EB" w:rsidRPr="00DC1A31" w:rsidRDefault="008423EB" w:rsidP="00931402">
            <w:pPr>
              <w:pStyle w:val="150"/>
              <w:spacing w:line="240" w:lineRule="auto"/>
            </w:pPr>
            <w:r w:rsidRPr="00DC1A31">
              <w:t>- 101-200 мест – 5 мест и дополнительно 3 %;</w:t>
            </w:r>
          </w:p>
          <w:p w:rsidR="008423EB" w:rsidRPr="00DC1A31" w:rsidRDefault="008423EB" w:rsidP="00931402">
            <w:pPr>
              <w:pStyle w:val="150"/>
              <w:spacing w:line="240" w:lineRule="auto"/>
            </w:pPr>
            <w:r w:rsidRPr="00DC1A31">
              <w:t>- 201-1000 мест – 8 мест и дополнительно 2 %;</w:t>
            </w:r>
          </w:p>
          <w:p w:rsidR="008423EB" w:rsidRPr="00DC1A31" w:rsidRDefault="008423EB" w:rsidP="00931402">
            <w:pPr>
              <w:pStyle w:val="150"/>
              <w:spacing w:line="240" w:lineRule="auto"/>
            </w:pPr>
            <w:r w:rsidRPr="00DC1A31">
              <w:t>- 1001 и более мест – 24 места и дополнительно не менее 1 % на каждые 100 мест свыше.</w:t>
            </w:r>
          </w:p>
        </w:tc>
        <w:tc>
          <w:tcPr>
            <w:tcW w:w="3295" w:type="dxa"/>
          </w:tcPr>
          <w:p w:rsidR="008423EB" w:rsidRPr="00DC1A31" w:rsidRDefault="008423EB" w:rsidP="00931402">
            <w:pPr>
              <w:pStyle w:val="150"/>
              <w:spacing w:line="240" w:lineRule="auto"/>
            </w:pPr>
            <w:r w:rsidRPr="00DC1A31">
              <w:t>На открытых автостоянках до входов, доступных для инвалидов и других маломобильных групп населения:</w:t>
            </w:r>
          </w:p>
          <w:p w:rsidR="008423EB" w:rsidRPr="00DC1A31" w:rsidRDefault="008423EB" w:rsidP="00931402">
            <w:pPr>
              <w:pStyle w:val="150"/>
              <w:spacing w:line="240" w:lineRule="auto"/>
            </w:pPr>
            <w:r w:rsidRPr="00DC1A31">
              <w:t>- для общественных зданий, иных объектов социальной инфраструктуры, а также мест приложения труда – 50 м;</w:t>
            </w:r>
          </w:p>
          <w:p w:rsidR="008423EB" w:rsidRPr="00DC1A31" w:rsidRDefault="008423EB" w:rsidP="00931402">
            <w:pPr>
              <w:pStyle w:val="150"/>
              <w:spacing w:line="240" w:lineRule="auto"/>
            </w:pPr>
            <w:r w:rsidRPr="00DC1A31">
              <w:t>- для жилых зданий –     100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при специализированных зданиях и сооружениях для инвалидов</w:t>
            </w:r>
          </w:p>
        </w:tc>
        <w:tc>
          <w:tcPr>
            <w:tcW w:w="3470" w:type="dxa"/>
          </w:tcPr>
          <w:p w:rsidR="008423EB" w:rsidRPr="00DC1A31" w:rsidRDefault="008423EB" w:rsidP="00931402">
            <w:pPr>
              <w:pStyle w:val="150"/>
              <w:spacing w:line="240" w:lineRule="auto"/>
              <w:rPr>
                <w:spacing w:val="-2"/>
              </w:rPr>
            </w:pPr>
            <w:r w:rsidRPr="00DC1A31">
              <w:t>не менее 20 % мест для автотранспорта инвалидов</w:t>
            </w:r>
          </w:p>
        </w:tc>
        <w:tc>
          <w:tcPr>
            <w:tcW w:w="3295" w:type="dxa"/>
          </w:tcPr>
          <w:p w:rsidR="008423EB" w:rsidRPr="00DC1A31" w:rsidRDefault="008423EB" w:rsidP="00931402">
            <w:pPr>
              <w:pStyle w:val="150"/>
              <w:spacing w:line="240" w:lineRule="auto"/>
            </w:pPr>
            <w:r w:rsidRPr="00DC1A31">
              <w:t>50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Автостоянки около учреждений, специализирующихся на лечении спинальных больных и восстановлении опорно-двигательных функций</w:t>
            </w:r>
          </w:p>
        </w:tc>
        <w:tc>
          <w:tcPr>
            <w:tcW w:w="3470" w:type="dxa"/>
          </w:tcPr>
          <w:p w:rsidR="008423EB" w:rsidRPr="00DC1A31" w:rsidRDefault="008423EB" w:rsidP="00931402">
            <w:pPr>
              <w:pStyle w:val="150"/>
              <w:spacing w:line="240" w:lineRule="auto"/>
            </w:pPr>
            <w:r w:rsidRPr="00DC1A31">
              <w:t>не менее 30 % мест для автотранспорта инвалидов</w:t>
            </w:r>
          </w:p>
        </w:tc>
        <w:tc>
          <w:tcPr>
            <w:tcW w:w="3295" w:type="dxa"/>
          </w:tcPr>
          <w:p w:rsidR="008423EB" w:rsidRPr="00DC1A31" w:rsidRDefault="008423EB" w:rsidP="00931402">
            <w:pPr>
              <w:pStyle w:val="150"/>
              <w:spacing w:line="240" w:lineRule="auto"/>
            </w:pPr>
            <w:r w:rsidRPr="00DC1A31">
              <w:t>50 м</w:t>
            </w:r>
          </w:p>
        </w:tc>
      </w:tr>
      <w:tr w:rsidR="008423EB" w:rsidRPr="00DC1A31" w:rsidTr="00931402">
        <w:tblPrEx>
          <w:tblBorders>
            <w:bottom w:val="single" w:sz="4" w:space="0" w:color="auto"/>
          </w:tblBorders>
        </w:tblPrEx>
        <w:trPr>
          <w:trHeight w:val="93"/>
          <w:jc w:val="center"/>
        </w:trPr>
        <w:tc>
          <w:tcPr>
            <w:tcW w:w="3285" w:type="dxa"/>
            <w:shd w:val="clear" w:color="auto" w:fill="auto"/>
          </w:tcPr>
          <w:p w:rsidR="008423EB" w:rsidRPr="00DC1A31" w:rsidRDefault="008423EB" w:rsidP="00931402">
            <w:pPr>
              <w:pStyle w:val="150"/>
              <w:spacing w:line="240" w:lineRule="auto"/>
              <w:jc w:val="left"/>
            </w:pPr>
            <w:r w:rsidRPr="00DC1A31">
              <w:t xml:space="preserve">Остановки специализированных средств общественного </w:t>
            </w:r>
            <w:r w:rsidRPr="00DC1A31">
              <w:lastRenderedPageBreak/>
              <w:t>транспорта, перевозящих только инвалидов</w:t>
            </w:r>
          </w:p>
        </w:tc>
        <w:tc>
          <w:tcPr>
            <w:tcW w:w="3470" w:type="dxa"/>
          </w:tcPr>
          <w:p w:rsidR="008423EB" w:rsidRPr="00DC1A31" w:rsidRDefault="008423EB" w:rsidP="00931402">
            <w:pPr>
              <w:pStyle w:val="150"/>
              <w:spacing w:line="240" w:lineRule="auto"/>
            </w:pPr>
            <w:r w:rsidRPr="00DC1A31">
              <w:lastRenderedPageBreak/>
              <w:t>по заданию на проектирование</w:t>
            </w:r>
          </w:p>
        </w:tc>
        <w:tc>
          <w:tcPr>
            <w:tcW w:w="3295" w:type="dxa"/>
          </w:tcPr>
          <w:p w:rsidR="008423EB" w:rsidRPr="00DC1A31" w:rsidRDefault="008423EB" w:rsidP="00931402">
            <w:pPr>
              <w:pStyle w:val="150"/>
              <w:spacing w:line="240" w:lineRule="auto"/>
            </w:pPr>
            <w:r w:rsidRPr="00DC1A31">
              <w:t>- до входов в общественные здания – 100 м;</w:t>
            </w:r>
          </w:p>
          <w:p w:rsidR="008423EB" w:rsidRPr="00DC1A31" w:rsidRDefault="008423EB" w:rsidP="00931402">
            <w:pPr>
              <w:pStyle w:val="150"/>
              <w:spacing w:line="240" w:lineRule="auto"/>
            </w:pPr>
            <w:r w:rsidRPr="00DC1A31">
              <w:lastRenderedPageBreak/>
              <w:t>- до входов в жилые здания, в которых проживают инвалиды, – 300 м</w:t>
            </w:r>
          </w:p>
        </w:tc>
      </w:tr>
    </w:tbl>
    <w:p w:rsidR="008423EB" w:rsidRDefault="008423EB" w:rsidP="008423EB">
      <w:pPr>
        <w:pStyle w:val="07"/>
        <w:rPr>
          <w:rFonts w:eastAsia="Times New Roman"/>
          <w:sz w:val="22"/>
          <w:szCs w:val="22"/>
          <w:lang w:eastAsia="ru-RU"/>
        </w:rPr>
      </w:pPr>
      <w:r w:rsidRPr="0058200E">
        <w:rPr>
          <w:rStyle w:val="070"/>
        </w:rPr>
        <w:lastRenderedPageBreak/>
        <w:t>Примечание:</w:t>
      </w:r>
    </w:p>
    <w:p w:rsidR="008423EB" w:rsidRPr="00D33410" w:rsidRDefault="008423EB" w:rsidP="008423EB">
      <w:pPr>
        <w:pStyle w:val="08"/>
        <w:rPr>
          <w:lang w:eastAsia="ru-RU"/>
        </w:rPr>
      </w:pPr>
      <w:r w:rsidRPr="00D33410">
        <w:rPr>
          <w:lang w:eastAsia="ru-RU"/>
        </w:rPr>
        <w:t>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8423EB" w:rsidRPr="00D33410" w:rsidRDefault="008423EB" w:rsidP="008423EB">
      <w:pPr>
        <w:pStyle w:val="010"/>
        <w:rPr>
          <w:lang w:eastAsia="ru-RU"/>
        </w:rPr>
      </w:pPr>
      <w:r>
        <w:rPr>
          <w:lang w:eastAsia="ru-RU"/>
        </w:rPr>
        <w:t>10</w:t>
      </w:r>
      <w:r w:rsidRPr="00D33410">
        <w:rPr>
          <w:lang w:eastAsia="ru-RU"/>
        </w:rPr>
        <w:t xml:space="preserve">.6.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для инвалидов и маломобильных групп населения, следует осуществлять в соответствии с </w:t>
      </w:r>
      <w:r>
        <w:rPr>
          <w:lang w:eastAsia="ru-RU"/>
        </w:rPr>
        <w:t>таблицей 10</w:t>
      </w:r>
      <w:r w:rsidRPr="00D33410">
        <w:rPr>
          <w:lang w:eastAsia="ru-RU"/>
        </w:rPr>
        <w:t>.2.</w:t>
      </w:r>
    </w:p>
    <w:p w:rsidR="008423EB" w:rsidRDefault="008423EB" w:rsidP="008423EB">
      <w:pPr>
        <w:pStyle w:val="05"/>
      </w:pPr>
      <w:r>
        <w:t>Таблица 10</w:t>
      </w:r>
      <w:r w:rsidRPr="00D33410">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413"/>
      </w:tblGrid>
      <w:tr w:rsidR="008423EB" w:rsidRPr="00DC1A31" w:rsidTr="00931402">
        <w:trPr>
          <w:trHeight w:val="227"/>
          <w:tblHeader/>
          <w:jc w:val="center"/>
        </w:trPr>
        <w:tc>
          <w:tcPr>
            <w:tcW w:w="2168" w:type="dxa"/>
            <w:shd w:val="clear" w:color="auto" w:fill="auto"/>
            <w:vAlign w:val="center"/>
          </w:tcPr>
          <w:p w:rsidR="008423EB" w:rsidRPr="00DC1A31" w:rsidRDefault="008423EB" w:rsidP="00931402">
            <w:pPr>
              <w:spacing w:line="239" w:lineRule="auto"/>
              <w:jc w:val="center"/>
              <w:rPr>
                <w:b/>
                <w:sz w:val="20"/>
                <w:szCs w:val="20"/>
              </w:rPr>
            </w:pPr>
            <w:r w:rsidRPr="00DC1A31">
              <w:rPr>
                <w:sz w:val="20"/>
                <w:szCs w:val="20"/>
              </w:rPr>
              <w:t>Наименование объектов</w:t>
            </w:r>
          </w:p>
        </w:tc>
        <w:tc>
          <w:tcPr>
            <w:tcW w:w="7987" w:type="dxa"/>
            <w:shd w:val="clear" w:color="auto" w:fill="auto"/>
            <w:vAlign w:val="center"/>
          </w:tcPr>
          <w:p w:rsidR="008423EB" w:rsidRPr="00DC1A31" w:rsidRDefault="008423EB" w:rsidP="00931402">
            <w:pPr>
              <w:spacing w:line="239" w:lineRule="auto"/>
              <w:jc w:val="center"/>
              <w:rPr>
                <w:b/>
                <w:sz w:val="20"/>
                <w:szCs w:val="20"/>
              </w:rPr>
            </w:pPr>
            <w:r w:rsidRPr="00DC1A31">
              <w:rPr>
                <w:sz w:val="20"/>
                <w:szCs w:val="20"/>
              </w:rPr>
              <w:t>Условия размещения</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sz w:val="20"/>
                <w:szCs w:val="20"/>
              </w:rPr>
            </w:pPr>
            <w:r w:rsidRPr="00DC1A31">
              <w:rPr>
                <w:sz w:val="20"/>
                <w:szCs w:val="20"/>
              </w:rPr>
              <w:t>Центры социального обслуживания</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Проектируются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8423EB" w:rsidRPr="00DC1A31" w:rsidRDefault="008423EB" w:rsidP="00931402">
            <w:pPr>
              <w:spacing w:line="239" w:lineRule="auto"/>
              <w:rPr>
                <w:b/>
                <w:sz w:val="20"/>
                <w:szCs w:val="20"/>
              </w:rPr>
            </w:pPr>
            <w:r w:rsidRPr="00DC1A31">
              <w:rPr>
                <w:sz w:val="20"/>
                <w:szCs w:val="20"/>
              </w:rPr>
              <w:t>Центр и его структурные подразделения должны размещаться в специально предназначенном здании (зданиях) или помещениях, доступных для всех категорий обслуживаемых граждан, в том числе для инвалидов и других маломобильных групп.</w:t>
            </w:r>
          </w:p>
          <w:p w:rsidR="008423EB" w:rsidRPr="00DC1A31" w:rsidRDefault="008423EB" w:rsidP="00931402">
            <w:pPr>
              <w:spacing w:line="239" w:lineRule="auto"/>
              <w:rPr>
                <w:b/>
                <w:sz w:val="20"/>
                <w:szCs w:val="20"/>
              </w:rPr>
            </w:pPr>
            <w:r w:rsidRPr="00DC1A31">
              <w:rPr>
                <w:sz w:val="20"/>
                <w:szCs w:val="20"/>
              </w:rPr>
              <w:t>При включении центра или его подразделений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 инвалидов и престарелых, проживающих в здании.</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bCs/>
                <w:sz w:val="20"/>
                <w:szCs w:val="20"/>
              </w:rPr>
            </w:pPr>
            <w:r w:rsidRPr="00DC1A31">
              <w:rPr>
                <w:sz w:val="20"/>
                <w:szCs w:val="20"/>
              </w:rPr>
              <w:t>Специализированные жилые</w:t>
            </w:r>
            <w:r>
              <w:rPr>
                <w:sz w:val="20"/>
                <w:szCs w:val="20"/>
              </w:rPr>
              <w:t xml:space="preserve"> </w:t>
            </w:r>
            <w:r w:rsidRPr="00DC1A31">
              <w:rPr>
                <w:sz w:val="20"/>
                <w:szCs w:val="20"/>
              </w:rPr>
              <w:t>здания с квартирами для инвалидов на креслах-колясках</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На расстоянии:</w:t>
            </w:r>
          </w:p>
          <w:p w:rsidR="008423EB" w:rsidRPr="00DC1A31" w:rsidRDefault="008423EB" w:rsidP="00931402">
            <w:pPr>
              <w:spacing w:line="239" w:lineRule="auto"/>
              <w:ind w:left="142" w:hanging="142"/>
              <w:rPr>
                <w:b/>
                <w:sz w:val="20"/>
                <w:szCs w:val="20"/>
              </w:rPr>
            </w:pPr>
            <w:r w:rsidRPr="00DC1A31">
              <w:rPr>
                <w:sz w:val="20"/>
                <w:szCs w:val="20"/>
              </w:rPr>
              <w:t>- от объектов торговли товарами первой необходимости и приемных пунктов объектов бытового обслуживания – не более 300 м;</w:t>
            </w:r>
          </w:p>
          <w:p w:rsidR="008423EB" w:rsidRPr="00DC1A31" w:rsidRDefault="008423EB" w:rsidP="00931402">
            <w:pPr>
              <w:spacing w:line="239" w:lineRule="auto"/>
              <w:ind w:left="142" w:hanging="142"/>
              <w:rPr>
                <w:b/>
                <w:sz w:val="20"/>
                <w:szCs w:val="20"/>
              </w:rPr>
            </w:pPr>
            <w:r w:rsidRPr="00DC1A31">
              <w:rPr>
                <w:sz w:val="20"/>
                <w:szCs w:val="20"/>
              </w:rPr>
              <w:t>- от пожарных депо – не более 3000 м.</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bCs/>
                <w:sz w:val="20"/>
                <w:szCs w:val="20"/>
              </w:rPr>
            </w:pPr>
            <w:r w:rsidRPr="00DC1A31">
              <w:rPr>
                <w:sz w:val="20"/>
                <w:szCs w:val="20"/>
              </w:rPr>
              <w:t>Специализированные детские учреждения</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На отдельных участках, как правило, в пределах населенных пунктов, в озелененных районах, вдали от промышленных и коммунальных предприятий, железнодорожных путей, автомобильных дорог с интенсивным движением и других источников загрязнения и шума в соответствии с СанПиН 2.2.1/2.1.1.1200-03 «Санитарно-защитные зоны и санитарная классификация предприятий, сооружений и иных объектов».</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bCs/>
                <w:sz w:val="20"/>
                <w:szCs w:val="20"/>
              </w:rPr>
            </w:pPr>
            <w:r w:rsidRPr="00DC1A31">
              <w:rPr>
                <w:sz w:val="20"/>
                <w:szCs w:val="20"/>
              </w:rPr>
              <w:t>Специализированные школы-интернаты для детей с нарушениями зрения и слуха</w:t>
            </w:r>
          </w:p>
        </w:tc>
        <w:tc>
          <w:tcPr>
            <w:tcW w:w="7987" w:type="dxa"/>
            <w:shd w:val="clear" w:color="auto" w:fill="auto"/>
          </w:tcPr>
          <w:p w:rsidR="008423EB" w:rsidRPr="00DC1A31" w:rsidRDefault="008423EB" w:rsidP="00931402">
            <w:pPr>
              <w:spacing w:line="239" w:lineRule="auto"/>
              <w:rPr>
                <w:b/>
                <w:sz w:val="20"/>
                <w:szCs w:val="20"/>
              </w:rPr>
            </w:pPr>
            <w:r w:rsidRPr="00DC1A31">
              <w:rPr>
                <w:sz w:val="20"/>
                <w:szCs w:val="20"/>
              </w:rPr>
              <w:t>На расстоянии не менее 1500 м от радиопередающих объектов</w:t>
            </w:r>
          </w:p>
          <w:p w:rsidR="008423EB" w:rsidRPr="00DC1A31" w:rsidRDefault="008423EB" w:rsidP="00931402">
            <w:pPr>
              <w:spacing w:line="239" w:lineRule="auto"/>
              <w:rPr>
                <w:b/>
                <w:sz w:val="20"/>
                <w:szCs w:val="20"/>
              </w:rPr>
            </w:pPr>
            <w:r w:rsidRPr="00DC1A31">
              <w:rPr>
                <w:sz w:val="20"/>
                <w:szCs w:val="20"/>
              </w:rPr>
              <w:t>(дополнительно к условиям размещения, установленным для специализированных детских учреждений).</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Пешеходные и транспортные пути</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других маломобильных групп населения в здания. Эти пути должны стыковаться с внешними коммуникациями и остановками общественного пассажирского транспорта.</w:t>
            </w:r>
          </w:p>
          <w:p w:rsidR="008423EB" w:rsidRPr="00DC1A31" w:rsidRDefault="008423EB" w:rsidP="00931402">
            <w:pPr>
              <w:spacing w:line="239" w:lineRule="auto"/>
              <w:rPr>
                <w:b/>
                <w:bCs/>
                <w:sz w:val="20"/>
                <w:szCs w:val="20"/>
              </w:rPr>
            </w:pPr>
            <w:r w:rsidRPr="00DC1A31">
              <w:rPr>
                <w:sz w:val="20"/>
                <w:szCs w:val="20"/>
              </w:rPr>
              <w:t xml:space="preserve">При размещении объектов, посещаемых инвалидами, на участке следует, по возможности, разделять пешеходные и транспортные потоки. </w:t>
            </w:r>
          </w:p>
          <w:p w:rsidR="008423EB" w:rsidRPr="00DC1A31" w:rsidRDefault="008423EB" w:rsidP="00931402">
            <w:pPr>
              <w:spacing w:line="239" w:lineRule="auto"/>
              <w:rPr>
                <w:b/>
                <w:bCs/>
                <w:sz w:val="20"/>
                <w:szCs w:val="20"/>
              </w:rPr>
            </w:pPr>
            <w:r w:rsidRPr="00DC1A31">
              <w:rPr>
                <w:sz w:val="20"/>
                <w:szCs w:val="20"/>
              </w:rPr>
              <w:t>Транспортные проезды и пешеходные дороги допускается совмещать при соблюдении требований к параметрам путей движения, в том числе:</w:t>
            </w:r>
          </w:p>
          <w:p w:rsidR="008423EB" w:rsidRPr="00DC1A31" w:rsidRDefault="008423EB" w:rsidP="00931402">
            <w:pPr>
              <w:spacing w:line="239" w:lineRule="auto"/>
              <w:ind w:left="142" w:hanging="142"/>
              <w:rPr>
                <w:b/>
                <w:sz w:val="20"/>
                <w:szCs w:val="20"/>
              </w:rPr>
            </w:pPr>
            <w:r w:rsidRPr="00DC1A31">
              <w:rPr>
                <w:sz w:val="20"/>
                <w:szCs w:val="20"/>
              </w:rPr>
              <w:t>- при совмещении путей движения посетителей с проездами для транспорта следует предусматривать ограничительную (тактильную) разметку пешеходных путей;</w:t>
            </w:r>
          </w:p>
          <w:p w:rsidR="008423EB" w:rsidRPr="00DC1A31" w:rsidRDefault="008423EB" w:rsidP="00931402">
            <w:pPr>
              <w:spacing w:line="239" w:lineRule="auto"/>
              <w:ind w:left="142" w:hanging="142"/>
              <w:rPr>
                <w:b/>
                <w:bCs/>
                <w:sz w:val="20"/>
                <w:szCs w:val="20"/>
              </w:rPr>
            </w:pPr>
            <w:r w:rsidRPr="00DC1A31">
              <w:rPr>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8423EB" w:rsidRPr="00DC1A31" w:rsidRDefault="008423EB" w:rsidP="00931402">
            <w:pPr>
              <w:spacing w:line="239" w:lineRule="auto"/>
              <w:rPr>
                <w:b/>
                <w:sz w:val="20"/>
                <w:szCs w:val="20"/>
              </w:rPr>
            </w:pPr>
            <w:r w:rsidRPr="00DC1A31">
              <w:rPr>
                <w:sz w:val="20"/>
                <w:szCs w:val="20"/>
              </w:rPr>
              <w:t xml:space="preserve">При невозможности организации отдельного наземного прохода для инвалидов и </w:t>
            </w:r>
            <w:r w:rsidRPr="00DC1A31">
              <w:rPr>
                <w:sz w:val="20"/>
                <w:szCs w:val="20"/>
              </w:rPr>
              <w:lastRenderedPageBreak/>
              <w:t xml:space="preserve">маломобильных групп населения, подземные и надземные переходы следует оборудовать пандусами и подъемными устройствами. </w:t>
            </w:r>
          </w:p>
          <w:p w:rsidR="008423EB" w:rsidRPr="00DC1A31" w:rsidRDefault="008423EB" w:rsidP="00931402">
            <w:pPr>
              <w:spacing w:line="239" w:lineRule="auto"/>
              <w:rPr>
                <w:b/>
                <w:sz w:val="20"/>
                <w:szCs w:val="20"/>
              </w:rPr>
            </w:pPr>
            <w:r w:rsidRPr="00DC1A31">
              <w:rPr>
                <w:sz w:val="20"/>
                <w:szCs w:val="20"/>
              </w:rPr>
              <w:t>Устройства и оборудование (почтовые ящики,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tc>
      </w:tr>
      <w:tr w:rsidR="008423EB" w:rsidRPr="00DC1A31" w:rsidTr="00931402">
        <w:trPr>
          <w:jc w:val="center"/>
        </w:trPr>
        <w:tc>
          <w:tcPr>
            <w:tcW w:w="2168" w:type="dxa"/>
            <w:shd w:val="clear" w:color="auto" w:fill="auto"/>
          </w:tcPr>
          <w:p w:rsidR="008423EB" w:rsidRPr="00DC1A31" w:rsidRDefault="008423EB" w:rsidP="00931402">
            <w:pPr>
              <w:suppressAutoHyphens/>
              <w:spacing w:line="239" w:lineRule="auto"/>
              <w:rPr>
                <w:b/>
                <w:sz w:val="20"/>
                <w:szCs w:val="20"/>
              </w:rPr>
            </w:pPr>
            <w:r w:rsidRPr="00DC1A31">
              <w:rPr>
                <w:sz w:val="20"/>
                <w:szCs w:val="20"/>
              </w:rPr>
              <w:lastRenderedPageBreak/>
              <w:t xml:space="preserve">Информационные средства </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Для облегчения ориентации на участках, используемых инвалидами и другими маломобильными группами населения, следует использовать:</w:t>
            </w:r>
          </w:p>
          <w:p w:rsidR="008423EB" w:rsidRPr="00DC1A31" w:rsidRDefault="008423EB" w:rsidP="00931402">
            <w:pPr>
              <w:spacing w:line="239" w:lineRule="auto"/>
              <w:ind w:left="142" w:hanging="142"/>
              <w:rPr>
                <w:b/>
                <w:sz w:val="20"/>
                <w:szCs w:val="20"/>
              </w:rPr>
            </w:pPr>
            <w:r w:rsidRPr="00DC1A31">
              <w:rPr>
                <w:sz w:val="20"/>
                <w:szCs w:val="20"/>
              </w:rPr>
              <w:t>- рельефные, фактурные и иные виды тактильных поверхностей путей движения на участках, дорогах и пешеходных трассах;</w:t>
            </w:r>
          </w:p>
          <w:p w:rsidR="008423EB" w:rsidRPr="00DC1A31" w:rsidRDefault="008423EB" w:rsidP="00931402">
            <w:pPr>
              <w:spacing w:line="239" w:lineRule="auto"/>
              <w:ind w:left="142" w:hanging="142"/>
              <w:rPr>
                <w:b/>
                <w:sz w:val="20"/>
                <w:szCs w:val="20"/>
              </w:rPr>
            </w:pPr>
            <w:r w:rsidRPr="00DC1A31">
              <w:rPr>
                <w:sz w:val="20"/>
                <w:szCs w:val="20"/>
              </w:rPr>
              <w:t>- ограждение опасных зон;</w:t>
            </w:r>
          </w:p>
          <w:p w:rsidR="008423EB" w:rsidRPr="00DC1A31" w:rsidRDefault="008423EB" w:rsidP="00931402">
            <w:pPr>
              <w:spacing w:line="239" w:lineRule="auto"/>
              <w:ind w:left="142" w:hanging="142"/>
              <w:rPr>
                <w:b/>
                <w:sz w:val="20"/>
                <w:szCs w:val="20"/>
              </w:rPr>
            </w:pPr>
            <w:r w:rsidRPr="00DC1A31">
              <w:rPr>
                <w:sz w:val="20"/>
                <w:szCs w:val="20"/>
              </w:rPr>
              <w:t>- разметку путей движения на участках, знаки дорожного движения и указатели;</w:t>
            </w:r>
          </w:p>
          <w:p w:rsidR="008423EB" w:rsidRPr="00DC1A31" w:rsidRDefault="008423EB" w:rsidP="00931402">
            <w:pPr>
              <w:spacing w:line="239" w:lineRule="auto"/>
              <w:ind w:left="142" w:hanging="142"/>
              <w:rPr>
                <w:b/>
                <w:sz w:val="20"/>
                <w:szCs w:val="20"/>
              </w:rPr>
            </w:pPr>
            <w:r w:rsidRPr="00DC1A31">
              <w:rPr>
                <w:sz w:val="20"/>
                <w:szCs w:val="20"/>
              </w:rPr>
              <w:t>- информационные сооружения (стенды, щиты и объемные рекламные устройства);</w:t>
            </w:r>
          </w:p>
          <w:p w:rsidR="008423EB" w:rsidRPr="00DC1A31" w:rsidRDefault="008423EB" w:rsidP="00931402">
            <w:pPr>
              <w:spacing w:line="239" w:lineRule="auto"/>
              <w:ind w:left="142" w:hanging="142"/>
              <w:rPr>
                <w:b/>
                <w:sz w:val="20"/>
                <w:szCs w:val="20"/>
              </w:rPr>
            </w:pPr>
            <w:r w:rsidRPr="00DC1A31">
              <w:rPr>
                <w:sz w:val="20"/>
                <w:szCs w:val="20"/>
              </w:rPr>
              <w:t>- светофоры и световые указатели;</w:t>
            </w:r>
          </w:p>
          <w:p w:rsidR="008423EB" w:rsidRPr="00DC1A31" w:rsidRDefault="008423EB" w:rsidP="00931402">
            <w:pPr>
              <w:spacing w:line="239" w:lineRule="auto"/>
              <w:ind w:left="142" w:hanging="142"/>
              <w:rPr>
                <w:b/>
                <w:sz w:val="20"/>
                <w:szCs w:val="20"/>
              </w:rPr>
            </w:pPr>
            <w:r w:rsidRPr="00DC1A31">
              <w:rPr>
                <w:sz w:val="20"/>
                <w:szCs w:val="20"/>
              </w:rPr>
              <w:t>- устройства звукового дублирования сигналов движения.</w:t>
            </w:r>
          </w:p>
          <w:p w:rsidR="008423EB" w:rsidRPr="00DC1A31" w:rsidRDefault="008423EB" w:rsidP="00931402">
            <w:pPr>
              <w:spacing w:line="239" w:lineRule="auto"/>
              <w:rPr>
                <w:b/>
                <w:sz w:val="20"/>
                <w:szCs w:val="20"/>
              </w:rPr>
            </w:pPr>
            <w:r w:rsidRPr="00DC1A31">
              <w:rPr>
                <w:sz w:val="20"/>
                <w:szCs w:val="20"/>
              </w:rPr>
              <w:t>В зданиях и сооружениях также следует предусматривать информационные устройства, средства и их системы. В пределах участков зданий и сооружений рекомендуется обеспечивать непрерывность информации на путях движения к местам обслуживания и отдыха.</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Тактильные средства, выполняющие предупредительную функцию на покрытии пешеходных путей</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Следует размещать не менее чем за 0,8 м до объекта информации, начала опасного участка, изменения направления движения, входа и т.п.</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Ограждение опасных зон</w:t>
            </w:r>
          </w:p>
        </w:tc>
        <w:tc>
          <w:tcPr>
            <w:tcW w:w="7987" w:type="dxa"/>
            <w:shd w:val="clear" w:color="auto" w:fill="auto"/>
            <w:vAlign w:val="center"/>
          </w:tcPr>
          <w:p w:rsidR="008423EB" w:rsidRPr="00DC1A31" w:rsidRDefault="008423EB" w:rsidP="00931402">
            <w:pPr>
              <w:spacing w:line="239" w:lineRule="auto"/>
              <w:rPr>
                <w:b/>
                <w:bCs/>
                <w:sz w:val="20"/>
                <w:szCs w:val="20"/>
              </w:rPr>
            </w:pPr>
            <w:r w:rsidRPr="00DC1A31">
              <w:rPr>
                <w:sz w:val="20"/>
                <w:szCs w:val="20"/>
              </w:rPr>
              <w:t>Опасные для инвалидов участки и пространства следует огораживать бортовым камнем.</w:t>
            </w:r>
          </w:p>
          <w:p w:rsidR="008423EB" w:rsidRPr="00DC1A31" w:rsidRDefault="008423EB" w:rsidP="00931402">
            <w:pPr>
              <w:spacing w:line="239" w:lineRule="auto"/>
              <w:rPr>
                <w:b/>
                <w:sz w:val="20"/>
                <w:szCs w:val="20"/>
              </w:rPr>
            </w:pPr>
            <w:r w:rsidRPr="00DC1A31">
              <w:rPr>
                <w:sz w:val="20"/>
                <w:szCs w:val="20"/>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Площадки и места отдыха</w:t>
            </w:r>
          </w:p>
        </w:tc>
        <w:tc>
          <w:tcPr>
            <w:tcW w:w="7987" w:type="dxa"/>
            <w:shd w:val="clear" w:color="auto" w:fill="auto"/>
            <w:vAlign w:val="center"/>
          </w:tcPr>
          <w:p w:rsidR="008423EB" w:rsidRPr="00DC1A31" w:rsidRDefault="008423EB" w:rsidP="00931402">
            <w:pPr>
              <w:spacing w:line="239" w:lineRule="auto"/>
              <w:rPr>
                <w:b/>
                <w:bCs/>
                <w:sz w:val="20"/>
                <w:szCs w:val="20"/>
              </w:rPr>
            </w:pPr>
            <w:r w:rsidRPr="00DC1A31">
              <w:rPr>
                <w:sz w:val="20"/>
                <w:szCs w:val="20"/>
              </w:rPr>
              <w:t>Следует размещать смежно вне габаритов путей движения.</w:t>
            </w:r>
          </w:p>
          <w:p w:rsidR="008423EB" w:rsidRPr="00DC1A31" w:rsidRDefault="008423EB" w:rsidP="00931402">
            <w:pPr>
              <w:spacing w:line="239" w:lineRule="auto"/>
              <w:rPr>
                <w:b/>
                <w:sz w:val="20"/>
                <w:szCs w:val="20"/>
              </w:rPr>
            </w:pPr>
            <w:r w:rsidRPr="00DC1A31">
              <w:rPr>
                <w:sz w:val="20"/>
                <w:szCs w:val="20"/>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tc>
      </w:tr>
      <w:tr w:rsidR="008423EB" w:rsidRPr="00DC1A31" w:rsidTr="00931402">
        <w:trPr>
          <w:jc w:val="center"/>
        </w:trPr>
        <w:tc>
          <w:tcPr>
            <w:tcW w:w="2168" w:type="dxa"/>
            <w:shd w:val="clear" w:color="auto" w:fill="auto"/>
          </w:tcPr>
          <w:p w:rsidR="008423EB" w:rsidRPr="00DC1A31" w:rsidRDefault="008423EB" w:rsidP="00931402">
            <w:pPr>
              <w:spacing w:line="239" w:lineRule="auto"/>
              <w:rPr>
                <w:b/>
                <w:sz w:val="20"/>
                <w:szCs w:val="20"/>
              </w:rPr>
            </w:pPr>
            <w:r w:rsidRPr="00DC1A31">
              <w:rPr>
                <w:sz w:val="20"/>
                <w:szCs w:val="20"/>
              </w:rPr>
              <w:t>Озеленение</w:t>
            </w:r>
          </w:p>
        </w:tc>
        <w:tc>
          <w:tcPr>
            <w:tcW w:w="7987" w:type="dxa"/>
            <w:shd w:val="clear" w:color="auto" w:fill="auto"/>
            <w:vAlign w:val="center"/>
          </w:tcPr>
          <w:p w:rsidR="008423EB" w:rsidRPr="00DC1A31" w:rsidRDefault="008423EB" w:rsidP="00931402">
            <w:pPr>
              <w:spacing w:line="239" w:lineRule="auto"/>
              <w:rPr>
                <w:b/>
                <w:sz w:val="20"/>
                <w:szCs w:val="20"/>
              </w:rPr>
            </w:pPr>
            <w:r w:rsidRPr="00DC1A31">
              <w:rPr>
                <w:sz w:val="20"/>
                <w:szCs w:val="20"/>
              </w:rPr>
              <w:t xml:space="preserve">Для озеленения участков объектов, посещаемых инвалидами и маломобильными группами населения, следует применять </w:t>
            </w:r>
            <w:proofErr w:type="spellStart"/>
            <w:r w:rsidRPr="00DC1A31">
              <w:rPr>
                <w:sz w:val="20"/>
                <w:szCs w:val="20"/>
              </w:rPr>
              <w:t>нетравмирующие</w:t>
            </w:r>
            <w:proofErr w:type="spellEnd"/>
            <w:r w:rsidRPr="00DC1A31">
              <w:rPr>
                <w:sz w:val="20"/>
                <w:szCs w:val="20"/>
              </w:rPr>
              <w:t xml:space="preserve"> древесно-кустарниковые породы. </w:t>
            </w:r>
          </w:p>
          <w:p w:rsidR="008423EB" w:rsidRPr="00DC1A31" w:rsidRDefault="008423EB" w:rsidP="00931402">
            <w:pPr>
              <w:spacing w:line="239" w:lineRule="auto"/>
              <w:rPr>
                <w:b/>
                <w:sz w:val="20"/>
                <w:szCs w:val="20"/>
              </w:rPr>
            </w:pPr>
            <w:r w:rsidRPr="00DC1A31">
              <w:rPr>
                <w:sz w:val="20"/>
                <w:szCs w:val="20"/>
              </w:rPr>
              <w:t>Следует предусматривать линейную посадку деревьев и кустарников для формирования кромок путей пешеходного движения.</w:t>
            </w:r>
          </w:p>
          <w:p w:rsidR="008423EB" w:rsidRPr="00DC1A31" w:rsidRDefault="008423EB" w:rsidP="00931402">
            <w:pPr>
              <w:spacing w:line="239" w:lineRule="auto"/>
              <w:rPr>
                <w:b/>
                <w:sz w:val="20"/>
                <w:szCs w:val="20"/>
              </w:rPr>
            </w:pPr>
            <w:r w:rsidRPr="00DC1A31">
              <w:rPr>
                <w:sz w:val="20"/>
                <w:szCs w:val="20"/>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8423EB" w:rsidRPr="00DC1A31" w:rsidRDefault="008423EB" w:rsidP="00931402">
            <w:pPr>
              <w:spacing w:line="239" w:lineRule="auto"/>
              <w:rPr>
                <w:b/>
                <w:sz w:val="20"/>
                <w:szCs w:val="20"/>
              </w:rPr>
            </w:pPr>
            <w:r w:rsidRPr="00DC1A31">
              <w:rPr>
                <w:sz w:val="20"/>
                <w:szCs w:val="20"/>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w:t>
            </w:r>
            <w:r w:rsidRPr="00DC1A31">
              <w:rPr>
                <w:spacing w:val="-2"/>
                <w:sz w:val="20"/>
                <w:szCs w:val="20"/>
              </w:rPr>
              <w:t>опасных мест, а также иметь выступающие части (кроны, стволы, корни).</w:t>
            </w:r>
          </w:p>
        </w:tc>
      </w:tr>
    </w:tbl>
    <w:p w:rsidR="008423EB" w:rsidRDefault="008423EB" w:rsidP="008423EB">
      <w:pPr>
        <w:pStyle w:val="010"/>
        <w:ind w:firstLine="0"/>
        <w:rPr>
          <w:lang w:eastAsia="ru-RU"/>
        </w:rPr>
      </w:pPr>
    </w:p>
    <w:p w:rsidR="008423EB" w:rsidRPr="007569BC" w:rsidRDefault="008423EB" w:rsidP="008423EB">
      <w:pPr>
        <w:spacing w:line="240" w:lineRule="atLeast"/>
        <w:ind w:firstLine="567"/>
        <w:rPr>
          <w:b/>
          <w:sz w:val="20"/>
          <w:szCs w:val="20"/>
        </w:rPr>
      </w:pPr>
      <w:r w:rsidRPr="007569BC">
        <w:rPr>
          <w:rFonts w:ascii="Times New Roman Полужирный" w:hAnsi="Times New Roman Полужирный"/>
          <w:sz w:val="20"/>
          <w:szCs w:val="20"/>
        </w:rPr>
        <w:t xml:space="preserve">Примечание </w:t>
      </w:r>
      <w:r w:rsidRPr="007569BC">
        <w:rPr>
          <w:sz w:val="20"/>
          <w:szCs w:val="20"/>
        </w:rPr>
        <w:t>-</w:t>
      </w:r>
      <w:r w:rsidRPr="007569BC">
        <w:rPr>
          <w:noProof/>
          <w:sz w:val="20"/>
          <w:szCs w:val="20"/>
        </w:rPr>
        <w:t xml:space="preserve"> Нормативные параметры, приведенные в пунктах 1</w:t>
      </w:r>
      <w:r>
        <w:rPr>
          <w:noProof/>
          <w:sz w:val="20"/>
          <w:szCs w:val="20"/>
        </w:rPr>
        <w:t>0</w:t>
      </w:r>
      <w:r w:rsidRPr="007569BC">
        <w:rPr>
          <w:noProof/>
          <w:sz w:val="20"/>
          <w:szCs w:val="20"/>
        </w:rPr>
        <w:t>.1 – 1</w:t>
      </w:r>
      <w:r>
        <w:rPr>
          <w:noProof/>
          <w:sz w:val="20"/>
          <w:szCs w:val="20"/>
        </w:rPr>
        <w:t>0</w:t>
      </w:r>
      <w:r w:rsidRPr="007569BC">
        <w:rPr>
          <w:noProof/>
          <w:sz w:val="20"/>
          <w:szCs w:val="20"/>
        </w:rPr>
        <w:t xml:space="preserve">.6 настоящего разделе являются справочным материалом для учета в градостроительном проектировании. </w:t>
      </w:r>
    </w:p>
    <w:p w:rsidR="008423EB" w:rsidRDefault="008423EB" w:rsidP="008423EB">
      <w:pPr>
        <w:pStyle w:val="010"/>
        <w:rPr>
          <w:lang w:eastAsia="ru-RU"/>
        </w:rPr>
      </w:pPr>
    </w:p>
    <w:p w:rsidR="008423EB" w:rsidRDefault="008423EB" w:rsidP="008423EB">
      <w:pPr>
        <w:pStyle w:val="010"/>
        <w:rPr>
          <w:lang w:eastAsia="ru-RU"/>
        </w:rPr>
      </w:pPr>
    </w:p>
    <w:p w:rsidR="00961473" w:rsidRPr="005B2FAE" w:rsidRDefault="00961473" w:rsidP="008423EB">
      <w:pPr>
        <w:pStyle w:val="010"/>
        <w:rPr>
          <w:lang w:eastAsia="ru-RU"/>
        </w:rPr>
      </w:pPr>
    </w:p>
    <w:p w:rsidR="00274379" w:rsidRPr="005B2FAE" w:rsidRDefault="00274379" w:rsidP="008423EB">
      <w:pPr>
        <w:pStyle w:val="010"/>
        <w:rPr>
          <w:lang w:eastAsia="ru-RU"/>
        </w:rPr>
      </w:pPr>
    </w:p>
    <w:p w:rsidR="00274379" w:rsidRPr="005B2FAE" w:rsidRDefault="00274379" w:rsidP="008423EB">
      <w:pPr>
        <w:pStyle w:val="010"/>
        <w:rPr>
          <w:lang w:eastAsia="ru-RU"/>
        </w:rPr>
      </w:pPr>
    </w:p>
    <w:p w:rsidR="00274379" w:rsidRPr="005B2FAE" w:rsidRDefault="00274379" w:rsidP="008423EB">
      <w:pPr>
        <w:pStyle w:val="010"/>
        <w:rPr>
          <w:lang w:eastAsia="ru-RU"/>
        </w:rPr>
      </w:pPr>
    </w:p>
    <w:p w:rsidR="00961473" w:rsidRDefault="00961473" w:rsidP="008423EB">
      <w:pPr>
        <w:pStyle w:val="010"/>
        <w:rPr>
          <w:lang w:eastAsia="ru-RU"/>
        </w:rPr>
      </w:pPr>
    </w:p>
    <w:p w:rsidR="00961473" w:rsidRPr="00961473" w:rsidRDefault="00961473" w:rsidP="00961473">
      <w:pPr>
        <w:widowControl w:val="0"/>
        <w:suppressAutoHyphens/>
        <w:ind w:firstLine="709"/>
        <w:jc w:val="both"/>
        <w:rPr>
          <w:b/>
        </w:rPr>
      </w:pPr>
      <w:r w:rsidRPr="00961473">
        <w:rPr>
          <w:b/>
        </w:rPr>
        <w:lastRenderedPageBreak/>
        <w:t>ЧАСТЬ I</w:t>
      </w:r>
      <w:r w:rsidRPr="00961473">
        <w:rPr>
          <w:b/>
          <w:lang w:val="en-US"/>
        </w:rPr>
        <w:t>I</w:t>
      </w:r>
      <w:r w:rsidRPr="00961473">
        <w:rPr>
          <w:b/>
        </w:rPr>
        <w:t>. МАТЕРИАЛЫ ПО ОБОСНОВАНИЮ РАСЧЕТНЫХ ПОКАЗАТЕЛЕЙ, СОДЕРЖАЩИХСЯ В ОСНОВНОЙ ЧАСТИ НОРМАТИВОВ ГРАДОСТРОИТЕЛЬНОГО ПРОЕКТИРОВАНИЯ</w:t>
      </w:r>
    </w:p>
    <w:p w:rsidR="008423EB" w:rsidRDefault="008423EB" w:rsidP="008423EB">
      <w:pPr>
        <w:pStyle w:val="010"/>
        <w:rPr>
          <w:lang w:eastAsia="ru-RU"/>
        </w:rPr>
      </w:pPr>
    </w:p>
    <w:p w:rsidR="00961473" w:rsidRPr="00961473" w:rsidRDefault="00961473" w:rsidP="00961473">
      <w:pPr>
        <w:widowControl w:val="0"/>
        <w:suppressAutoHyphens/>
        <w:ind w:firstLine="709"/>
        <w:jc w:val="both"/>
        <w:rPr>
          <w:b/>
        </w:rPr>
      </w:pPr>
      <w:r w:rsidRPr="00961473">
        <w:rPr>
          <w:b/>
        </w:rPr>
        <w:t>1.  Термины и определения</w:t>
      </w:r>
    </w:p>
    <w:p w:rsidR="00961473" w:rsidRPr="00961473" w:rsidRDefault="00961473" w:rsidP="00961473">
      <w:pPr>
        <w:widowControl w:val="0"/>
        <w:suppressAutoHyphens/>
        <w:ind w:firstLine="709"/>
        <w:jc w:val="both"/>
        <w:rPr>
          <w:b/>
        </w:rPr>
      </w:pPr>
    </w:p>
    <w:p w:rsidR="00961473" w:rsidRPr="00961473" w:rsidRDefault="00961473" w:rsidP="00961473">
      <w:pPr>
        <w:ind w:firstLine="709"/>
        <w:jc w:val="both"/>
        <w:rPr>
          <w:lang w:eastAsia="en-US"/>
        </w:rPr>
      </w:pPr>
      <w:r w:rsidRPr="00961473">
        <w:rPr>
          <w:lang w:eastAsia="en-US"/>
        </w:rPr>
        <w:t xml:space="preserve">В местных нормативах градостроительного проектирования </w:t>
      </w:r>
      <w:proofErr w:type="spellStart"/>
      <w:r w:rsidR="003D4CD0" w:rsidRPr="005257DE">
        <w:rPr>
          <w:szCs w:val="28"/>
        </w:rPr>
        <w:t>Троснянского</w:t>
      </w:r>
      <w:proofErr w:type="spellEnd"/>
      <w:r w:rsidR="004B51E7" w:rsidRPr="0034162D">
        <w:rPr>
          <w:szCs w:val="28"/>
        </w:rPr>
        <w:t xml:space="preserve"> сельского поселения</w:t>
      </w:r>
      <w:r w:rsidRPr="00961473">
        <w:rPr>
          <w:lang w:eastAsia="en-US"/>
        </w:rPr>
        <w:t>, приведенные понятия применяются в следующем значении:</w:t>
      </w:r>
    </w:p>
    <w:p w:rsidR="00961473" w:rsidRPr="00961473" w:rsidRDefault="00961473" w:rsidP="00961473">
      <w:pPr>
        <w:spacing w:line="240" w:lineRule="atLeast"/>
        <w:ind w:firstLine="624"/>
        <w:jc w:val="both"/>
        <w:rPr>
          <w:szCs w:val="28"/>
        </w:rPr>
      </w:pPr>
      <w:r w:rsidRPr="00961473">
        <w:rPr>
          <w:rFonts w:ascii="Times New Roman Полужирный" w:hAnsi="Times New Roman Полужирный"/>
          <w:b/>
          <w:sz w:val="22"/>
          <w:szCs w:val="28"/>
        </w:rPr>
        <w:t>Автомобильная дорога</w:t>
      </w:r>
      <w:r w:rsidRPr="00961473">
        <w:rPr>
          <w:bCs/>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61473" w:rsidRPr="00961473" w:rsidRDefault="00961473" w:rsidP="00961473">
      <w:pPr>
        <w:spacing w:line="240" w:lineRule="atLeast"/>
        <w:ind w:firstLine="624"/>
        <w:jc w:val="both"/>
        <w:rPr>
          <w:bCs/>
          <w:spacing w:val="-3"/>
          <w:szCs w:val="28"/>
        </w:rPr>
      </w:pPr>
      <w:r w:rsidRPr="00961473">
        <w:rPr>
          <w:b/>
          <w:spacing w:val="-3"/>
          <w:sz w:val="22"/>
          <w:szCs w:val="28"/>
        </w:rPr>
        <w:t>а</w:t>
      </w:r>
      <w:r w:rsidRPr="00961473">
        <w:rPr>
          <w:rFonts w:ascii="Times New Roman Полужирный" w:hAnsi="Times New Roman Полужирный"/>
          <w:b/>
          <w:spacing w:val="-3"/>
          <w:sz w:val="22"/>
          <w:szCs w:val="28"/>
        </w:rPr>
        <w:t>втостоянка</w:t>
      </w:r>
      <w:r w:rsidRPr="00961473">
        <w:rPr>
          <w:bCs/>
          <w:spacing w:val="-3"/>
          <w:szCs w:val="28"/>
        </w:rPr>
        <w:t xml:space="preserve"> – здание, сооружение (часть здания, сооружения) или специальная открытая площадка, предназначенная только для хранения (стоянки) автомобилей; </w:t>
      </w:r>
    </w:p>
    <w:p w:rsidR="00961473" w:rsidRPr="00961473" w:rsidRDefault="00961473" w:rsidP="00961473">
      <w:pPr>
        <w:overflowPunct w:val="0"/>
        <w:autoSpaceDE w:val="0"/>
        <w:autoSpaceDN w:val="0"/>
        <w:adjustRightInd w:val="0"/>
        <w:spacing w:line="240" w:lineRule="atLeast"/>
        <w:ind w:firstLine="624"/>
        <w:jc w:val="both"/>
        <w:rPr>
          <w:szCs w:val="28"/>
        </w:rPr>
      </w:pPr>
      <w:r w:rsidRPr="00961473">
        <w:rPr>
          <w:b/>
          <w:sz w:val="22"/>
          <w:szCs w:val="28"/>
        </w:rPr>
        <w:t>а</w:t>
      </w:r>
      <w:r w:rsidRPr="00961473">
        <w:rPr>
          <w:rFonts w:ascii="Times New Roman Полужирный" w:hAnsi="Times New Roman Полужирный"/>
          <w:b/>
          <w:sz w:val="22"/>
          <w:szCs w:val="28"/>
        </w:rPr>
        <w:t>втостоянка гостевая</w:t>
      </w:r>
      <w:r w:rsidRPr="00961473">
        <w:rPr>
          <w:szCs w:val="28"/>
        </w:rPr>
        <w:t xml:space="preserve"> – открытая площадка, предназначенная для временного хранения легковых автомобилей посетителей жилых зон;</w:t>
      </w:r>
    </w:p>
    <w:p w:rsidR="00961473" w:rsidRPr="00961473" w:rsidRDefault="00961473" w:rsidP="00961473">
      <w:pPr>
        <w:spacing w:line="240" w:lineRule="atLeast"/>
        <w:ind w:firstLine="624"/>
        <w:jc w:val="both"/>
        <w:rPr>
          <w:bCs/>
          <w:szCs w:val="28"/>
        </w:rPr>
      </w:pPr>
      <w:r w:rsidRPr="00961473">
        <w:rPr>
          <w:b/>
          <w:bCs/>
          <w:sz w:val="22"/>
          <w:szCs w:val="28"/>
        </w:rPr>
        <w:t>г</w:t>
      </w:r>
      <w:r w:rsidRPr="00961473">
        <w:rPr>
          <w:rFonts w:ascii="Times New Roman Полужирный" w:hAnsi="Times New Roman Полужирный"/>
          <w:b/>
          <w:bCs/>
          <w:sz w:val="22"/>
          <w:szCs w:val="28"/>
        </w:rPr>
        <w:t>араж</w:t>
      </w:r>
      <w:r w:rsidRPr="00961473">
        <w:rPr>
          <w:bCs/>
          <w:szCs w:val="28"/>
        </w:rPr>
        <w:t xml:space="preserve"> – здание или сооружение, предназначенное для постоянного или временного хранения, технического обслуживания автомобилей;</w:t>
      </w:r>
    </w:p>
    <w:p w:rsidR="00961473" w:rsidRPr="00961473" w:rsidRDefault="00961473" w:rsidP="00961473">
      <w:pPr>
        <w:spacing w:line="240" w:lineRule="atLeast"/>
        <w:ind w:firstLine="624"/>
        <w:jc w:val="both"/>
        <w:rPr>
          <w:szCs w:val="28"/>
        </w:rPr>
      </w:pPr>
      <w:r w:rsidRPr="00961473">
        <w:rPr>
          <w:b/>
          <w:sz w:val="22"/>
          <w:szCs w:val="28"/>
        </w:rPr>
        <w:t>г</w:t>
      </w:r>
      <w:r w:rsidRPr="00961473">
        <w:rPr>
          <w:rFonts w:ascii="Times New Roman Полужирный" w:hAnsi="Times New Roman Полужирный"/>
          <w:b/>
          <w:sz w:val="22"/>
          <w:szCs w:val="28"/>
        </w:rPr>
        <w:t>енеральный план поселения</w:t>
      </w:r>
      <w:r w:rsidRPr="00961473">
        <w:rPr>
          <w:bCs/>
          <w:szCs w:val="28"/>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961473" w:rsidRPr="00961473" w:rsidRDefault="00961473" w:rsidP="00961473">
      <w:pPr>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радостроительная деятельность</w:t>
      </w:r>
      <w:r w:rsidRPr="00961473">
        <w:rPr>
          <w:bCs/>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961473" w:rsidRPr="00961473" w:rsidRDefault="00961473" w:rsidP="00961473">
      <w:pPr>
        <w:spacing w:line="240" w:lineRule="atLeast"/>
        <w:ind w:firstLine="624"/>
        <w:jc w:val="both"/>
        <w:rPr>
          <w:szCs w:val="28"/>
        </w:rPr>
      </w:pPr>
      <w:r w:rsidRPr="00961473">
        <w:rPr>
          <w:b/>
          <w:sz w:val="22"/>
          <w:szCs w:val="28"/>
        </w:rPr>
        <w:t>г</w:t>
      </w:r>
      <w:r w:rsidRPr="00961473">
        <w:rPr>
          <w:rFonts w:ascii="Times New Roman Полужирный" w:hAnsi="Times New Roman Полужирный"/>
          <w:b/>
          <w:sz w:val="22"/>
          <w:szCs w:val="28"/>
        </w:rPr>
        <w:t>радостроительное зонирование</w:t>
      </w:r>
      <w:r w:rsidRPr="00961473">
        <w:rPr>
          <w:bCs/>
          <w:szCs w:val="28"/>
        </w:rPr>
        <w:t xml:space="preserve"> -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961473" w:rsidRPr="00961473" w:rsidRDefault="00961473" w:rsidP="00961473">
      <w:pPr>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радостроительный регламент</w:t>
      </w:r>
      <w:r w:rsidRPr="00961473">
        <w:rPr>
          <w:bCs/>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раница земельного участка</w:t>
      </w:r>
      <w:r w:rsidRPr="00961473">
        <w:rPr>
          <w:bCs/>
          <w:szCs w:val="28"/>
        </w:rPr>
        <w:t xml:space="preserve"> - замкнутая линия, соединяющая крайние точки земельного участка и не пересекающая этот земельный участок;</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г</w:t>
      </w:r>
      <w:r w:rsidRPr="00961473">
        <w:rPr>
          <w:rFonts w:ascii="Times New Roman Полужирный" w:hAnsi="Times New Roman Полужирный"/>
          <w:b/>
          <w:sz w:val="22"/>
          <w:szCs w:val="28"/>
        </w:rPr>
        <w:t>раница зон действия сервитута</w:t>
      </w:r>
      <w:r w:rsidRPr="00961473">
        <w:rPr>
          <w:bCs/>
          <w:szCs w:val="28"/>
        </w:rPr>
        <w:t xml:space="preserve"> - граница земельного участка, в отношении которого установлено право ограниченного пользования лицами, не являющимися собственниками данного участка (сервитут);</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окументация по планировке территории</w:t>
      </w:r>
      <w:r w:rsidRPr="00961473">
        <w:rPr>
          <w:bCs/>
          <w:szCs w:val="28"/>
        </w:rPr>
        <w:t xml:space="preserve"> - проекты планировки территории, проекты межевания территории, градостроительные планы земельных участков;</w:t>
      </w:r>
    </w:p>
    <w:p w:rsidR="00961473" w:rsidRPr="00961473" w:rsidRDefault="00961473" w:rsidP="00961473">
      <w:pPr>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ом жилой индивидуальный</w:t>
      </w:r>
      <w:r w:rsidRPr="00961473">
        <w:rPr>
          <w:bCs/>
          <w:szCs w:val="28"/>
        </w:rPr>
        <w:t xml:space="preserve"> - отдельно стоящий жилой дом с количеством этажей не более чем три, предназначенный для проживания одной семьи;</w:t>
      </w:r>
    </w:p>
    <w:p w:rsidR="00961473" w:rsidRPr="00961473" w:rsidRDefault="00961473" w:rsidP="00961473">
      <w:pPr>
        <w:spacing w:line="240" w:lineRule="atLeast"/>
        <w:ind w:firstLine="624"/>
        <w:jc w:val="both"/>
        <w:rPr>
          <w:bCs/>
          <w:szCs w:val="28"/>
        </w:rPr>
      </w:pPr>
      <w:r w:rsidRPr="00961473">
        <w:rPr>
          <w:b/>
          <w:sz w:val="22"/>
          <w:szCs w:val="28"/>
        </w:rPr>
        <w:t>д</w:t>
      </w:r>
      <w:r w:rsidRPr="00961473">
        <w:rPr>
          <w:rFonts w:ascii="Times New Roman Полужирный" w:hAnsi="Times New Roman Полужирный"/>
          <w:b/>
          <w:sz w:val="22"/>
          <w:szCs w:val="28"/>
        </w:rPr>
        <w:t>ом жилой блокированный</w:t>
      </w:r>
      <w:r w:rsidRPr="00961473">
        <w:rPr>
          <w:szCs w:val="28"/>
        </w:rPr>
        <w:t xml:space="preserve"> </w:t>
      </w:r>
      <w:r w:rsidRPr="00961473">
        <w:rPr>
          <w:bCs/>
          <w:szCs w:val="28"/>
        </w:rPr>
        <w:t xml:space="preserve">- жилой дом с числом этажей не более трех, состоящий из нескольких блоков, число которых не превышает десяти и каждый из которых </w:t>
      </w:r>
      <w:r w:rsidRPr="00961473">
        <w:rPr>
          <w:bCs/>
          <w:szCs w:val="28"/>
        </w:rPr>
        <w:lastRenderedPageBreak/>
        <w:t>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961473" w:rsidRPr="00961473" w:rsidRDefault="00961473" w:rsidP="00961473">
      <w:pPr>
        <w:spacing w:line="240" w:lineRule="atLeast"/>
        <w:ind w:firstLine="624"/>
        <w:jc w:val="both"/>
        <w:rPr>
          <w:bCs/>
          <w:szCs w:val="28"/>
        </w:rPr>
      </w:pPr>
      <w:r w:rsidRPr="00961473">
        <w:rPr>
          <w:b/>
          <w:sz w:val="22"/>
          <w:szCs w:val="28"/>
        </w:rPr>
        <w:t>з</w:t>
      </w:r>
      <w:r w:rsidRPr="00961473">
        <w:rPr>
          <w:rFonts w:ascii="Times New Roman Полужирный" w:hAnsi="Times New Roman Полужирный"/>
          <w:b/>
          <w:sz w:val="22"/>
          <w:szCs w:val="28"/>
        </w:rPr>
        <w:t>емельный участок</w:t>
      </w:r>
      <w:r w:rsidRPr="00961473">
        <w:rPr>
          <w:bCs/>
          <w:szCs w:val="28"/>
        </w:rPr>
        <w:t xml:space="preserve"> - часть земной поверхности, границы которой определены в соответствии с федеральными законами;</w:t>
      </w:r>
    </w:p>
    <w:p w:rsidR="00961473" w:rsidRPr="00961473" w:rsidRDefault="00961473" w:rsidP="00961473">
      <w:pPr>
        <w:spacing w:line="240" w:lineRule="atLeast"/>
        <w:ind w:firstLine="624"/>
        <w:jc w:val="both"/>
        <w:rPr>
          <w:bCs/>
          <w:szCs w:val="28"/>
        </w:rPr>
      </w:pPr>
      <w:r w:rsidRPr="00961473">
        <w:rPr>
          <w:b/>
          <w:sz w:val="22"/>
          <w:szCs w:val="28"/>
        </w:rPr>
        <w:t>з</w:t>
      </w:r>
      <w:r w:rsidRPr="00961473">
        <w:rPr>
          <w:rFonts w:ascii="Times New Roman Полужирный" w:hAnsi="Times New Roman Полужирный"/>
          <w:b/>
          <w:sz w:val="22"/>
          <w:szCs w:val="28"/>
        </w:rPr>
        <w:t>она (район) застройки</w:t>
      </w:r>
      <w:r w:rsidRPr="00961473">
        <w:rPr>
          <w:bCs/>
          <w:szCs w:val="28"/>
        </w:rPr>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961473" w:rsidRPr="00961473" w:rsidRDefault="00961473" w:rsidP="00961473">
      <w:pPr>
        <w:spacing w:line="240" w:lineRule="atLeast"/>
        <w:ind w:firstLine="624"/>
        <w:jc w:val="both"/>
        <w:rPr>
          <w:bCs/>
          <w:szCs w:val="28"/>
        </w:rPr>
      </w:pPr>
      <w:r w:rsidRPr="00961473">
        <w:rPr>
          <w:b/>
          <w:sz w:val="22"/>
          <w:szCs w:val="28"/>
        </w:rPr>
        <w:t>и</w:t>
      </w:r>
      <w:r w:rsidRPr="00961473">
        <w:rPr>
          <w:rFonts w:ascii="Times New Roman Полужирный" w:hAnsi="Times New Roman Полужирный"/>
          <w:b/>
          <w:sz w:val="22"/>
          <w:szCs w:val="28"/>
        </w:rPr>
        <w:t>нженерно-технические мероприятия гражданской обороны и предупреждения чрезвычайных ситуаций</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(ИТМ ГОЧС)</w:t>
      </w:r>
      <w:r w:rsidRPr="00961473">
        <w:rPr>
          <w:rFonts w:ascii="Times New Roman Полужирный" w:hAnsi="Times New Roman Полужирный"/>
          <w:b/>
          <w:bCs/>
          <w:sz w:val="22"/>
          <w:szCs w:val="28"/>
        </w:rPr>
        <w:t xml:space="preserve"> </w:t>
      </w:r>
      <w:r w:rsidRPr="00961473">
        <w:rPr>
          <w:bCs/>
          <w:szCs w:val="28"/>
        </w:rPr>
        <w:t>-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961473" w:rsidRPr="00961473" w:rsidRDefault="00961473" w:rsidP="00961473">
      <w:pPr>
        <w:spacing w:line="240" w:lineRule="atLeast"/>
        <w:ind w:firstLine="624"/>
        <w:jc w:val="both"/>
        <w:rPr>
          <w:bCs/>
          <w:szCs w:val="28"/>
        </w:rPr>
      </w:pPr>
      <w:r w:rsidRPr="00961473">
        <w:rPr>
          <w:b/>
          <w:spacing w:val="-2"/>
          <w:sz w:val="22"/>
          <w:szCs w:val="28"/>
        </w:rPr>
        <w:t>и</w:t>
      </w:r>
      <w:r w:rsidRPr="00961473">
        <w:rPr>
          <w:rFonts w:ascii="Times New Roman Полужирный" w:hAnsi="Times New Roman Полужирный"/>
          <w:b/>
          <w:spacing w:val="-2"/>
          <w:sz w:val="22"/>
          <w:szCs w:val="28"/>
        </w:rPr>
        <w:t>нтенсивность использования территории</w:t>
      </w:r>
      <w:r w:rsidRPr="00961473">
        <w:rPr>
          <w:rFonts w:ascii="Times New Roman Полужирный" w:hAnsi="Times New Roman Полужирный"/>
          <w:b/>
          <w:bCs/>
          <w:spacing w:val="-2"/>
          <w:sz w:val="22"/>
          <w:szCs w:val="28"/>
        </w:rPr>
        <w:t xml:space="preserve"> </w:t>
      </w:r>
      <w:r w:rsidRPr="00961473">
        <w:rPr>
          <w:bCs/>
          <w:spacing w:val="-2"/>
          <w:szCs w:val="28"/>
        </w:rPr>
        <w:t xml:space="preserve">- </w:t>
      </w:r>
      <w:r w:rsidRPr="00961473">
        <w:rPr>
          <w:bCs/>
          <w:szCs w:val="28"/>
        </w:rPr>
        <w:t xml:space="preserve">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961473" w:rsidRPr="00961473" w:rsidRDefault="00961473" w:rsidP="00961473">
      <w:pPr>
        <w:spacing w:line="240" w:lineRule="atLeast"/>
        <w:ind w:firstLine="624"/>
        <w:jc w:val="both"/>
        <w:rPr>
          <w:bCs/>
          <w:szCs w:val="28"/>
        </w:rPr>
      </w:pPr>
      <w:r w:rsidRPr="00961473">
        <w:rPr>
          <w:b/>
          <w:sz w:val="22"/>
          <w:szCs w:val="28"/>
        </w:rPr>
        <w:t>к</w:t>
      </w:r>
      <w:r w:rsidRPr="00961473">
        <w:rPr>
          <w:rFonts w:ascii="Times New Roman Полужирный" w:hAnsi="Times New Roman Полужирный"/>
          <w:b/>
          <w:sz w:val="22"/>
          <w:szCs w:val="28"/>
        </w:rPr>
        <w:t>оэффициент застройки (</w:t>
      </w:r>
      <w:proofErr w:type="spellStart"/>
      <w:r w:rsidRPr="00961473">
        <w:rPr>
          <w:rFonts w:ascii="Times New Roman Полужирный" w:hAnsi="Times New Roman Полужирный"/>
          <w:b/>
          <w:sz w:val="22"/>
          <w:szCs w:val="28"/>
        </w:rPr>
        <w:t>Кз</w:t>
      </w:r>
      <w:proofErr w:type="spellEnd"/>
      <w:r w:rsidRPr="00961473">
        <w:rPr>
          <w:rFonts w:ascii="Times New Roman Полужирный" w:hAnsi="Times New Roman Полужирный"/>
          <w:b/>
          <w:sz w:val="22"/>
          <w:szCs w:val="28"/>
        </w:rPr>
        <w:t>)</w:t>
      </w:r>
      <w:r w:rsidRPr="00961473">
        <w:rPr>
          <w:bCs/>
          <w:szCs w:val="28"/>
        </w:rPr>
        <w:t xml:space="preserve"> - отношение территории земельного участка, которая может быть занята зданиями, ко всей площади участка (в процентах);</w:t>
      </w:r>
    </w:p>
    <w:p w:rsidR="00961473" w:rsidRPr="00961473" w:rsidRDefault="00961473" w:rsidP="00961473">
      <w:pPr>
        <w:spacing w:line="240" w:lineRule="atLeast"/>
        <w:ind w:firstLine="624"/>
        <w:jc w:val="both"/>
        <w:rPr>
          <w:bCs/>
          <w:szCs w:val="28"/>
        </w:rPr>
      </w:pPr>
      <w:r w:rsidRPr="00961473">
        <w:rPr>
          <w:b/>
          <w:sz w:val="22"/>
          <w:szCs w:val="28"/>
        </w:rPr>
        <w:t>к</w:t>
      </w:r>
      <w:r w:rsidRPr="00961473">
        <w:rPr>
          <w:rFonts w:ascii="Times New Roman Полужирный" w:hAnsi="Times New Roman Полужирный"/>
          <w:b/>
          <w:sz w:val="22"/>
          <w:szCs w:val="28"/>
        </w:rPr>
        <w:t>оэффициент плотности застройки (</w:t>
      </w:r>
      <w:proofErr w:type="spellStart"/>
      <w:r w:rsidRPr="00961473">
        <w:rPr>
          <w:rFonts w:ascii="Times New Roman Полужирный" w:hAnsi="Times New Roman Полужирный"/>
          <w:b/>
          <w:sz w:val="22"/>
          <w:szCs w:val="28"/>
        </w:rPr>
        <w:t>Кпз</w:t>
      </w:r>
      <w:proofErr w:type="spellEnd"/>
      <w:r w:rsidRPr="00961473">
        <w:rPr>
          <w:rFonts w:ascii="Times New Roman Полужирный" w:hAnsi="Times New Roman Полужирный"/>
          <w:b/>
          <w:sz w:val="22"/>
          <w:szCs w:val="28"/>
        </w:rPr>
        <w:t>)</w:t>
      </w:r>
      <w:r w:rsidRPr="00961473">
        <w:rPr>
          <w:bCs/>
          <w:szCs w:val="28"/>
        </w:rPr>
        <w:t xml:space="preserve"> - отношение площади всех этажей зданий и сооружений к площади участка;</w:t>
      </w:r>
    </w:p>
    <w:p w:rsidR="00961473" w:rsidRPr="00961473" w:rsidRDefault="00961473" w:rsidP="00961473">
      <w:pPr>
        <w:autoSpaceDE w:val="0"/>
        <w:autoSpaceDN w:val="0"/>
        <w:adjustRightInd w:val="0"/>
        <w:spacing w:line="240" w:lineRule="atLeast"/>
        <w:ind w:firstLine="624"/>
        <w:jc w:val="both"/>
        <w:rPr>
          <w:bCs/>
          <w:szCs w:val="28"/>
        </w:rPr>
      </w:pPr>
      <w:r w:rsidRPr="00961473">
        <w:rPr>
          <w:b/>
          <w:bCs/>
          <w:sz w:val="22"/>
          <w:szCs w:val="28"/>
        </w:rPr>
        <w:t>к</w:t>
      </w:r>
      <w:r w:rsidRPr="00961473">
        <w:rPr>
          <w:rFonts w:ascii="Times New Roman Полужирный" w:hAnsi="Times New Roman Полужирный"/>
          <w:b/>
          <w:bCs/>
          <w:sz w:val="22"/>
          <w:szCs w:val="28"/>
        </w:rPr>
        <w:t>расные линии</w:t>
      </w:r>
      <w:r w:rsidRPr="00961473">
        <w:rPr>
          <w:bCs/>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л</w:t>
      </w:r>
      <w:r w:rsidRPr="00961473">
        <w:rPr>
          <w:rFonts w:ascii="Times New Roman Полужирный" w:hAnsi="Times New Roman Полужирный"/>
          <w:b/>
          <w:sz w:val="22"/>
          <w:szCs w:val="28"/>
        </w:rPr>
        <w:t>иния регулирования застройки</w:t>
      </w:r>
      <w:r w:rsidRPr="00961473">
        <w:rPr>
          <w:bCs/>
          <w:szCs w:val="28"/>
        </w:rPr>
        <w:t xml:space="preserve"> - граница застройки, устанавливаемая при </w:t>
      </w:r>
      <w:r w:rsidRPr="00961473">
        <w:rPr>
          <w:bCs/>
          <w:spacing w:val="-2"/>
          <w:szCs w:val="28"/>
        </w:rPr>
        <w:t>размещении зданий, строений, сооружений с отступом от красных линий или от границ земельного участка;</w:t>
      </w:r>
    </w:p>
    <w:p w:rsidR="00961473" w:rsidRPr="00961473" w:rsidRDefault="00961473" w:rsidP="00961473">
      <w:pPr>
        <w:spacing w:line="240" w:lineRule="atLeast"/>
        <w:ind w:firstLine="624"/>
        <w:jc w:val="both"/>
        <w:rPr>
          <w:bCs/>
          <w:szCs w:val="28"/>
        </w:rPr>
      </w:pPr>
      <w:r w:rsidRPr="00961473">
        <w:rPr>
          <w:b/>
          <w:sz w:val="22"/>
          <w:szCs w:val="28"/>
        </w:rPr>
        <w:t>м</w:t>
      </w:r>
      <w:r w:rsidRPr="00961473">
        <w:rPr>
          <w:rFonts w:ascii="Times New Roman Полужирный" w:hAnsi="Times New Roman Полужирный"/>
          <w:b/>
          <w:sz w:val="22"/>
          <w:szCs w:val="28"/>
        </w:rPr>
        <w:t>аломобильные</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группы</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населения</w:t>
      </w:r>
      <w:r w:rsidRPr="00961473">
        <w:rPr>
          <w:bCs/>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961473" w:rsidRPr="00961473" w:rsidRDefault="00961473" w:rsidP="00961473">
      <w:pPr>
        <w:spacing w:line="240" w:lineRule="atLeast"/>
        <w:ind w:firstLine="624"/>
        <w:jc w:val="both"/>
        <w:rPr>
          <w:szCs w:val="28"/>
        </w:rPr>
      </w:pPr>
      <w:r w:rsidRPr="00961473">
        <w:rPr>
          <w:b/>
          <w:sz w:val="22"/>
          <w:szCs w:val="28"/>
        </w:rPr>
        <w:t>м</w:t>
      </w:r>
      <w:r w:rsidRPr="00961473">
        <w:rPr>
          <w:rFonts w:ascii="Times New Roman Полужирный" w:hAnsi="Times New Roman Полужирный"/>
          <w:b/>
          <w:sz w:val="22"/>
          <w:szCs w:val="28"/>
        </w:rPr>
        <w:t>униципальное образование</w:t>
      </w:r>
      <w:r w:rsidRPr="00961473">
        <w:rPr>
          <w:bCs/>
          <w:szCs w:val="28"/>
        </w:rPr>
        <w:t xml:space="preserve"> - муниципальный район, городское или сельское поселение, городской округ;</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н</w:t>
      </w:r>
      <w:r w:rsidRPr="00961473">
        <w:rPr>
          <w:rFonts w:ascii="Times New Roman Полужирный" w:hAnsi="Times New Roman Полужирный"/>
          <w:b/>
          <w:sz w:val="22"/>
          <w:szCs w:val="28"/>
        </w:rPr>
        <w:t>аселенный пункт</w:t>
      </w:r>
      <w:r w:rsidRPr="00961473">
        <w:rPr>
          <w:bCs/>
          <w:szCs w:val="28"/>
        </w:rPr>
        <w:t xml:space="preserve"> - часть территории Брянской области, представляющая собой застроенный земельный участок, используемый для постоянного или временного проживания людей, имеющий наименование, установленную границу; </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бщественные территории</w:t>
      </w:r>
      <w:r w:rsidRPr="00961473">
        <w:rPr>
          <w:bCs/>
          <w:szCs w:val="28"/>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автомобилей;</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бъекты капитального строительства</w:t>
      </w:r>
      <w:r w:rsidRPr="00961473">
        <w:rPr>
          <w:bCs/>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961473" w:rsidRPr="00961473" w:rsidRDefault="00961473" w:rsidP="00961473">
      <w:pPr>
        <w:spacing w:line="240" w:lineRule="atLeast"/>
        <w:ind w:firstLine="624"/>
        <w:jc w:val="both"/>
        <w:rPr>
          <w:szCs w:val="28"/>
        </w:rPr>
      </w:pPr>
      <w:r w:rsidRPr="00961473">
        <w:rPr>
          <w:rFonts w:ascii="Times New Roman Полужирный" w:hAnsi="Times New Roman Полужирный"/>
          <w:b/>
          <w:sz w:val="22"/>
          <w:szCs w:val="28"/>
        </w:rPr>
        <w:t>объект</w:t>
      </w:r>
      <w:r w:rsidRPr="00961473">
        <w:rPr>
          <w:b/>
          <w:sz w:val="22"/>
          <w:szCs w:val="28"/>
        </w:rPr>
        <w:t>ы</w:t>
      </w:r>
      <w:r w:rsidRPr="00961473">
        <w:rPr>
          <w:rFonts w:ascii="Times New Roman Полужирный" w:hAnsi="Times New Roman Полужирный"/>
          <w:b/>
          <w:sz w:val="22"/>
          <w:szCs w:val="28"/>
        </w:rPr>
        <w:t xml:space="preserve"> местного значения </w:t>
      </w:r>
      <w:r w:rsidR="004B51E7" w:rsidRPr="004B51E7">
        <w:rPr>
          <w:b/>
          <w:sz w:val="22"/>
          <w:szCs w:val="28"/>
        </w:rPr>
        <w:t>сельского поселения</w:t>
      </w:r>
      <w:r w:rsidRPr="00961473">
        <w:rPr>
          <w:b/>
          <w:sz w:val="22"/>
          <w:szCs w:val="28"/>
        </w:rPr>
        <w:t xml:space="preserve"> - </w:t>
      </w:r>
      <w:r w:rsidRPr="00961473">
        <w:rPr>
          <w:szCs w:val="28"/>
        </w:rPr>
        <w:t xml:space="preserve">объекты капитального строительства, иные объекты, территории, которые необходимы для осуществления органами местного самоуправления </w:t>
      </w:r>
      <w:r w:rsidR="004B51E7">
        <w:rPr>
          <w:szCs w:val="28"/>
        </w:rPr>
        <w:t>сельского поселения</w:t>
      </w:r>
      <w:r w:rsidRPr="00961473">
        <w:rPr>
          <w:szCs w:val="28"/>
        </w:rPr>
        <w:t xml:space="preserve"> полномочий по вопросам местного значения </w:t>
      </w:r>
      <w:r w:rsidR="004B51E7">
        <w:rPr>
          <w:szCs w:val="28"/>
        </w:rPr>
        <w:t>сельского поселения</w:t>
      </w:r>
      <w:r w:rsidRPr="00961473">
        <w:rPr>
          <w:szCs w:val="28"/>
        </w:rPr>
        <w:t>;</w:t>
      </w:r>
    </w:p>
    <w:p w:rsidR="00961473" w:rsidRPr="00961473" w:rsidRDefault="00961473" w:rsidP="00961473">
      <w:pPr>
        <w:spacing w:line="240" w:lineRule="atLeast"/>
        <w:ind w:firstLine="624"/>
        <w:jc w:val="both"/>
        <w:rPr>
          <w:bCs/>
          <w:szCs w:val="28"/>
        </w:rPr>
      </w:pPr>
      <w:r w:rsidRPr="00961473">
        <w:rPr>
          <w:szCs w:val="28"/>
        </w:rPr>
        <w:lastRenderedPageBreak/>
        <w:t xml:space="preserve"> </w:t>
      </w:r>
      <w:r w:rsidRPr="00961473">
        <w:rPr>
          <w:b/>
          <w:sz w:val="22"/>
          <w:szCs w:val="28"/>
        </w:rPr>
        <w:t>о</w:t>
      </w:r>
      <w:r w:rsidRPr="00961473">
        <w:rPr>
          <w:rFonts w:ascii="Times New Roman Полужирный" w:hAnsi="Times New Roman Полужирный"/>
          <w:b/>
          <w:sz w:val="22"/>
          <w:szCs w:val="28"/>
        </w:rPr>
        <w:t>зелененные территории</w:t>
      </w:r>
      <w:r w:rsidRPr="00961473">
        <w:rPr>
          <w:bCs/>
          <w:szCs w:val="28"/>
        </w:rP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961473" w:rsidRPr="00961473" w:rsidRDefault="00961473" w:rsidP="00961473">
      <w:pPr>
        <w:autoSpaceDE w:val="0"/>
        <w:autoSpaceDN w:val="0"/>
        <w:adjustRightInd w:val="0"/>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тступ застройки</w:t>
      </w:r>
      <w:r w:rsidRPr="00961473">
        <w:rPr>
          <w:bCs/>
          <w:szCs w:val="28"/>
        </w:rPr>
        <w:t xml:space="preserve"> - расстояние между красной линией или границей земельного участка и стеной здания, строения, сооружения;</w:t>
      </w:r>
    </w:p>
    <w:p w:rsidR="00961473" w:rsidRPr="00961473" w:rsidRDefault="00961473" w:rsidP="00961473">
      <w:pPr>
        <w:spacing w:line="240" w:lineRule="atLeast"/>
        <w:ind w:firstLine="624"/>
        <w:jc w:val="both"/>
        <w:rPr>
          <w:bCs/>
          <w:szCs w:val="28"/>
        </w:rPr>
      </w:pPr>
      <w:r w:rsidRPr="00961473">
        <w:rPr>
          <w:b/>
          <w:sz w:val="22"/>
          <w:szCs w:val="28"/>
        </w:rPr>
        <w:t>о</w:t>
      </w:r>
      <w:r w:rsidRPr="00961473">
        <w:rPr>
          <w:rFonts w:ascii="Times New Roman Полужирный" w:hAnsi="Times New Roman Полужирный"/>
          <w:b/>
          <w:sz w:val="22"/>
          <w:szCs w:val="28"/>
        </w:rPr>
        <w:t>хранные зоны объектов электросетевого хозяйства</w:t>
      </w:r>
      <w:r w:rsidRPr="00961473">
        <w:rPr>
          <w:szCs w:val="28"/>
        </w:rPr>
        <w:t xml:space="preserve"> </w:t>
      </w:r>
      <w:r w:rsidRPr="00961473">
        <w:rPr>
          <w:bCs/>
          <w:szCs w:val="28"/>
        </w:rPr>
        <w:t>- участки поверхности земли, недр, воздушного и водного пространства, расположенные над, под, а также в непосредственной близости от объектов электросетевого хозяйства, устанавливаемые в целях обеспечения безопасного и безаварийного функционирования, безопасной эксплуатации объектов электросетевого хозяйства;</w:t>
      </w:r>
    </w:p>
    <w:p w:rsidR="00961473" w:rsidRPr="00961473" w:rsidRDefault="00961473" w:rsidP="00961473">
      <w:pPr>
        <w:spacing w:line="240" w:lineRule="atLeast"/>
        <w:ind w:firstLine="624"/>
        <w:jc w:val="both"/>
        <w:rPr>
          <w:szCs w:val="28"/>
        </w:rPr>
      </w:pPr>
      <w:r w:rsidRPr="00961473">
        <w:rPr>
          <w:b/>
          <w:bCs/>
          <w:sz w:val="22"/>
          <w:szCs w:val="28"/>
        </w:rPr>
        <w:t>п</w:t>
      </w:r>
      <w:r w:rsidRPr="00961473">
        <w:rPr>
          <w:rFonts w:ascii="Times New Roman Полужирный" w:hAnsi="Times New Roman Полужирный"/>
          <w:b/>
          <w:bCs/>
          <w:sz w:val="22"/>
          <w:szCs w:val="28"/>
        </w:rPr>
        <w:t>арковка</w:t>
      </w:r>
      <w:r w:rsidRPr="00961473">
        <w:rPr>
          <w:bCs/>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61473">
        <w:rPr>
          <w:bCs/>
          <w:szCs w:val="28"/>
        </w:rPr>
        <w:t>подэстакадных</w:t>
      </w:r>
      <w:proofErr w:type="spellEnd"/>
      <w:r w:rsidRPr="00961473">
        <w:rPr>
          <w:bCs/>
          <w:szCs w:val="28"/>
        </w:rPr>
        <w:t xml:space="preserve"> или </w:t>
      </w:r>
      <w:proofErr w:type="spellStart"/>
      <w:r w:rsidRPr="00961473">
        <w:rPr>
          <w:bCs/>
          <w:szCs w:val="28"/>
        </w:rPr>
        <w:t>подмостовых</w:t>
      </w:r>
      <w:proofErr w:type="spellEnd"/>
      <w:r w:rsidRPr="00961473">
        <w:rPr>
          <w:bCs/>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961473" w:rsidRPr="00961473" w:rsidRDefault="00961473" w:rsidP="00961473">
      <w:pPr>
        <w:spacing w:line="240" w:lineRule="atLeast"/>
        <w:ind w:firstLine="624"/>
        <w:jc w:val="both"/>
        <w:rPr>
          <w:bCs/>
          <w:spacing w:val="-3"/>
          <w:szCs w:val="28"/>
        </w:rPr>
      </w:pPr>
      <w:r w:rsidRPr="00961473">
        <w:rPr>
          <w:b/>
          <w:spacing w:val="-3"/>
          <w:sz w:val="22"/>
          <w:szCs w:val="28"/>
        </w:rPr>
        <w:t>п</w:t>
      </w:r>
      <w:r w:rsidRPr="00961473">
        <w:rPr>
          <w:rFonts w:ascii="Times New Roman Полужирный" w:hAnsi="Times New Roman Полужирный"/>
          <w:b/>
          <w:spacing w:val="-3"/>
          <w:sz w:val="22"/>
          <w:szCs w:val="28"/>
        </w:rPr>
        <w:t>ешеходная зона</w:t>
      </w:r>
      <w:r w:rsidRPr="00961473">
        <w:rPr>
          <w:bCs/>
          <w:spacing w:val="-3"/>
          <w:szCs w:val="28"/>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лотность застройки</w:t>
      </w:r>
      <w:r w:rsidRPr="00961473">
        <w:rPr>
          <w:bCs/>
          <w:szCs w:val="2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олоса отвода автомобильной дороги</w:t>
      </w:r>
      <w:r w:rsidRPr="00961473">
        <w:rPr>
          <w:bCs/>
          <w:szCs w:val="28"/>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равила землепользования и застройки</w:t>
      </w:r>
      <w:r w:rsidRPr="00961473">
        <w:rPr>
          <w:bCs/>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ридорожные полосы автомобильной дороги</w:t>
      </w:r>
      <w:r w:rsidRPr="00961473">
        <w:rPr>
          <w:bCs/>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61473" w:rsidRPr="00961473" w:rsidRDefault="00961473" w:rsidP="00961473">
      <w:pPr>
        <w:spacing w:line="240" w:lineRule="atLeast"/>
        <w:ind w:firstLine="624"/>
        <w:jc w:val="both"/>
        <w:rPr>
          <w:bCs/>
          <w:szCs w:val="28"/>
        </w:rPr>
      </w:pPr>
      <w:r w:rsidRPr="00961473">
        <w:rPr>
          <w:b/>
          <w:sz w:val="22"/>
          <w:szCs w:val="28"/>
        </w:rPr>
        <w:t>п</w:t>
      </w:r>
      <w:r w:rsidRPr="00961473">
        <w:rPr>
          <w:rFonts w:ascii="Times New Roman Полужирный" w:hAnsi="Times New Roman Полужирный"/>
          <w:b/>
          <w:sz w:val="22"/>
          <w:szCs w:val="28"/>
        </w:rPr>
        <w:t>роцент застройки</w:t>
      </w:r>
      <w:r w:rsidRPr="00961473">
        <w:rPr>
          <w:bCs/>
          <w:szCs w:val="28"/>
        </w:rPr>
        <w:t xml:space="preserve"> - отношение суммарной площади земельного участка, которая может быть застроена, ко всей площади земельного участка;</w:t>
      </w:r>
    </w:p>
    <w:p w:rsidR="00961473" w:rsidRPr="00961473" w:rsidRDefault="00961473" w:rsidP="00961473">
      <w:pPr>
        <w:adjustRightInd w:val="0"/>
        <w:spacing w:line="240" w:lineRule="atLeast"/>
        <w:ind w:firstLine="624"/>
        <w:jc w:val="both"/>
        <w:rPr>
          <w:bCs/>
          <w:szCs w:val="28"/>
        </w:rPr>
      </w:pPr>
      <w:r w:rsidRPr="00961473">
        <w:rPr>
          <w:b/>
          <w:sz w:val="22"/>
          <w:szCs w:val="28"/>
        </w:rPr>
        <w:t>р</w:t>
      </w:r>
      <w:r w:rsidRPr="00961473">
        <w:rPr>
          <w:rFonts w:ascii="Times New Roman Полужирный" w:hAnsi="Times New Roman Полужирный"/>
          <w:b/>
          <w:sz w:val="22"/>
          <w:szCs w:val="28"/>
        </w:rPr>
        <w:t>еконструкция</w:t>
      </w:r>
      <w:r w:rsidRPr="00961473">
        <w:rPr>
          <w:bCs/>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961473" w:rsidRPr="00961473" w:rsidRDefault="00961473" w:rsidP="00961473">
      <w:pPr>
        <w:spacing w:line="240" w:lineRule="atLeast"/>
        <w:ind w:firstLine="624"/>
        <w:jc w:val="both"/>
        <w:rPr>
          <w:bCs/>
          <w:szCs w:val="28"/>
        </w:rPr>
      </w:pPr>
      <w:r w:rsidRPr="00961473">
        <w:rPr>
          <w:b/>
          <w:sz w:val="22"/>
          <w:szCs w:val="28"/>
        </w:rPr>
        <w:t>с</w:t>
      </w:r>
      <w:r w:rsidRPr="00961473">
        <w:rPr>
          <w:rFonts w:ascii="Times New Roman Полужирный" w:hAnsi="Times New Roman Полужирный"/>
          <w:b/>
          <w:sz w:val="22"/>
          <w:szCs w:val="28"/>
        </w:rPr>
        <w:t>анитарно-защитная зона</w:t>
      </w:r>
      <w:r w:rsidRPr="00961473">
        <w:rPr>
          <w:szCs w:val="28"/>
        </w:rPr>
        <w:t xml:space="preserve"> </w:t>
      </w:r>
      <w:r w:rsidRPr="00961473">
        <w:rPr>
          <w:bCs/>
          <w:szCs w:val="28"/>
        </w:rPr>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w:t>
      </w:r>
      <w:r w:rsidRPr="00961473">
        <w:rPr>
          <w:bCs/>
          <w:szCs w:val="28"/>
        </w:rPr>
        <w:lastRenderedPageBreak/>
        <w:t xml:space="preserve">значений, установленных гигиеническими нормативами, так и до величин приемлемого риска для здоровья населения; </w:t>
      </w:r>
    </w:p>
    <w:p w:rsidR="00961473" w:rsidRPr="00961473" w:rsidRDefault="00961473" w:rsidP="00961473">
      <w:pPr>
        <w:autoSpaceDE w:val="0"/>
        <w:autoSpaceDN w:val="0"/>
        <w:adjustRightInd w:val="0"/>
        <w:spacing w:line="240" w:lineRule="atLeast"/>
        <w:ind w:firstLine="624"/>
        <w:jc w:val="both"/>
        <w:rPr>
          <w:szCs w:val="28"/>
        </w:rPr>
      </w:pPr>
      <w:r w:rsidRPr="00961473">
        <w:rPr>
          <w:b/>
          <w:sz w:val="22"/>
          <w:szCs w:val="28"/>
        </w:rPr>
        <w:t>с</w:t>
      </w:r>
      <w:r w:rsidRPr="00961473">
        <w:rPr>
          <w:rFonts w:ascii="Times New Roman Полужирный" w:hAnsi="Times New Roman Полужирный"/>
          <w:b/>
          <w:sz w:val="22"/>
          <w:szCs w:val="28"/>
        </w:rPr>
        <w:t>ельское</w:t>
      </w:r>
      <w:r w:rsidRPr="00961473">
        <w:rPr>
          <w:rFonts w:ascii="Times New Roman Полужирный" w:hAnsi="Times New Roman Полужирный"/>
          <w:b/>
          <w:bCs/>
          <w:sz w:val="22"/>
          <w:szCs w:val="28"/>
        </w:rPr>
        <w:t xml:space="preserve"> </w:t>
      </w:r>
      <w:r w:rsidRPr="00961473">
        <w:rPr>
          <w:rFonts w:ascii="Times New Roman Полужирный" w:hAnsi="Times New Roman Полужирный"/>
          <w:b/>
          <w:sz w:val="22"/>
          <w:szCs w:val="28"/>
        </w:rPr>
        <w:t>поселение</w:t>
      </w:r>
      <w:r w:rsidRPr="00961473">
        <w:rPr>
          <w:bCs/>
          <w:szCs w:val="28"/>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61473" w:rsidRPr="00961473" w:rsidRDefault="00961473" w:rsidP="00961473">
      <w:pPr>
        <w:spacing w:line="240" w:lineRule="atLeast"/>
        <w:ind w:firstLine="624"/>
        <w:jc w:val="both"/>
        <w:rPr>
          <w:bCs/>
          <w:szCs w:val="28"/>
        </w:rPr>
      </w:pPr>
      <w:r w:rsidRPr="00961473">
        <w:rPr>
          <w:b/>
          <w:sz w:val="22"/>
          <w:szCs w:val="28"/>
        </w:rPr>
        <w:t>т</w:t>
      </w:r>
      <w:r w:rsidRPr="00961473">
        <w:rPr>
          <w:rFonts w:ascii="Times New Roman Полужирный" w:hAnsi="Times New Roman Полужирный"/>
          <w:b/>
          <w:sz w:val="22"/>
          <w:szCs w:val="28"/>
        </w:rPr>
        <w:t>ерриториальное планирование</w:t>
      </w:r>
      <w:r w:rsidRPr="00961473">
        <w:rPr>
          <w:bCs/>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961473" w:rsidRPr="00961473" w:rsidRDefault="00961473" w:rsidP="00961473">
      <w:pPr>
        <w:spacing w:line="240" w:lineRule="atLeast"/>
        <w:ind w:firstLine="624"/>
        <w:jc w:val="both"/>
        <w:rPr>
          <w:szCs w:val="28"/>
        </w:rPr>
      </w:pPr>
      <w:r w:rsidRPr="00961473">
        <w:rPr>
          <w:b/>
          <w:sz w:val="22"/>
          <w:szCs w:val="28"/>
        </w:rPr>
        <w:t>т</w:t>
      </w:r>
      <w:r w:rsidRPr="00961473">
        <w:rPr>
          <w:rFonts w:ascii="Times New Roman Полужирный" w:hAnsi="Times New Roman Полужирный"/>
          <w:b/>
          <w:sz w:val="22"/>
          <w:szCs w:val="28"/>
        </w:rPr>
        <w:t>ерриториальные зоны</w:t>
      </w:r>
      <w:r w:rsidRPr="00961473">
        <w:rPr>
          <w:bCs/>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961473" w:rsidRPr="00961473" w:rsidRDefault="00961473" w:rsidP="00961473">
      <w:pPr>
        <w:adjustRightInd w:val="0"/>
        <w:spacing w:line="240" w:lineRule="atLeast"/>
        <w:ind w:firstLine="624"/>
        <w:jc w:val="both"/>
        <w:rPr>
          <w:bCs/>
          <w:spacing w:val="-2"/>
          <w:szCs w:val="28"/>
        </w:rPr>
      </w:pPr>
      <w:r w:rsidRPr="00961473">
        <w:rPr>
          <w:b/>
          <w:spacing w:val="-2"/>
          <w:sz w:val="22"/>
          <w:szCs w:val="28"/>
        </w:rPr>
        <w:t>т</w:t>
      </w:r>
      <w:r w:rsidRPr="00961473">
        <w:rPr>
          <w:rFonts w:ascii="Times New Roman Полужирный" w:hAnsi="Times New Roman Полужирный"/>
          <w:b/>
          <w:spacing w:val="-2"/>
          <w:sz w:val="22"/>
          <w:szCs w:val="28"/>
        </w:rPr>
        <w:t>ерритории общего пользования</w:t>
      </w:r>
      <w:r w:rsidRPr="00961473">
        <w:rPr>
          <w:bCs/>
          <w:spacing w:val="-2"/>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961473" w:rsidRPr="00961473" w:rsidRDefault="00961473" w:rsidP="00961473">
      <w:pPr>
        <w:spacing w:line="240" w:lineRule="atLeast"/>
        <w:ind w:firstLine="624"/>
        <w:jc w:val="both"/>
        <w:rPr>
          <w:bCs/>
          <w:szCs w:val="28"/>
        </w:rPr>
      </w:pPr>
      <w:r w:rsidRPr="00961473">
        <w:rPr>
          <w:b/>
          <w:sz w:val="22"/>
          <w:szCs w:val="28"/>
        </w:rPr>
        <w:t>у</w:t>
      </w:r>
      <w:r w:rsidRPr="00961473">
        <w:rPr>
          <w:rFonts w:ascii="Times New Roman Полужирный" w:hAnsi="Times New Roman Полужирный"/>
          <w:b/>
          <w:sz w:val="22"/>
          <w:szCs w:val="28"/>
        </w:rPr>
        <w:t>лица, площадь</w:t>
      </w:r>
      <w:r w:rsidRPr="00961473">
        <w:rPr>
          <w:bCs/>
          <w:szCs w:val="28"/>
        </w:rPr>
        <w:t xml:space="preserve"> - территория общего пользования, ограниченная красными линиями улично-дорожной сети;</w:t>
      </w:r>
    </w:p>
    <w:p w:rsidR="00961473" w:rsidRPr="00961473" w:rsidRDefault="00961473" w:rsidP="00961473">
      <w:pPr>
        <w:spacing w:line="240" w:lineRule="atLeast"/>
        <w:ind w:firstLine="624"/>
        <w:jc w:val="both"/>
        <w:rPr>
          <w:bCs/>
          <w:szCs w:val="28"/>
        </w:rPr>
      </w:pPr>
      <w:r w:rsidRPr="00961473">
        <w:rPr>
          <w:b/>
          <w:sz w:val="22"/>
          <w:szCs w:val="28"/>
        </w:rPr>
        <w:t>ф</w:t>
      </w:r>
      <w:r w:rsidRPr="00961473">
        <w:rPr>
          <w:rFonts w:ascii="Times New Roman Полужирный" w:hAnsi="Times New Roman Полужирный"/>
          <w:b/>
          <w:sz w:val="22"/>
          <w:szCs w:val="28"/>
        </w:rPr>
        <w:t>ункциональное зонирование территории</w:t>
      </w:r>
      <w:r w:rsidRPr="00961473">
        <w:rPr>
          <w:szCs w:val="28"/>
        </w:rPr>
        <w:t xml:space="preserve"> </w:t>
      </w:r>
      <w:r w:rsidRPr="00961473">
        <w:rPr>
          <w:bCs/>
          <w:szCs w:val="28"/>
        </w:rPr>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961473" w:rsidRPr="00961473" w:rsidRDefault="00961473" w:rsidP="00961473">
      <w:pPr>
        <w:spacing w:line="240" w:lineRule="atLeast"/>
        <w:ind w:firstLine="624"/>
        <w:jc w:val="both"/>
        <w:rPr>
          <w:bCs/>
          <w:szCs w:val="28"/>
        </w:rPr>
      </w:pPr>
      <w:r w:rsidRPr="00961473">
        <w:rPr>
          <w:b/>
          <w:sz w:val="22"/>
          <w:szCs w:val="28"/>
        </w:rPr>
        <w:t>ф</w:t>
      </w:r>
      <w:r w:rsidRPr="00961473">
        <w:rPr>
          <w:rFonts w:ascii="Times New Roman Полужирный" w:hAnsi="Times New Roman Полужирный"/>
          <w:b/>
          <w:sz w:val="22"/>
          <w:szCs w:val="28"/>
        </w:rPr>
        <w:t>ункциональные зоны</w:t>
      </w:r>
      <w:r w:rsidRPr="00961473">
        <w:rPr>
          <w:bCs/>
          <w:szCs w:val="28"/>
        </w:rPr>
        <w:t xml:space="preserve"> - зоны, для которых документами территориального планирования определены границы и функциональное назначение;</w:t>
      </w:r>
    </w:p>
    <w:p w:rsidR="00961473" w:rsidRPr="00961473" w:rsidRDefault="00961473" w:rsidP="00961473">
      <w:pPr>
        <w:spacing w:line="240" w:lineRule="atLeast"/>
        <w:ind w:firstLine="624"/>
        <w:jc w:val="both"/>
        <w:rPr>
          <w:bCs/>
          <w:szCs w:val="28"/>
        </w:rPr>
      </w:pPr>
      <w:r w:rsidRPr="00961473">
        <w:rPr>
          <w:b/>
          <w:bCs/>
          <w:sz w:val="22"/>
          <w:szCs w:val="28"/>
        </w:rPr>
        <w:t>х</w:t>
      </w:r>
      <w:r w:rsidRPr="00961473">
        <w:rPr>
          <w:rFonts w:ascii="Times New Roman Полужирный" w:hAnsi="Times New Roman Полужирный"/>
          <w:b/>
          <w:bCs/>
          <w:sz w:val="22"/>
          <w:szCs w:val="28"/>
        </w:rPr>
        <w:t>ранение автомобилей</w:t>
      </w:r>
      <w:r w:rsidRPr="00961473">
        <w:rPr>
          <w:bCs/>
          <w:szCs w:val="28"/>
        </w:rPr>
        <w:t xml:space="preserve"> - пребывание автотранспортных средств, принадлежащих постоянному населению, по месту регистрации автотранспортных средств.</w:t>
      </w:r>
    </w:p>
    <w:p w:rsidR="00961473" w:rsidRPr="00961473" w:rsidRDefault="00961473" w:rsidP="00961473">
      <w:pPr>
        <w:ind w:firstLine="709"/>
        <w:jc w:val="both"/>
        <w:rPr>
          <w:lang w:eastAsia="en-US"/>
        </w:rPr>
      </w:pPr>
      <w:r w:rsidRPr="00961473">
        <w:rPr>
          <w:lang w:eastAsia="en-US"/>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 Брянской области.</w:t>
      </w:r>
    </w:p>
    <w:p w:rsidR="00961473" w:rsidRPr="00961473" w:rsidRDefault="00961473" w:rsidP="00961473">
      <w:pPr>
        <w:widowControl w:val="0"/>
        <w:jc w:val="both"/>
        <w:rPr>
          <w:bCs/>
        </w:rPr>
      </w:pPr>
    </w:p>
    <w:p w:rsidR="00961473" w:rsidRPr="00961473" w:rsidRDefault="00961473" w:rsidP="00961473">
      <w:pPr>
        <w:widowControl w:val="0"/>
        <w:suppressAutoHyphens/>
        <w:ind w:firstLine="709"/>
        <w:jc w:val="both"/>
        <w:rPr>
          <w:b/>
        </w:rPr>
      </w:pPr>
      <w:r w:rsidRPr="00961473">
        <w:rPr>
          <w:b/>
        </w:rPr>
        <w:t>2.  Общие положения</w:t>
      </w:r>
    </w:p>
    <w:p w:rsidR="00961473" w:rsidRPr="00961473" w:rsidRDefault="00961473" w:rsidP="00961473">
      <w:pPr>
        <w:widowControl w:val="0"/>
        <w:spacing w:line="239" w:lineRule="auto"/>
        <w:jc w:val="both"/>
        <w:rPr>
          <w:b/>
          <w:bCs/>
        </w:rPr>
      </w:pPr>
    </w:p>
    <w:p w:rsidR="00961473" w:rsidRPr="00961473" w:rsidRDefault="00961473" w:rsidP="00961473">
      <w:pPr>
        <w:widowControl w:val="0"/>
        <w:spacing w:line="239" w:lineRule="auto"/>
        <w:ind w:firstLine="708"/>
        <w:jc w:val="both"/>
        <w:rPr>
          <w:bCs/>
        </w:rPr>
      </w:pPr>
      <w:r w:rsidRPr="00961473">
        <w:rPr>
          <w:bCs/>
        </w:rPr>
        <w:t xml:space="preserve">В соответствии с требованиями Градостроительного кодекса Российской Федерации местные нормативы градостроительного проектирования </w:t>
      </w:r>
      <w:proofErr w:type="spellStart"/>
      <w:r w:rsidR="003D4CD0" w:rsidRPr="005257DE">
        <w:rPr>
          <w:szCs w:val="28"/>
        </w:rPr>
        <w:t>Троснянского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bCs/>
        </w:rPr>
        <w:t>(далее – нормативы) разработаны с учетом:</w:t>
      </w:r>
    </w:p>
    <w:p w:rsidR="00961473" w:rsidRPr="00961473" w:rsidRDefault="00961473" w:rsidP="00961473">
      <w:pPr>
        <w:widowControl w:val="0"/>
        <w:spacing w:line="239" w:lineRule="auto"/>
        <w:ind w:firstLine="708"/>
        <w:jc w:val="both"/>
        <w:rPr>
          <w:bCs/>
        </w:rPr>
      </w:pPr>
      <w:r w:rsidRPr="00961473">
        <w:rPr>
          <w:bCs/>
        </w:rPr>
        <w:t xml:space="preserve">-социально-демографического состава и плотности населения на территории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 xml:space="preserve">-прогноза социально-экономического развития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-предложений органов местного самоуправления.</w:t>
      </w:r>
    </w:p>
    <w:p w:rsidR="00961473" w:rsidRPr="00961473" w:rsidRDefault="00961473" w:rsidP="00961473">
      <w:pPr>
        <w:widowControl w:val="0"/>
        <w:spacing w:line="239" w:lineRule="auto"/>
        <w:ind w:firstLine="708"/>
        <w:jc w:val="both"/>
        <w:rPr>
          <w:bCs/>
        </w:rPr>
      </w:pPr>
      <w:r w:rsidRPr="00961473">
        <w:rPr>
          <w:bCs/>
        </w:rPr>
        <w:t xml:space="preserve">Нормативы разработаны с учетом административно-территориального устройства </w:t>
      </w:r>
      <w:r w:rsidR="00C4027A">
        <w:rPr>
          <w:bCs/>
        </w:rPr>
        <w:t>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Нормативы разработаны с учетом материалов, утвержденных ранее документов территориального планирования и градостроительного зонирования:</w:t>
      </w:r>
    </w:p>
    <w:p w:rsidR="00961473" w:rsidRPr="00961473" w:rsidRDefault="00961473" w:rsidP="00961473">
      <w:pPr>
        <w:widowControl w:val="0"/>
        <w:spacing w:line="239" w:lineRule="auto"/>
        <w:ind w:firstLine="708"/>
        <w:jc w:val="both"/>
        <w:rPr>
          <w:bCs/>
        </w:rPr>
      </w:pPr>
      <w:r w:rsidRPr="00961473">
        <w:rPr>
          <w:bCs/>
        </w:rPr>
        <w:t>- схемы территориального планирования Жуковского муниципального района Брянской области;</w:t>
      </w:r>
    </w:p>
    <w:p w:rsidR="00961473" w:rsidRPr="00961473" w:rsidRDefault="00961473" w:rsidP="00961473">
      <w:pPr>
        <w:widowControl w:val="0"/>
        <w:spacing w:line="239" w:lineRule="auto"/>
        <w:ind w:firstLine="708"/>
        <w:jc w:val="both"/>
        <w:rPr>
          <w:bCs/>
        </w:rPr>
      </w:pPr>
      <w:r w:rsidRPr="00961473">
        <w:rPr>
          <w:bCs/>
        </w:rPr>
        <w:t>-генеральн</w:t>
      </w:r>
      <w:r w:rsidR="00C4027A">
        <w:rPr>
          <w:bCs/>
        </w:rPr>
        <w:t>ого</w:t>
      </w:r>
      <w:r w:rsidRPr="00961473">
        <w:rPr>
          <w:bCs/>
        </w:rPr>
        <w:t xml:space="preserve"> план</w:t>
      </w:r>
      <w:r w:rsidR="00C4027A">
        <w:rPr>
          <w:bCs/>
        </w:rPr>
        <w:t xml:space="preserve">а </w:t>
      </w:r>
      <w:r w:rsidRPr="00961473">
        <w:rPr>
          <w:bCs/>
        </w:rPr>
        <w:t xml:space="preserve"> </w:t>
      </w:r>
      <w:proofErr w:type="spellStart"/>
      <w:r w:rsidR="003D4CD0" w:rsidRPr="005257DE">
        <w:rPr>
          <w:szCs w:val="28"/>
        </w:rPr>
        <w:t>Троснянского</w:t>
      </w:r>
      <w:proofErr w:type="spellEnd"/>
      <w:r w:rsidR="00C4027A" w:rsidRPr="0034162D">
        <w:rPr>
          <w:szCs w:val="28"/>
        </w:rPr>
        <w:t xml:space="preserve"> 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 xml:space="preserve">-правил землепользования и застройки </w:t>
      </w:r>
      <w:proofErr w:type="spellStart"/>
      <w:r w:rsidR="003D4CD0" w:rsidRPr="005257DE">
        <w:rPr>
          <w:szCs w:val="28"/>
        </w:rPr>
        <w:t>Троснянского</w:t>
      </w:r>
      <w:proofErr w:type="spellEnd"/>
      <w:r w:rsidR="00C4027A" w:rsidRPr="0034162D">
        <w:rPr>
          <w:szCs w:val="28"/>
        </w:rPr>
        <w:t xml:space="preserve"> сельского поселения</w:t>
      </w:r>
      <w:r w:rsidRPr="00961473">
        <w:rPr>
          <w:bCs/>
        </w:rPr>
        <w:t>.</w:t>
      </w:r>
    </w:p>
    <w:p w:rsidR="00961473" w:rsidRPr="00961473" w:rsidRDefault="00961473" w:rsidP="00961473">
      <w:pPr>
        <w:widowControl w:val="0"/>
        <w:spacing w:line="239" w:lineRule="auto"/>
        <w:ind w:firstLine="708"/>
        <w:jc w:val="both"/>
        <w:rPr>
          <w:bCs/>
        </w:rPr>
      </w:pPr>
      <w:r w:rsidRPr="00961473">
        <w:rPr>
          <w:bCs/>
        </w:rPr>
        <w:t>Последствием того, что разработка местных нормативов градостроительного проектирования осуществлена после разработки документов территориального планирования, может стать необходимость внесения изменений в документы территориального планирования.</w:t>
      </w:r>
    </w:p>
    <w:p w:rsidR="00961473" w:rsidRDefault="00961473" w:rsidP="00961473">
      <w:pPr>
        <w:widowControl w:val="0"/>
        <w:spacing w:line="239" w:lineRule="auto"/>
        <w:ind w:firstLine="708"/>
        <w:jc w:val="both"/>
        <w:rPr>
          <w:bCs/>
        </w:rPr>
      </w:pPr>
    </w:p>
    <w:p w:rsidR="003D4CD0" w:rsidRDefault="003D4CD0" w:rsidP="00961473">
      <w:pPr>
        <w:widowControl w:val="0"/>
        <w:spacing w:line="239" w:lineRule="auto"/>
        <w:ind w:firstLine="708"/>
        <w:jc w:val="both"/>
        <w:rPr>
          <w:bCs/>
        </w:rPr>
      </w:pPr>
    </w:p>
    <w:p w:rsidR="003D4CD0" w:rsidRDefault="003D4CD0" w:rsidP="00961473">
      <w:pPr>
        <w:widowControl w:val="0"/>
        <w:spacing w:line="239" w:lineRule="auto"/>
        <w:ind w:firstLine="708"/>
        <w:jc w:val="both"/>
        <w:rPr>
          <w:bCs/>
        </w:rPr>
      </w:pPr>
    </w:p>
    <w:p w:rsidR="003D4CD0" w:rsidRDefault="003D4CD0" w:rsidP="00961473">
      <w:pPr>
        <w:widowControl w:val="0"/>
        <w:spacing w:line="239" w:lineRule="auto"/>
        <w:ind w:firstLine="708"/>
        <w:jc w:val="both"/>
        <w:rPr>
          <w:bCs/>
        </w:rPr>
      </w:pPr>
    </w:p>
    <w:p w:rsidR="003D4CD0" w:rsidRDefault="003D4CD0" w:rsidP="00961473">
      <w:pPr>
        <w:widowControl w:val="0"/>
        <w:spacing w:line="239" w:lineRule="auto"/>
        <w:ind w:firstLine="708"/>
        <w:jc w:val="both"/>
        <w:rPr>
          <w:bCs/>
        </w:rPr>
      </w:pPr>
    </w:p>
    <w:p w:rsidR="00C4027A" w:rsidRPr="00961473" w:rsidRDefault="00C4027A" w:rsidP="00961473">
      <w:pPr>
        <w:widowControl w:val="0"/>
        <w:spacing w:line="239" w:lineRule="auto"/>
        <w:ind w:firstLine="708"/>
        <w:jc w:val="both"/>
        <w:rPr>
          <w:bCs/>
        </w:rPr>
      </w:pPr>
    </w:p>
    <w:p w:rsidR="00961473" w:rsidRPr="00961473" w:rsidRDefault="00961473" w:rsidP="00961473">
      <w:pPr>
        <w:suppressAutoHyphens/>
        <w:ind w:firstLine="708"/>
        <w:jc w:val="both"/>
        <w:rPr>
          <w:rFonts w:eastAsia="Calibri"/>
          <w:b/>
          <w:lang w:eastAsia="ar-SA"/>
        </w:rPr>
      </w:pPr>
      <w:r w:rsidRPr="00961473">
        <w:rPr>
          <w:rFonts w:eastAsia="Calibri"/>
          <w:b/>
          <w:lang w:eastAsia="ar-SA"/>
        </w:rPr>
        <w:t xml:space="preserve">3. Общая характеристика состава и содержания местных нормативов градостроительного проектирования </w:t>
      </w:r>
    </w:p>
    <w:p w:rsidR="00961473" w:rsidRPr="00961473" w:rsidRDefault="00961473" w:rsidP="00961473">
      <w:pPr>
        <w:suppressAutoHyphens/>
        <w:jc w:val="both"/>
        <w:rPr>
          <w:rFonts w:eastAsia="Calibri"/>
          <w:lang w:eastAsia="ar-SA"/>
        </w:rPr>
      </w:pPr>
    </w:p>
    <w:p w:rsidR="00961473" w:rsidRPr="00961473" w:rsidRDefault="00C4027A" w:rsidP="00961473">
      <w:pPr>
        <w:suppressAutoHyphens/>
        <w:ind w:firstLine="708"/>
        <w:jc w:val="both"/>
        <w:rPr>
          <w:rFonts w:eastAsia="Calibri"/>
          <w:lang w:eastAsia="ar-SA"/>
        </w:rPr>
      </w:pPr>
      <w:r>
        <w:rPr>
          <w:rFonts w:eastAsia="Calibri"/>
          <w:lang w:eastAsia="ar-SA"/>
        </w:rPr>
        <w:t>М</w:t>
      </w:r>
      <w:r w:rsidR="00961473" w:rsidRPr="00961473">
        <w:rPr>
          <w:rFonts w:eastAsia="Calibri"/>
          <w:lang w:eastAsia="ar-SA"/>
        </w:rPr>
        <w:t xml:space="preserve">естные нормативы градостроительного проектирования </w:t>
      </w:r>
      <w:proofErr w:type="spellStart"/>
      <w:r w:rsidR="003D4CD0" w:rsidRPr="005257DE">
        <w:rPr>
          <w:szCs w:val="28"/>
        </w:rPr>
        <w:t>Троснянского</w:t>
      </w:r>
      <w:proofErr w:type="spellEnd"/>
      <w:r w:rsidRPr="0034162D">
        <w:rPr>
          <w:szCs w:val="28"/>
        </w:rPr>
        <w:t xml:space="preserve"> сельского поселения</w:t>
      </w:r>
      <w:r w:rsidRPr="00DC1A31">
        <w:t xml:space="preserve"> </w:t>
      </w:r>
      <w:r>
        <w:t xml:space="preserve"> </w:t>
      </w:r>
      <w:r w:rsidR="00961473" w:rsidRPr="00961473">
        <w:rPr>
          <w:rFonts w:eastAsia="Calibri"/>
          <w:lang w:eastAsia="ar-SA"/>
        </w:rPr>
        <w:t>включают в себя:</w:t>
      </w:r>
    </w:p>
    <w:p w:rsidR="00961473" w:rsidRPr="00961473" w:rsidRDefault="00961473" w:rsidP="00961473">
      <w:pPr>
        <w:suppressAutoHyphens/>
        <w:ind w:firstLine="708"/>
        <w:jc w:val="both"/>
        <w:rPr>
          <w:rFonts w:eastAsia="Calibri"/>
          <w:lang w:eastAsia="ar-SA"/>
        </w:rPr>
      </w:pPr>
      <w:r w:rsidRPr="00961473">
        <w:rPr>
          <w:rFonts w:eastAsia="Calibri"/>
          <w:lang w:eastAsia="ar-SA"/>
        </w:rPr>
        <w:t>1) основную часть (расчетные показатели минимально допустимого уровня обеспеченности объектами местного значения</w:t>
      </w:r>
      <w:r w:rsidR="00C4027A" w:rsidRPr="00C4027A">
        <w:rPr>
          <w:szCs w:val="28"/>
        </w:rPr>
        <w:t xml:space="preserve"> </w:t>
      </w:r>
      <w:proofErr w:type="spellStart"/>
      <w:r w:rsidR="003D4CD0" w:rsidRPr="005257DE">
        <w:rPr>
          <w:szCs w:val="28"/>
        </w:rPr>
        <w:t>Троснянского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 xml:space="preserve">и расчетные показатели максимально допустимого уровня территориальной доступности таких объектов для населения </w:t>
      </w:r>
      <w:proofErr w:type="spellStart"/>
      <w:r w:rsidR="003D4CD0" w:rsidRPr="005257DE">
        <w:rPr>
          <w:szCs w:val="28"/>
        </w:rPr>
        <w:t>Троснянского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2) правила и область применения расчетных показателей, содержащихся в основной части местных нормативов градостроительного проектирования </w:t>
      </w:r>
      <w:proofErr w:type="spellStart"/>
      <w:r w:rsidR="003D4CD0" w:rsidRPr="005257DE">
        <w:rPr>
          <w:szCs w:val="28"/>
        </w:rPr>
        <w:t>Троснянского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3) материалы по обоснованию расчетных показателей, содержащихся в основной части местных нормативов градостроительного проектирования </w:t>
      </w:r>
      <w:proofErr w:type="spellStart"/>
      <w:r w:rsidR="003D4CD0" w:rsidRPr="005257DE">
        <w:rPr>
          <w:szCs w:val="28"/>
        </w:rPr>
        <w:t>Троснянского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b/>
          <w:lang w:eastAsia="ar-SA"/>
        </w:rPr>
        <w:t>4. Общая характеристика методики разработки местных нормативов градостроительного проектирования</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Подготовка местных нормативов градостроительного проектирования </w:t>
      </w:r>
      <w:proofErr w:type="spellStart"/>
      <w:r w:rsidR="003D4CD0" w:rsidRPr="005257DE">
        <w:rPr>
          <w:szCs w:val="28"/>
        </w:rPr>
        <w:t>Троснянского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 xml:space="preserve"> осуществлялась в соответствии:</w:t>
      </w:r>
    </w:p>
    <w:p w:rsidR="00961473" w:rsidRPr="00961473" w:rsidRDefault="00961473" w:rsidP="00961473">
      <w:pPr>
        <w:suppressAutoHyphens/>
        <w:ind w:firstLine="708"/>
        <w:jc w:val="both"/>
        <w:rPr>
          <w:rFonts w:eastAsia="Calibri"/>
          <w:lang w:eastAsia="ar-SA"/>
        </w:rPr>
      </w:pPr>
      <w:r w:rsidRPr="00961473">
        <w:rPr>
          <w:rFonts w:eastAsia="Calibri"/>
          <w:lang w:eastAsia="ar-SA"/>
        </w:rPr>
        <w:t>1) с законодательством Российской Федерации:</w:t>
      </w:r>
    </w:p>
    <w:p w:rsidR="00961473" w:rsidRPr="00961473" w:rsidRDefault="00961473" w:rsidP="00961473">
      <w:pPr>
        <w:suppressAutoHyphens/>
        <w:ind w:firstLine="708"/>
        <w:jc w:val="both"/>
        <w:rPr>
          <w:rFonts w:eastAsia="Calibri"/>
          <w:lang w:eastAsia="ar-SA"/>
        </w:rPr>
      </w:pPr>
      <w:r w:rsidRPr="00961473">
        <w:rPr>
          <w:rFonts w:eastAsia="Calibri"/>
          <w:lang w:eastAsia="ar-SA"/>
        </w:rPr>
        <w:t>- о техническом регулировании, градостроительным, земельным, лесным, водным законодательством, законодательством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иных федеральных нормативных правовых актов;</w:t>
      </w:r>
    </w:p>
    <w:p w:rsidR="00961473" w:rsidRPr="00961473" w:rsidRDefault="00961473" w:rsidP="00961473">
      <w:pPr>
        <w:suppressAutoHyphens/>
        <w:ind w:firstLine="708"/>
        <w:jc w:val="both"/>
        <w:rPr>
          <w:rFonts w:eastAsia="Calibri"/>
          <w:lang w:eastAsia="ar-SA"/>
        </w:rPr>
      </w:pPr>
      <w:r w:rsidRPr="00961473">
        <w:rPr>
          <w:rFonts w:eastAsia="Calibri"/>
          <w:lang w:eastAsia="ar-SA"/>
        </w:rPr>
        <w:t>- нормативных технических документов (технические регламенты, санитарные нормы и правила и др.);</w:t>
      </w:r>
    </w:p>
    <w:p w:rsidR="00961473" w:rsidRPr="00961473" w:rsidRDefault="00961473" w:rsidP="00961473">
      <w:pPr>
        <w:suppressAutoHyphens/>
        <w:ind w:firstLine="708"/>
        <w:jc w:val="both"/>
        <w:rPr>
          <w:rFonts w:eastAsia="Calibri"/>
          <w:lang w:eastAsia="ar-SA"/>
        </w:rPr>
      </w:pPr>
      <w:r w:rsidRPr="00961473">
        <w:rPr>
          <w:rFonts w:eastAsia="Calibri"/>
          <w:lang w:eastAsia="ar-SA"/>
        </w:rPr>
        <w:t>2) с нормативными правовыми актами Брянской области;</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3) с нормативными правовыми актами Жуковского муниципального района, </w:t>
      </w:r>
      <w:proofErr w:type="spellStart"/>
      <w:r w:rsidR="003D4CD0" w:rsidRPr="005257DE">
        <w:rPr>
          <w:szCs w:val="28"/>
        </w:rPr>
        <w:t>Троснянского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Подготовка местных нормативов градостроительного </w:t>
      </w:r>
      <w:r w:rsidR="005F5FE7">
        <w:rPr>
          <w:rFonts w:eastAsia="Calibri"/>
          <w:lang w:eastAsia="ar-SA"/>
        </w:rPr>
        <w:t xml:space="preserve"> проектирования </w:t>
      </w:r>
      <w:proofErr w:type="spellStart"/>
      <w:r w:rsidR="003D4CD0" w:rsidRPr="005257DE">
        <w:rPr>
          <w:szCs w:val="28"/>
        </w:rPr>
        <w:t>Троснянского</w:t>
      </w:r>
      <w:proofErr w:type="spellEnd"/>
      <w:r w:rsidR="00C4027A" w:rsidRPr="0034162D">
        <w:rPr>
          <w:szCs w:val="28"/>
        </w:rPr>
        <w:t xml:space="preserve"> сельского поселения</w:t>
      </w:r>
      <w:r w:rsidR="00C4027A" w:rsidRPr="00DC1A31">
        <w:t xml:space="preserve"> </w:t>
      </w:r>
      <w:r w:rsidR="00C4027A">
        <w:t xml:space="preserve"> </w:t>
      </w:r>
      <w:r w:rsidRPr="00961473">
        <w:rPr>
          <w:rFonts w:eastAsia="Calibri"/>
          <w:lang w:eastAsia="ar-SA"/>
        </w:rPr>
        <w:t>осуществлялась  с учетом:</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социально-демографического состава и плотности населения на территории </w:t>
      </w:r>
      <w:proofErr w:type="spellStart"/>
      <w:r w:rsidR="003D4CD0" w:rsidRPr="005257DE">
        <w:rPr>
          <w:szCs w:val="28"/>
        </w:rPr>
        <w:t>Троснянского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планов и программ комплексного социально-экономического развития </w:t>
      </w:r>
      <w:proofErr w:type="spellStart"/>
      <w:r w:rsidR="003D4CD0" w:rsidRPr="005257DE">
        <w:rPr>
          <w:szCs w:val="28"/>
        </w:rPr>
        <w:t>Троснянского</w:t>
      </w:r>
      <w:proofErr w:type="spellEnd"/>
      <w:r w:rsidR="00C4027A" w:rsidRPr="0034162D">
        <w:rPr>
          <w:szCs w:val="28"/>
        </w:rPr>
        <w:t xml:space="preserve"> сельского поселения</w:t>
      </w:r>
      <w:r w:rsidRPr="00961473">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предложений органов местного самоуправления и заинтересованных лиц.</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Учет предложений органов местного самоуправления и заинтересованных лиц производится </w:t>
      </w:r>
      <w:proofErr w:type="spellStart"/>
      <w:r w:rsidRPr="00961473">
        <w:rPr>
          <w:rFonts w:eastAsia="Calibri"/>
          <w:lang w:eastAsia="ar-SA"/>
        </w:rPr>
        <w:t>путѐм</w:t>
      </w:r>
      <w:proofErr w:type="spellEnd"/>
      <w:r w:rsidRPr="00961473">
        <w:rPr>
          <w:rFonts w:eastAsia="Calibri"/>
          <w:lang w:eastAsia="ar-SA"/>
        </w:rPr>
        <w:t xml:space="preserve"> размещения проекта местных нормативов градостроительного проектирования на официальном сайте администрации Жуковского муниципального района  в сети "Интернет" http://www.zh32.ru/.</w:t>
      </w:r>
    </w:p>
    <w:p w:rsidR="00961473" w:rsidRPr="005B2FAE" w:rsidRDefault="00961473" w:rsidP="00C4027A">
      <w:pPr>
        <w:widowControl w:val="0"/>
        <w:suppressAutoHyphens/>
        <w:jc w:val="both"/>
        <w:rPr>
          <w:b/>
        </w:rPr>
      </w:pPr>
    </w:p>
    <w:p w:rsidR="00961473" w:rsidRPr="00961473" w:rsidRDefault="00961473" w:rsidP="00961473">
      <w:pPr>
        <w:widowControl w:val="0"/>
        <w:suppressAutoHyphens/>
        <w:ind w:firstLine="709"/>
        <w:jc w:val="both"/>
        <w:rPr>
          <w:b/>
        </w:rPr>
      </w:pPr>
    </w:p>
    <w:p w:rsidR="00961473" w:rsidRPr="00961473" w:rsidRDefault="00961473" w:rsidP="00961473">
      <w:pPr>
        <w:widowControl w:val="0"/>
        <w:suppressAutoHyphens/>
        <w:ind w:firstLine="709"/>
        <w:jc w:val="both"/>
        <w:rPr>
          <w:b/>
        </w:rPr>
      </w:pPr>
      <w:r w:rsidRPr="00961473">
        <w:rPr>
          <w:b/>
        </w:rPr>
        <w:t>5.  Административно-территориальное устройство</w:t>
      </w:r>
    </w:p>
    <w:p w:rsidR="00961473" w:rsidRPr="00961473" w:rsidRDefault="00961473" w:rsidP="00961473">
      <w:pPr>
        <w:suppressAutoHyphens/>
        <w:ind w:firstLine="708"/>
        <w:rPr>
          <w:rFonts w:eastAsia="Calibri"/>
          <w:lang w:eastAsia="ar-SA"/>
        </w:rPr>
      </w:pPr>
    </w:p>
    <w:p w:rsidR="00961473" w:rsidRPr="00961473" w:rsidRDefault="00961473" w:rsidP="00961473">
      <w:pPr>
        <w:suppressAutoHyphens/>
        <w:ind w:firstLine="708"/>
        <w:jc w:val="both"/>
        <w:rPr>
          <w:rFonts w:eastAsia="Calibri"/>
          <w:lang w:eastAsia="ar-SA"/>
        </w:rPr>
      </w:pPr>
      <w:r w:rsidRPr="00961473">
        <w:rPr>
          <w:rFonts w:eastAsia="Calibri"/>
          <w:lang w:eastAsia="ar-SA"/>
        </w:rPr>
        <w:lastRenderedPageBreak/>
        <w:t xml:space="preserve">Местные нормативы градостроительного проектирования </w:t>
      </w:r>
      <w:proofErr w:type="spellStart"/>
      <w:r w:rsidR="003D4CD0" w:rsidRPr="005257DE">
        <w:rPr>
          <w:szCs w:val="28"/>
        </w:rPr>
        <w:t>Троснянского</w:t>
      </w:r>
      <w:proofErr w:type="spellEnd"/>
      <w:r w:rsidR="003D4CD0" w:rsidRPr="0034162D">
        <w:rPr>
          <w:szCs w:val="28"/>
        </w:rPr>
        <w:t xml:space="preserve"> </w:t>
      </w:r>
      <w:r w:rsidR="00C4027A" w:rsidRPr="0034162D">
        <w:rPr>
          <w:szCs w:val="28"/>
        </w:rPr>
        <w:t>сельского поселения</w:t>
      </w:r>
      <w:r w:rsidR="00C4027A" w:rsidRPr="00DC1A31">
        <w:t xml:space="preserve"> </w:t>
      </w:r>
      <w:r w:rsidR="00C4027A">
        <w:t xml:space="preserve"> </w:t>
      </w:r>
      <w:r w:rsidR="00C4027A" w:rsidRPr="00961473">
        <w:rPr>
          <w:rFonts w:eastAsia="Calibri"/>
          <w:lang w:eastAsia="ar-SA"/>
        </w:rPr>
        <w:t xml:space="preserve"> </w:t>
      </w:r>
      <w:r w:rsidRPr="00961473">
        <w:rPr>
          <w:rFonts w:eastAsia="Calibri"/>
          <w:lang w:eastAsia="ar-SA"/>
        </w:rPr>
        <w:t xml:space="preserve">Жуковского муниципального района Брянской области разработаны с учетом административно – территориального устройства  </w:t>
      </w:r>
      <w:proofErr w:type="spellStart"/>
      <w:r w:rsidR="003D4CD0" w:rsidRPr="005257DE">
        <w:rPr>
          <w:szCs w:val="28"/>
        </w:rPr>
        <w:t>Троснянского</w:t>
      </w:r>
      <w:proofErr w:type="spellEnd"/>
      <w:r w:rsidR="00C4027A" w:rsidRPr="0034162D">
        <w:rPr>
          <w:szCs w:val="28"/>
        </w:rPr>
        <w:t xml:space="preserve"> сельского поселения</w:t>
      </w:r>
      <w:r w:rsidRPr="00961473">
        <w:rPr>
          <w:rFonts w:eastAsia="Calibri"/>
          <w:lang w:eastAsia="ar-SA"/>
        </w:rPr>
        <w:t xml:space="preserve">.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Законом Брянской области от 09.03.2005 №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Жуковский муниципальный район наделен статусом муниципального района с административным центром в городе Жуковка.</w:t>
      </w:r>
    </w:p>
    <w:p w:rsidR="00AF7129" w:rsidRPr="00AF7129" w:rsidRDefault="00961473" w:rsidP="00AF7129">
      <w:pPr>
        <w:suppressAutoHyphens/>
        <w:ind w:firstLine="708"/>
        <w:jc w:val="both"/>
        <w:rPr>
          <w:rFonts w:eastAsia="Calibri"/>
          <w:lang w:eastAsia="ar-SA"/>
        </w:rPr>
      </w:pPr>
      <w:r w:rsidRPr="00961473">
        <w:rPr>
          <w:rFonts w:eastAsia="Calibri"/>
          <w:lang w:eastAsia="ar-SA"/>
        </w:rPr>
        <w:t xml:space="preserve"> В состав территории </w:t>
      </w:r>
      <w:proofErr w:type="spellStart"/>
      <w:r w:rsidR="003D4CD0" w:rsidRPr="005257DE">
        <w:rPr>
          <w:szCs w:val="28"/>
        </w:rPr>
        <w:t>Троснянского</w:t>
      </w:r>
      <w:proofErr w:type="spellEnd"/>
      <w:r w:rsidR="00AF7129" w:rsidRPr="0034162D">
        <w:rPr>
          <w:szCs w:val="28"/>
        </w:rPr>
        <w:t xml:space="preserve"> сельского поселения</w:t>
      </w:r>
      <w:r w:rsidR="00AF7129" w:rsidRPr="00DC1A31">
        <w:t xml:space="preserve"> </w:t>
      </w:r>
      <w:r w:rsidRPr="00961473">
        <w:rPr>
          <w:rFonts w:eastAsia="Calibri"/>
          <w:lang w:eastAsia="ar-SA"/>
        </w:rPr>
        <w:t xml:space="preserve">Жуковского муниципального района </w:t>
      </w:r>
      <w:r w:rsidR="00AF7129">
        <w:rPr>
          <w:rFonts w:eastAsia="Calibri"/>
          <w:lang w:eastAsia="ar-SA"/>
        </w:rPr>
        <w:t>входят населенные пункты:</w:t>
      </w:r>
    </w:p>
    <w:p w:rsidR="003D4CD0" w:rsidRPr="003D4CD0" w:rsidRDefault="003D4CD0" w:rsidP="003D4CD0">
      <w:pPr>
        <w:suppressAutoHyphens/>
        <w:ind w:firstLine="708"/>
        <w:jc w:val="both"/>
        <w:rPr>
          <w:rFonts w:eastAsia="Calibri"/>
          <w:lang w:eastAsia="ar-SA"/>
        </w:rPr>
      </w:pPr>
      <w:r w:rsidRPr="003D4CD0">
        <w:rPr>
          <w:rFonts w:eastAsia="Calibri"/>
          <w:lang w:eastAsia="ar-SA"/>
        </w:rPr>
        <w:t xml:space="preserve">посёлок </w:t>
      </w:r>
      <w:proofErr w:type="spellStart"/>
      <w:r w:rsidRPr="003D4CD0">
        <w:rPr>
          <w:rFonts w:eastAsia="Calibri"/>
          <w:lang w:eastAsia="ar-SA"/>
        </w:rPr>
        <w:t>Тросна</w:t>
      </w:r>
      <w:proofErr w:type="spellEnd"/>
      <w:r w:rsidRPr="003D4CD0">
        <w:rPr>
          <w:rFonts w:eastAsia="Calibri"/>
          <w:lang w:eastAsia="ar-SA"/>
        </w:rPr>
        <w:t>;</w:t>
      </w:r>
    </w:p>
    <w:p w:rsidR="003D4CD0" w:rsidRPr="003D4CD0" w:rsidRDefault="003D4CD0" w:rsidP="003D4CD0">
      <w:pPr>
        <w:suppressAutoHyphens/>
        <w:ind w:firstLine="708"/>
        <w:jc w:val="both"/>
        <w:rPr>
          <w:rFonts w:eastAsia="Calibri"/>
          <w:lang w:eastAsia="ar-SA"/>
        </w:rPr>
      </w:pPr>
      <w:r w:rsidRPr="003D4CD0">
        <w:rPr>
          <w:rFonts w:eastAsia="Calibri"/>
          <w:lang w:eastAsia="ar-SA"/>
        </w:rPr>
        <w:t xml:space="preserve">посёлок </w:t>
      </w:r>
      <w:proofErr w:type="spellStart"/>
      <w:r w:rsidRPr="003D4CD0">
        <w:rPr>
          <w:rFonts w:eastAsia="Calibri"/>
          <w:lang w:eastAsia="ar-SA"/>
        </w:rPr>
        <w:t>Вилейский</w:t>
      </w:r>
      <w:proofErr w:type="spellEnd"/>
      <w:r w:rsidRPr="003D4CD0">
        <w:rPr>
          <w:rFonts w:eastAsia="Calibri"/>
          <w:lang w:eastAsia="ar-SA"/>
        </w:rPr>
        <w:t>;</w:t>
      </w:r>
    </w:p>
    <w:p w:rsidR="003D4CD0" w:rsidRPr="003D4CD0" w:rsidRDefault="003D4CD0" w:rsidP="003D4CD0">
      <w:pPr>
        <w:suppressAutoHyphens/>
        <w:ind w:firstLine="708"/>
        <w:jc w:val="both"/>
        <w:rPr>
          <w:rFonts w:eastAsia="Calibri"/>
          <w:lang w:eastAsia="ar-SA"/>
        </w:rPr>
      </w:pPr>
      <w:r w:rsidRPr="003D4CD0">
        <w:rPr>
          <w:rFonts w:eastAsia="Calibri"/>
          <w:lang w:eastAsia="ar-SA"/>
        </w:rPr>
        <w:t xml:space="preserve">хутор </w:t>
      </w:r>
      <w:proofErr w:type="spellStart"/>
      <w:r w:rsidRPr="003D4CD0">
        <w:rPr>
          <w:rFonts w:eastAsia="Calibri"/>
          <w:lang w:eastAsia="ar-SA"/>
        </w:rPr>
        <w:t>Поляковка</w:t>
      </w:r>
      <w:proofErr w:type="spellEnd"/>
      <w:r w:rsidRPr="003D4CD0">
        <w:rPr>
          <w:rFonts w:eastAsia="Calibri"/>
          <w:lang w:eastAsia="ar-SA"/>
        </w:rPr>
        <w:t>;</w:t>
      </w:r>
    </w:p>
    <w:p w:rsidR="003D4CD0" w:rsidRPr="003D4CD0" w:rsidRDefault="003D4CD0" w:rsidP="003D4CD0">
      <w:pPr>
        <w:suppressAutoHyphens/>
        <w:ind w:firstLine="708"/>
        <w:jc w:val="both"/>
        <w:rPr>
          <w:rFonts w:eastAsia="Calibri"/>
          <w:lang w:eastAsia="ar-SA"/>
        </w:rPr>
      </w:pPr>
      <w:r w:rsidRPr="003D4CD0">
        <w:rPr>
          <w:rFonts w:eastAsia="Calibri"/>
          <w:lang w:eastAsia="ar-SA"/>
        </w:rPr>
        <w:t>посёлок Похвальный;</w:t>
      </w:r>
    </w:p>
    <w:p w:rsidR="003D4CD0" w:rsidRDefault="003D4CD0" w:rsidP="003D4CD0">
      <w:pPr>
        <w:suppressAutoHyphens/>
        <w:ind w:firstLine="708"/>
        <w:jc w:val="both"/>
        <w:rPr>
          <w:rFonts w:eastAsia="Calibri"/>
          <w:lang w:eastAsia="ar-SA"/>
        </w:rPr>
      </w:pPr>
      <w:r w:rsidRPr="003D4CD0">
        <w:rPr>
          <w:rFonts w:eastAsia="Calibri"/>
          <w:lang w:eastAsia="ar-SA"/>
        </w:rPr>
        <w:t xml:space="preserve">посёлок Слободской. </w:t>
      </w:r>
    </w:p>
    <w:p w:rsidR="003D4CD0" w:rsidRDefault="003D4CD0" w:rsidP="00AF7129">
      <w:pPr>
        <w:suppressAutoHyphens/>
        <w:ind w:firstLine="708"/>
        <w:jc w:val="both"/>
        <w:rPr>
          <w:rFonts w:eastAsia="Calibri"/>
          <w:lang w:eastAsia="ar-SA"/>
        </w:rPr>
      </w:pPr>
      <w:proofErr w:type="spellStart"/>
      <w:r>
        <w:rPr>
          <w:rFonts w:eastAsia="Calibri"/>
          <w:lang w:eastAsia="ar-SA"/>
        </w:rPr>
        <w:t>Троснянское</w:t>
      </w:r>
      <w:proofErr w:type="spellEnd"/>
      <w:r w:rsidR="00AF7129" w:rsidRPr="00AF7129">
        <w:rPr>
          <w:rFonts w:eastAsia="Calibri"/>
          <w:lang w:eastAsia="ar-SA"/>
        </w:rPr>
        <w:t xml:space="preserve"> сельское поселение — муниципальное образование </w:t>
      </w:r>
      <w:r w:rsidRPr="003D4CD0">
        <w:rPr>
          <w:rFonts w:eastAsia="Calibri"/>
          <w:lang w:eastAsia="ar-SA"/>
        </w:rPr>
        <w:t xml:space="preserve">в центральной части Жуковского района Брянской области. Административный центр — посёлок </w:t>
      </w:r>
      <w:proofErr w:type="spellStart"/>
      <w:r w:rsidRPr="003D4CD0">
        <w:rPr>
          <w:rFonts w:eastAsia="Calibri"/>
          <w:lang w:eastAsia="ar-SA"/>
        </w:rPr>
        <w:t>Тросна</w:t>
      </w:r>
      <w:proofErr w:type="spellEnd"/>
      <w:r w:rsidRPr="003D4CD0">
        <w:rPr>
          <w:rFonts w:eastAsia="Calibri"/>
          <w:lang w:eastAsia="ar-SA"/>
        </w:rPr>
        <w:t xml:space="preserve">. </w:t>
      </w:r>
    </w:p>
    <w:p w:rsidR="00961473" w:rsidRPr="00961473" w:rsidRDefault="00961473" w:rsidP="00AF7129">
      <w:pPr>
        <w:suppressAutoHyphens/>
        <w:ind w:firstLine="708"/>
        <w:jc w:val="both"/>
        <w:rPr>
          <w:rFonts w:eastAsia="Calibri"/>
          <w:lang w:eastAsia="ar-SA"/>
        </w:rPr>
      </w:pPr>
      <w:r w:rsidRPr="00961473">
        <w:rPr>
          <w:rFonts w:eastAsia="Calibri"/>
          <w:lang w:eastAsia="ar-SA"/>
        </w:rPr>
        <w:t xml:space="preserve">Жуковский район расположен в северной части Брянской области и граничит на востоке с </w:t>
      </w:r>
      <w:proofErr w:type="spellStart"/>
      <w:r w:rsidRPr="00961473">
        <w:rPr>
          <w:rFonts w:eastAsia="Calibri"/>
          <w:lang w:eastAsia="ar-SA"/>
        </w:rPr>
        <w:t>Дятьковским</w:t>
      </w:r>
      <w:proofErr w:type="spellEnd"/>
      <w:r w:rsidRPr="00961473">
        <w:rPr>
          <w:rFonts w:eastAsia="Calibri"/>
          <w:lang w:eastAsia="ar-SA"/>
        </w:rPr>
        <w:t xml:space="preserve"> и районом, на юге – с Брянским и </w:t>
      </w:r>
      <w:proofErr w:type="spellStart"/>
      <w:r w:rsidRPr="00961473">
        <w:rPr>
          <w:rFonts w:eastAsia="Calibri"/>
          <w:lang w:eastAsia="ar-SA"/>
        </w:rPr>
        <w:t>Жирятинским</w:t>
      </w:r>
      <w:proofErr w:type="spellEnd"/>
      <w:r w:rsidRPr="00961473">
        <w:rPr>
          <w:rFonts w:eastAsia="Calibri"/>
          <w:lang w:eastAsia="ar-SA"/>
        </w:rPr>
        <w:t xml:space="preserve"> районами, на юго-востоке – с </w:t>
      </w:r>
      <w:proofErr w:type="spellStart"/>
      <w:r w:rsidRPr="00961473">
        <w:rPr>
          <w:rFonts w:eastAsia="Calibri"/>
          <w:lang w:eastAsia="ar-SA"/>
        </w:rPr>
        <w:t>Клетнянским</w:t>
      </w:r>
      <w:proofErr w:type="spellEnd"/>
      <w:r w:rsidRPr="00961473">
        <w:rPr>
          <w:rFonts w:eastAsia="Calibri"/>
          <w:lang w:eastAsia="ar-SA"/>
        </w:rPr>
        <w:t xml:space="preserve"> районом, на севере и северо-западе с Дубровским и </w:t>
      </w:r>
      <w:proofErr w:type="spellStart"/>
      <w:r w:rsidRPr="00961473">
        <w:rPr>
          <w:rFonts w:eastAsia="Calibri"/>
          <w:lang w:eastAsia="ar-SA"/>
        </w:rPr>
        <w:t>Рогнединским</w:t>
      </w:r>
      <w:proofErr w:type="spellEnd"/>
      <w:r w:rsidRPr="00961473">
        <w:rPr>
          <w:rFonts w:eastAsia="Calibri"/>
          <w:lang w:eastAsia="ar-SA"/>
        </w:rPr>
        <w:t xml:space="preserve"> районами.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Жуковский район – относится ко второму кольцу пригородной зоны Брянска. По территории Жуковского района проходит одна из </w:t>
      </w:r>
      <w:proofErr w:type="spellStart"/>
      <w:r w:rsidRPr="00961473">
        <w:rPr>
          <w:rFonts w:eastAsia="Calibri"/>
          <w:lang w:eastAsia="ar-SA"/>
        </w:rPr>
        <w:t>общеобластных</w:t>
      </w:r>
      <w:proofErr w:type="spellEnd"/>
      <w:r w:rsidRPr="00961473">
        <w:rPr>
          <w:rFonts w:eastAsia="Calibri"/>
          <w:lang w:eastAsia="ar-SA"/>
        </w:rPr>
        <w:t xml:space="preserve"> осей расселения (Брянск-Дубровка-Рославль) приуроченная к </w:t>
      </w:r>
      <w:proofErr w:type="spellStart"/>
      <w:r w:rsidRPr="00961473">
        <w:rPr>
          <w:rFonts w:eastAsia="Calibri"/>
          <w:lang w:eastAsia="ar-SA"/>
        </w:rPr>
        <w:t>полимагистрали</w:t>
      </w:r>
      <w:proofErr w:type="spellEnd"/>
      <w:r w:rsidRPr="00961473">
        <w:rPr>
          <w:rFonts w:eastAsia="Calibri"/>
          <w:lang w:eastAsia="ar-SA"/>
        </w:rPr>
        <w:t>. Ближайшим крупным городом является город Брянск (</w:t>
      </w:r>
      <w:smartTag w:uri="urn:schemas-microsoft-com:office:smarttags" w:element="metricconverter">
        <w:smartTagPr>
          <w:attr w:name="ProductID" w:val="55 км"/>
        </w:smartTagPr>
        <w:r w:rsidRPr="00961473">
          <w:rPr>
            <w:rFonts w:eastAsia="Calibri"/>
            <w:lang w:eastAsia="ar-SA"/>
          </w:rPr>
          <w:t>55 км</w:t>
        </w:r>
      </w:smartTag>
      <w:r w:rsidRPr="00961473">
        <w:rPr>
          <w:rFonts w:eastAsia="Calibri"/>
          <w:lang w:eastAsia="ar-SA"/>
        </w:rPr>
        <w:t xml:space="preserve">). Из прочих крупных городов – до Рославля </w:t>
      </w:r>
      <w:smartTag w:uri="urn:schemas-microsoft-com:office:smarttags" w:element="metricconverter">
        <w:smartTagPr>
          <w:attr w:name="ProductID" w:val="80 км"/>
        </w:smartTagPr>
        <w:r w:rsidRPr="00961473">
          <w:rPr>
            <w:rFonts w:eastAsia="Calibri"/>
            <w:lang w:eastAsia="ar-SA"/>
          </w:rPr>
          <w:t>80 км</w:t>
        </w:r>
      </w:smartTag>
      <w:r w:rsidRPr="00961473">
        <w:rPr>
          <w:rFonts w:eastAsia="Calibri"/>
          <w:lang w:eastAsia="ar-SA"/>
        </w:rPr>
        <w:t xml:space="preserve">, до Дятьково </w:t>
      </w:r>
      <w:smartTag w:uri="urn:schemas-microsoft-com:office:smarttags" w:element="metricconverter">
        <w:smartTagPr>
          <w:attr w:name="ProductID" w:val="64 км"/>
        </w:smartTagPr>
        <w:r w:rsidRPr="00961473">
          <w:rPr>
            <w:rFonts w:eastAsia="Calibri"/>
            <w:lang w:eastAsia="ar-SA"/>
          </w:rPr>
          <w:t>64 км</w:t>
        </w:r>
      </w:smartTag>
      <w:r w:rsidRPr="00961473">
        <w:rPr>
          <w:rFonts w:eastAsia="Calibri"/>
          <w:lang w:eastAsia="ar-SA"/>
        </w:rPr>
        <w:t>.</w:t>
      </w:r>
    </w:p>
    <w:p w:rsidR="00961473" w:rsidRPr="00961473" w:rsidRDefault="00961473" w:rsidP="00961473">
      <w:pPr>
        <w:suppressAutoHyphens/>
        <w:ind w:firstLine="708"/>
        <w:jc w:val="both"/>
        <w:rPr>
          <w:rFonts w:eastAsia="Calibri"/>
          <w:lang w:eastAsia="ar-SA"/>
        </w:rPr>
      </w:pPr>
    </w:p>
    <w:p w:rsidR="00961473" w:rsidRPr="00961473" w:rsidRDefault="00961473" w:rsidP="00961473">
      <w:pPr>
        <w:suppressAutoHyphens/>
        <w:ind w:firstLine="708"/>
        <w:rPr>
          <w:rFonts w:eastAsia="Calibri"/>
          <w:b/>
          <w:lang w:eastAsia="ar-SA"/>
        </w:rPr>
      </w:pPr>
      <w:r w:rsidRPr="00961473">
        <w:rPr>
          <w:rFonts w:eastAsia="Calibri"/>
          <w:b/>
          <w:lang w:eastAsia="ar-SA"/>
        </w:rPr>
        <w:t>6. Социально- демографический состав и плотность населения</w:t>
      </w:r>
    </w:p>
    <w:p w:rsidR="00961473" w:rsidRPr="00961473" w:rsidRDefault="00961473" w:rsidP="00961473">
      <w:pPr>
        <w:suppressAutoHyphens/>
        <w:ind w:firstLine="708"/>
        <w:jc w:val="both"/>
        <w:rPr>
          <w:rFonts w:eastAsia="Calibri"/>
          <w:lang w:eastAsia="ar-SA"/>
        </w:rPr>
      </w:pPr>
    </w:p>
    <w:p w:rsidR="00A62C6A" w:rsidRDefault="00961473" w:rsidP="00A62C6A">
      <w:pPr>
        <w:ind w:firstLine="709"/>
        <w:contextualSpacing/>
        <w:jc w:val="both"/>
      </w:pPr>
      <w:r w:rsidRPr="00961473">
        <w:rPr>
          <w:rFonts w:eastAsia="Calibri"/>
          <w:lang w:eastAsia="ar-SA"/>
        </w:rPr>
        <w:t xml:space="preserve">В соответствии с исходными данными, подготовленными администрацией Жуковского муниципального района и по данным Росстата, численность населения </w:t>
      </w:r>
      <w:proofErr w:type="spellStart"/>
      <w:r w:rsidR="00AE78DF" w:rsidRPr="005257DE">
        <w:rPr>
          <w:szCs w:val="28"/>
        </w:rPr>
        <w:t>Троснянского</w:t>
      </w:r>
      <w:proofErr w:type="spellEnd"/>
      <w:r w:rsidR="00D16C2C" w:rsidRPr="0034162D">
        <w:rPr>
          <w:szCs w:val="28"/>
        </w:rPr>
        <w:t xml:space="preserve"> сельского поселения</w:t>
      </w:r>
      <w:r w:rsidR="00D16C2C" w:rsidRPr="00DC1A31">
        <w:t xml:space="preserve"> </w:t>
      </w:r>
      <w:r w:rsidRPr="00961473">
        <w:rPr>
          <w:rFonts w:eastAsia="Calibri"/>
          <w:lang w:eastAsia="ar-SA"/>
        </w:rPr>
        <w:t xml:space="preserve">составляла </w:t>
      </w:r>
      <w:r w:rsidR="007B3801" w:rsidRPr="00CB686B">
        <w:t>1</w:t>
      </w:r>
      <w:r w:rsidR="00A62C6A">
        <w:t>959</w:t>
      </w:r>
      <w:r w:rsidR="007B3801" w:rsidRPr="00CB686B">
        <w:t xml:space="preserve"> чел. Крупные населенные пункты – </w:t>
      </w:r>
      <w:r w:rsidR="00A62C6A" w:rsidRPr="00A62C6A">
        <w:t xml:space="preserve">посёлок </w:t>
      </w:r>
      <w:proofErr w:type="spellStart"/>
      <w:r w:rsidR="00A62C6A" w:rsidRPr="00A62C6A">
        <w:t>Тросна</w:t>
      </w:r>
      <w:proofErr w:type="spellEnd"/>
      <w:r w:rsidR="00A62C6A" w:rsidRPr="00A62C6A">
        <w:t xml:space="preserve"> </w:t>
      </w:r>
      <w:r w:rsidR="007B3801" w:rsidRPr="00CB686B">
        <w:t>(</w:t>
      </w:r>
      <w:r w:rsidR="00A62C6A">
        <w:t>1634</w:t>
      </w:r>
      <w:r w:rsidR="007B3801" w:rsidRPr="00CB686B">
        <w:t xml:space="preserve"> чел.).  </w:t>
      </w:r>
      <w:r w:rsidR="00A62C6A" w:rsidRPr="00CB686B">
        <w:t>В населенн</w:t>
      </w:r>
      <w:r w:rsidR="00A62C6A">
        <w:t>ом</w:t>
      </w:r>
      <w:r w:rsidR="00A62C6A" w:rsidRPr="00CB686B">
        <w:t xml:space="preserve"> пункт</w:t>
      </w:r>
      <w:r w:rsidR="00A62C6A">
        <w:t xml:space="preserve">е </w:t>
      </w:r>
      <w:r w:rsidR="00A62C6A" w:rsidRPr="00A62C6A">
        <w:t xml:space="preserve">посёлок </w:t>
      </w:r>
      <w:proofErr w:type="spellStart"/>
      <w:r w:rsidR="00A62C6A" w:rsidRPr="00A62C6A">
        <w:t>Вилейский</w:t>
      </w:r>
      <w:proofErr w:type="spellEnd"/>
      <w:r w:rsidR="00A62C6A" w:rsidRPr="00A62C6A">
        <w:t xml:space="preserve"> </w:t>
      </w:r>
      <w:r w:rsidR="00A62C6A" w:rsidRPr="00CB686B">
        <w:t>постоянное население отсутствует</w:t>
      </w:r>
      <w:r w:rsidR="00A62C6A">
        <w:t>.</w:t>
      </w:r>
    </w:p>
    <w:p w:rsidR="00A62C6A" w:rsidRDefault="00A62C6A" w:rsidP="00A62C6A">
      <w:pPr>
        <w:ind w:firstLine="709"/>
        <w:contextualSpacing/>
        <w:jc w:val="both"/>
      </w:pPr>
      <w:r>
        <w:t>Численность населения приведена в таблице 6.1.</w:t>
      </w:r>
    </w:p>
    <w:p w:rsidR="00A62C6A" w:rsidRPr="00CB686B" w:rsidRDefault="00A62C6A" w:rsidP="00A62C6A">
      <w:pPr>
        <w:ind w:firstLine="709"/>
        <w:contextualSpacing/>
        <w:jc w:val="right"/>
      </w:pPr>
      <w:r>
        <w:t>Таблица 6.1</w:t>
      </w:r>
    </w:p>
    <w:p w:rsidR="007B3801" w:rsidRPr="00CB686B" w:rsidRDefault="007B3801" w:rsidP="007B3801">
      <w:pPr>
        <w:ind w:firstLine="709"/>
        <w:contextualSpacing/>
        <w:jc w:val="both"/>
      </w:pP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4"/>
        <w:gridCol w:w="3551"/>
      </w:tblGrid>
      <w:tr w:rsidR="00A62C6A" w:rsidRPr="00A62C6A" w:rsidTr="00A62C6A">
        <w:trPr>
          <w:trHeight w:val="273"/>
          <w:tblHeader/>
          <w:jc w:val="center"/>
        </w:trPr>
        <w:tc>
          <w:tcPr>
            <w:tcW w:w="2411" w:type="dxa"/>
            <w:vMerge w:val="restart"/>
            <w:shd w:val="clear" w:color="auto" w:fill="FFFFFF" w:themeFill="background1"/>
            <w:vAlign w:val="center"/>
          </w:tcPr>
          <w:p w:rsidR="00A62C6A" w:rsidRPr="00A62C6A" w:rsidRDefault="00A62C6A" w:rsidP="00781D88">
            <w:pPr>
              <w:spacing w:line="276" w:lineRule="auto"/>
              <w:jc w:val="center"/>
              <w:rPr>
                <w:b/>
                <w:bCs/>
                <w:sz w:val="20"/>
                <w:szCs w:val="20"/>
              </w:rPr>
            </w:pPr>
            <w:r w:rsidRPr="00A62C6A">
              <w:rPr>
                <w:b/>
                <w:bCs/>
                <w:sz w:val="20"/>
                <w:szCs w:val="20"/>
              </w:rPr>
              <w:t>Название населенных пунктов</w:t>
            </w:r>
          </w:p>
        </w:tc>
        <w:tc>
          <w:tcPr>
            <w:tcW w:w="993" w:type="dxa"/>
            <w:vMerge w:val="restart"/>
            <w:shd w:val="clear" w:color="auto" w:fill="FFFFFF" w:themeFill="background1"/>
            <w:vAlign w:val="center"/>
          </w:tcPr>
          <w:p w:rsidR="00A62C6A" w:rsidRPr="00A62C6A" w:rsidRDefault="00A62C6A" w:rsidP="00781D88">
            <w:pPr>
              <w:spacing w:line="276" w:lineRule="auto"/>
              <w:jc w:val="center"/>
              <w:rPr>
                <w:b/>
                <w:bCs/>
                <w:sz w:val="20"/>
                <w:szCs w:val="20"/>
              </w:rPr>
            </w:pPr>
            <w:r>
              <w:rPr>
                <w:b/>
                <w:bCs/>
                <w:sz w:val="20"/>
                <w:szCs w:val="20"/>
              </w:rPr>
              <w:t>Численность населения, чел.</w:t>
            </w:r>
          </w:p>
        </w:tc>
      </w:tr>
      <w:tr w:rsidR="00A62C6A" w:rsidRPr="00B16A3B" w:rsidTr="00A62C6A">
        <w:trPr>
          <w:trHeight w:val="345"/>
          <w:tblHeader/>
          <w:jc w:val="center"/>
        </w:trPr>
        <w:tc>
          <w:tcPr>
            <w:tcW w:w="2411" w:type="dxa"/>
            <w:vMerge/>
            <w:shd w:val="clear" w:color="auto" w:fill="FFFFFF" w:themeFill="background1"/>
            <w:vAlign w:val="center"/>
          </w:tcPr>
          <w:p w:rsidR="00A62C6A" w:rsidRPr="00B16A3B" w:rsidRDefault="00A62C6A" w:rsidP="00781D88">
            <w:pPr>
              <w:jc w:val="center"/>
              <w:rPr>
                <w:b/>
                <w:bCs/>
                <w:color w:val="FFFFFF"/>
                <w:sz w:val="20"/>
                <w:szCs w:val="20"/>
              </w:rPr>
            </w:pPr>
          </w:p>
        </w:tc>
        <w:tc>
          <w:tcPr>
            <w:tcW w:w="993" w:type="dxa"/>
            <w:vMerge/>
            <w:shd w:val="clear" w:color="auto" w:fill="FFFFFF" w:themeFill="background1"/>
            <w:vAlign w:val="center"/>
          </w:tcPr>
          <w:p w:rsidR="00A62C6A" w:rsidRPr="00B16A3B" w:rsidRDefault="00A62C6A" w:rsidP="00781D88">
            <w:pPr>
              <w:spacing w:line="276" w:lineRule="auto"/>
              <w:jc w:val="center"/>
              <w:rPr>
                <w:b/>
                <w:bCs/>
                <w:color w:val="FFFFFF"/>
                <w:sz w:val="20"/>
                <w:szCs w:val="20"/>
              </w:rPr>
            </w:pPr>
          </w:p>
        </w:tc>
      </w:tr>
      <w:tr w:rsidR="00A62C6A" w:rsidRPr="00B16A3B" w:rsidTr="00A62C6A">
        <w:trPr>
          <w:trHeight w:val="345"/>
          <w:tblHeader/>
          <w:jc w:val="center"/>
        </w:trPr>
        <w:tc>
          <w:tcPr>
            <w:tcW w:w="2411" w:type="dxa"/>
            <w:vMerge/>
            <w:shd w:val="clear" w:color="auto" w:fill="FFFFFF" w:themeFill="background1"/>
            <w:vAlign w:val="center"/>
          </w:tcPr>
          <w:p w:rsidR="00A62C6A" w:rsidRPr="00B16A3B" w:rsidRDefault="00A62C6A" w:rsidP="00781D88">
            <w:pPr>
              <w:jc w:val="center"/>
              <w:rPr>
                <w:b/>
                <w:bCs/>
                <w:color w:val="FFFFFF"/>
                <w:sz w:val="20"/>
                <w:szCs w:val="20"/>
              </w:rPr>
            </w:pPr>
          </w:p>
        </w:tc>
        <w:tc>
          <w:tcPr>
            <w:tcW w:w="993" w:type="dxa"/>
            <w:vMerge/>
            <w:shd w:val="clear" w:color="auto" w:fill="FFFFFF" w:themeFill="background1"/>
            <w:vAlign w:val="center"/>
          </w:tcPr>
          <w:p w:rsidR="00A62C6A" w:rsidRPr="00B16A3B" w:rsidRDefault="00A62C6A" w:rsidP="00781D88">
            <w:pPr>
              <w:jc w:val="center"/>
              <w:rPr>
                <w:b/>
                <w:bCs/>
                <w:color w:val="FFFFFF"/>
                <w:sz w:val="20"/>
                <w:szCs w:val="20"/>
              </w:rPr>
            </w:pPr>
          </w:p>
        </w:tc>
      </w:tr>
      <w:tr w:rsidR="00A62C6A" w:rsidRPr="00B16A3B" w:rsidTr="00A62C6A">
        <w:trPr>
          <w:trHeight w:val="480"/>
          <w:jc w:val="center"/>
        </w:trPr>
        <w:tc>
          <w:tcPr>
            <w:tcW w:w="2411" w:type="dxa"/>
            <w:shd w:val="clear" w:color="auto" w:fill="auto"/>
            <w:vAlign w:val="center"/>
          </w:tcPr>
          <w:p w:rsidR="00A62C6A" w:rsidRPr="00B16A3B" w:rsidRDefault="00A62C6A" w:rsidP="00781D88">
            <w:pPr>
              <w:ind w:right="-250"/>
              <w:rPr>
                <w:b/>
                <w:bCs/>
                <w:sz w:val="20"/>
                <w:szCs w:val="20"/>
              </w:rPr>
            </w:pPr>
            <w:proofErr w:type="spellStart"/>
            <w:r w:rsidRPr="00B16A3B">
              <w:rPr>
                <w:b/>
                <w:bCs/>
                <w:sz w:val="20"/>
                <w:szCs w:val="20"/>
              </w:rPr>
              <w:t>Троснянское</w:t>
            </w:r>
            <w:proofErr w:type="spellEnd"/>
            <w:r w:rsidRPr="00B16A3B">
              <w:rPr>
                <w:b/>
                <w:bCs/>
                <w:sz w:val="20"/>
                <w:szCs w:val="20"/>
              </w:rPr>
              <w:t xml:space="preserve"> сельское поселение</w:t>
            </w:r>
          </w:p>
        </w:tc>
        <w:tc>
          <w:tcPr>
            <w:tcW w:w="993" w:type="dxa"/>
            <w:shd w:val="clear" w:color="auto" w:fill="auto"/>
            <w:noWrap/>
            <w:vAlign w:val="center"/>
          </w:tcPr>
          <w:p w:rsidR="00A62C6A" w:rsidRPr="00B16A3B" w:rsidRDefault="00A62C6A" w:rsidP="00781D88">
            <w:pPr>
              <w:jc w:val="center"/>
              <w:rPr>
                <w:b/>
                <w:sz w:val="20"/>
                <w:szCs w:val="20"/>
              </w:rPr>
            </w:pPr>
            <w:r w:rsidRPr="00B16A3B">
              <w:rPr>
                <w:b/>
                <w:sz w:val="20"/>
                <w:szCs w:val="20"/>
              </w:rPr>
              <w:t>1959</w:t>
            </w:r>
          </w:p>
        </w:tc>
      </w:tr>
      <w:tr w:rsidR="00A62C6A" w:rsidRPr="00B16A3B" w:rsidTr="00A62C6A">
        <w:trPr>
          <w:trHeight w:val="255"/>
          <w:jc w:val="center"/>
        </w:trPr>
        <w:tc>
          <w:tcPr>
            <w:tcW w:w="2411" w:type="dxa"/>
            <w:shd w:val="clear" w:color="auto" w:fill="auto"/>
            <w:vAlign w:val="center"/>
          </w:tcPr>
          <w:p w:rsidR="00A62C6A" w:rsidRPr="00B16A3B" w:rsidRDefault="00A62C6A" w:rsidP="00781D88">
            <w:pPr>
              <w:rPr>
                <w:bCs/>
                <w:sz w:val="20"/>
                <w:szCs w:val="20"/>
              </w:rPr>
            </w:pPr>
            <w:r w:rsidRPr="00B16A3B">
              <w:rPr>
                <w:bCs/>
                <w:sz w:val="20"/>
                <w:szCs w:val="20"/>
              </w:rPr>
              <w:t xml:space="preserve">посёлок </w:t>
            </w:r>
            <w:proofErr w:type="spellStart"/>
            <w:r w:rsidRPr="00B16A3B">
              <w:rPr>
                <w:bCs/>
                <w:sz w:val="20"/>
                <w:szCs w:val="20"/>
              </w:rPr>
              <w:t>Тросна</w:t>
            </w:r>
            <w:proofErr w:type="spellEnd"/>
          </w:p>
        </w:tc>
        <w:tc>
          <w:tcPr>
            <w:tcW w:w="993" w:type="dxa"/>
            <w:shd w:val="clear" w:color="auto" w:fill="auto"/>
            <w:noWrap/>
            <w:vAlign w:val="center"/>
          </w:tcPr>
          <w:p w:rsidR="00A62C6A" w:rsidRPr="00B16A3B" w:rsidRDefault="00A62C6A" w:rsidP="00781D88">
            <w:pPr>
              <w:jc w:val="center"/>
              <w:rPr>
                <w:sz w:val="20"/>
                <w:szCs w:val="20"/>
              </w:rPr>
            </w:pPr>
            <w:r w:rsidRPr="00B16A3B">
              <w:rPr>
                <w:sz w:val="20"/>
                <w:szCs w:val="20"/>
              </w:rPr>
              <w:t>1634</w:t>
            </w:r>
          </w:p>
        </w:tc>
      </w:tr>
      <w:tr w:rsidR="00A62C6A" w:rsidRPr="00B16A3B" w:rsidTr="00A62C6A">
        <w:trPr>
          <w:trHeight w:val="255"/>
          <w:jc w:val="center"/>
        </w:trPr>
        <w:tc>
          <w:tcPr>
            <w:tcW w:w="2411" w:type="dxa"/>
            <w:shd w:val="clear" w:color="auto" w:fill="auto"/>
            <w:vAlign w:val="center"/>
          </w:tcPr>
          <w:p w:rsidR="00A62C6A" w:rsidRPr="00B16A3B" w:rsidRDefault="00A62C6A" w:rsidP="00781D88">
            <w:pPr>
              <w:rPr>
                <w:bCs/>
                <w:sz w:val="20"/>
                <w:szCs w:val="20"/>
              </w:rPr>
            </w:pPr>
            <w:r w:rsidRPr="00B16A3B">
              <w:rPr>
                <w:bCs/>
                <w:sz w:val="20"/>
                <w:szCs w:val="20"/>
              </w:rPr>
              <w:t xml:space="preserve">посёлок </w:t>
            </w:r>
            <w:proofErr w:type="spellStart"/>
            <w:r w:rsidRPr="00B16A3B">
              <w:rPr>
                <w:bCs/>
                <w:sz w:val="20"/>
                <w:szCs w:val="20"/>
              </w:rPr>
              <w:t>Вилейский</w:t>
            </w:r>
            <w:proofErr w:type="spellEnd"/>
          </w:p>
        </w:tc>
        <w:tc>
          <w:tcPr>
            <w:tcW w:w="993" w:type="dxa"/>
            <w:shd w:val="clear" w:color="auto" w:fill="auto"/>
            <w:noWrap/>
            <w:vAlign w:val="center"/>
          </w:tcPr>
          <w:p w:rsidR="00A62C6A" w:rsidRPr="00B16A3B" w:rsidRDefault="00A62C6A" w:rsidP="00781D88">
            <w:pPr>
              <w:jc w:val="center"/>
              <w:rPr>
                <w:sz w:val="20"/>
                <w:szCs w:val="20"/>
              </w:rPr>
            </w:pPr>
            <w:r w:rsidRPr="00B16A3B">
              <w:rPr>
                <w:sz w:val="20"/>
                <w:szCs w:val="20"/>
              </w:rPr>
              <w:t>0</w:t>
            </w:r>
          </w:p>
        </w:tc>
      </w:tr>
      <w:tr w:rsidR="00A62C6A" w:rsidRPr="00B16A3B" w:rsidTr="00A62C6A">
        <w:trPr>
          <w:trHeight w:val="255"/>
          <w:jc w:val="center"/>
        </w:trPr>
        <w:tc>
          <w:tcPr>
            <w:tcW w:w="2411" w:type="dxa"/>
            <w:shd w:val="clear" w:color="auto" w:fill="auto"/>
            <w:vAlign w:val="center"/>
          </w:tcPr>
          <w:p w:rsidR="00A62C6A" w:rsidRPr="00B16A3B" w:rsidRDefault="00A62C6A" w:rsidP="00781D88">
            <w:pPr>
              <w:rPr>
                <w:bCs/>
                <w:sz w:val="20"/>
                <w:szCs w:val="20"/>
              </w:rPr>
            </w:pPr>
            <w:r w:rsidRPr="00B16A3B">
              <w:rPr>
                <w:bCs/>
                <w:sz w:val="20"/>
                <w:szCs w:val="20"/>
              </w:rPr>
              <w:t xml:space="preserve">хутор </w:t>
            </w:r>
            <w:proofErr w:type="spellStart"/>
            <w:r w:rsidRPr="00B16A3B">
              <w:rPr>
                <w:bCs/>
                <w:sz w:val="20"/>
                <w:szCs w:val="20"/>
              </w:rPr>
              <w:t>Поляковка</w:t>
            </w:r>
            <w:proofErr w:type="spellEnd"/>
          </w:p>
        </w:tc>
        <w:tc>
          <w:tcPr>
            <w:tcW w:w="993" w:type="dxa"/>
            <w:shd w:val="clear" w:color="auto" w:fill="auto"/>
            <w:noWrap/>
            <w:vAlign w:val="center"/>
          </w:tcPr>
          <w:p w:rsidR="00A62C6A" w:rsidRPr="00B16A3B" w:rsidRDefault="00A62C6A" w:rsidP="00781D88">
            <w:pPr>
              <w:jc w:val="center"/>
              <w:rPr>
                <w:sz w:val="20"/>
                <w:szCs w:val="20"/>
              </w:rPr>
            </w:pPr>
            <w:r w:rsidRPr="00B16A3B">
              <w:rPr>
                <w:sz w:val="20"/>
                <w:szCs w:val="20"/>
              </w:rPr>
              <w:t>265</w:t>
            </w:r>
          </w:p>
        </w:tc>
      </w:tr>
      <w:tr w:rsidR="00A62C6A" w:rsidRPr="00B16A3B" w:rsidTr="00A62C6A">
        <w:trPr>
          <w:trHeight w:val="255"/>
          <w:jc w:val="center"/>
        </w:trPr>
        <w:tc>
          <w:tcPr>
            <w:tcW w:w="2411" w:type="dxa"/>
            <w:shd w:val="clear" w:color="auto" w:fill="auto"/>
            <w:vAlign w:val="center"/>
          </w:tcPr>
          <w:p w:rsidR="00A62C6A" w:rsidRPr="00B16A3B" w:rsidRDefault="00A62C6A" w:rsidP="00781D88">
            <w:pPr>
              <w:rPr>
                <w:bCs/>
                <w:sz w:val="20"/>
                <w:szCs w:val="20"/>
              </w:rPr>
            </w:pPr>
            <w:r w:rsidRPr="00B16A3B">
              <w:rPr>
                <w:bCs/>
                <w:sz w:val="20"/>
                <w:szCs w:val="20"/>
              </w:rPr>
              <w:t>посёлок Похвальный</w:t>
            </w:r>
          </w:p>
        </w:tc>
        <w:tc>
          <w:tcPr>
            <w:tcW w:w="993" w:type="dxa"/>
            <w:shd w:val="clear" w:color="auto" w:fill="auto"/>
            <w:noWrap/>
            <w:vAlign w:val="center"/>
          </w:tcPr>
          <w:p w:rsidR="00A62C6A" w:rsidRPr="00B16A3B" w:rsidRDefault="00A62C6A" w:rsidP="00781D88">
            <w:pPr>
              <w:jc w:val="center"/>
              <w:rPr>
                <w:sz w:val="20"/>
                <w:szCs w:val="20"/>
              </w:rPr>
            </w:pPr>
            <w:r w:rsidRPr="00B16A3B">
              <w:rPr>
                <w:sz w:val="20"/>
                <w:szCs w:val="20"/>
              </w:rPr>
              <w:t>40</w:t>
            </w:r>
          </w:p>
        </w:tc>
      </w:tr>
      <w:tr w:rsidR="00A62C6A" w:rsidRPr="00B16A3B" w:rsidTr="00A62C6A">
        <w:trPr>
          <w:trHeight w:val="255"/>
          <w:jc w:val="center"/>
        </w:trPr>
        <w:tc>
          <w:tcPr>
            <w:tcW w:w="2411" w:type="dxa"/>
            <w:shd w:val="clear" w:color="auto" w:fill="auto"/>
            <w:vAlign w:val="center"/>
          </w:tcPr>
          <w:p w:rsidR="00A62C6A" w:rsidRPr="00B16A3B" w:rsidRDefault="00A62C6A" w:rsidP="00781D88">
            <w:pPr>
              <w:rPr>
                <w:bCs/>
                <w:sz w:val="20"/>
                <w:szCs w:val="20"/>
              </w:rPr>
            </w:pPr>
            <w:r w:rsidRPr="00B16A3B">
              <w:rPr>
                <w:bCs/>
                <w:sz w:val="20"/>
                <w:szCs w:val="20"/>
              </w:rPr>
              <w:t>посёлок Слободской</w:t>
            </w:r>
          </w:p>
        </w:tc>
        <w:tc>
          <w:tcPr>
            <w:tcW w:w="993" w:type="dxa"/>
            <w:shd w:val="clear" w:color="auto" w:fill="auto"/>
            <w:noWrap/>
            <w:vAlign w:val="center"/>
          </w:tcPr>
          <w:p w:rsidR="00A62C6A" w:rsidRPr="00B16A3B" w:rsidRDefault="00A62C6A" w:rsidP="00781D88">
            <w:pPr>
              <w:jc w:val="center"/>
              <w:rPr>
                <w:sz w:val="20"/>
                <w:szCs w:val="20"/>
              </w:rPr>
            </w:pPr>
            <w:r w:rsidRPr="00B16A3B">
              <w:rPr>
                <w:sz w:val="20"/>
                <w:szCs w:val="20"/>
              </w:rPr>
              <w:t>21</w:t>
            </w:r>
          </w:p>
        </w:tc>
      </w:tr>
    </w:tbl>
    <w:p w:rsidR="00004EBF" w:rsidRDefault="00004EBF" w:rsidP="00961473">
      <w:pPr>
        <w:suppressAutoHyphens/>
        <w:ind w:firstLine="708"/>
        <w:jc w:val="both"/>
        <w:rPr>
          <w:rFonts w:eastAsia="Calibri"/>
          <w:lang w:eastAsia="ar-SA"/>
        </w:rPr>
      </w:pPr>
      <w:r>
        <w:rPr>
          <w:rFonts w:eastAsia="Calibri"/>
          <w:lang w:eastAsia="ar-SA"/>
        </w:rPr>
        <w:t>П</w:t>
      </w:r>
      <w:r w:rsidRPr="00004EBF">
        <w:rPr>
          <w:rFonts w:eastAsia="Calibri"/>
          <w:lang w:eastAsia="ar-SA"/>
        </w:rPr>
        <w:t>лотность населения – 20,8 чел/км</w:t>
      </w:r>
      <w:r w:rsidRPr="00004EBF">
        <w:rPr>
          <w:rFonts w:eastAsia="Calibri"/>
          <w:vertAlign w:val="superscript"/>
          <w:lang w:eastAsia="ar-SA"/>
        </w:rPr>
        <w:t>2</w:t>
      </w:r>
      <w:r w:rsidRPr="00004EBF">
        <w:rPr>
          <w:rFonts w:eastAsia="Calibri"/>
          <w:lang w:eastAsia="ar-SA"/>
        </w:rPr>
        <w:t>.</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Социально-демографическое положение </w:t>
      </w:r>
      <w:proofErr w:type="spellStart"/>
      <w:r w:rsidR="00BF2667" w:rsidRPr="005257DE">
        <w:rPr>
          <w:szCs w:val="28"/>
        </w:rPr>
        <w:t>Троснянского</w:t>
      </w:r>
      <w:proofErr w:type="spellEnd"/>
      <w:r w:rsidR="007B3801" w:rsidRPr="0034162D">
        <w:rPr>
          <w:szCs w:val="28"/>
        </w:rPr>
        <w:t xml:space="preserve"> сельского поселения</w:t>
      </w:r>
      <w:r w:rsidR="007B3801" w:rsidRPr="00DC1A31">
        <w:t xml:space="preserve"> </w:t>
      </w:r>
      <w:r w:rsidR="007B3801">
        <w:t xml:space="preserve">и в целом Жуковского муниципального </w:t>
      </w:r>
      <w:r w:rsidRPr="00961473">
        <w:rPr>
          <w:rFonts w:eastAsia="Calibri"/>
          <w:lang w:eastAsia="ar-SA"/>
        </w:rPr>
        <w:t xml:space="preserve">района оценивается как сложное. На детей и лиц пенсионного возраста приходится 45% населения всего района. Рождаемость в Жуковском </w:t>
      </w:r>
      <w:r w:rsidRPr="00961473">
        <w:rPr>
          <w:rFonts w:eastAsia="Calibri"/>
          <w:lang w:eastAsia="ar-SA"/>
        </w:rPr>
        <w:lastRenderedPageBreak/>
        <w:t xml:space="preserve">районе в среднем в 2000-х годах была на уровне 9%, смертность 18%. При этом рождаемость в отдельные годы опускалась до 6%, а смертность достигала 22%. </w:t>
      </w:r>
    </w:p>
    <w:p w:rsidR="00961473" w:rsidRPr="00961473" w:rsidRDefault="00961473" w:rsidP="00961473">
      <w:pPr>
        <w:suppressAutoHyphens/>
        <w:ind w:firstLine="708"/>
        <w:jc w:val="both"/>
        <w:rPr>
          <w:rFonts w:eastAsia="Calibri"/>
          <w:lang w:eastAsia="ar-SA"/>
        </w:rPr>
      </w:pPr>
      <w:r w:rsidRPr="00961473">
        <w:rPr>
          <w:rFonts w:eastAsia="Calibri"/>
          <w:lang w:eastAsia="ar-SA"/>
        </w:rPr>
        <w:t xml:space="preserve"> В 2002 г. существенный миграционный приток сменился на миграционный отток и в настоящее время район теряет в результате миграции до 3%. Жуковский район относится к полосе районов Брянской области с демографической ситуацией средней сложности.</w:t>
      </w:r>
    </w:p>
    <w:p w:rsidR="00961473" w:rsidRPr="00961473" w:rsidRDefault="00961473" w:rsidP="00961473">
      <w:pPr>
        <w:widowControl w:val="0"/>
        <w:ind w:firstLine="708"/>
        <w:jc w:val="both"/>
        <w:rPr>
          <w:rFonts w:eastAsia="Arial Unicode MS"/>
          <w:color w:val="000000"/>
          <w:u w:color="000000"/>
        </w:rPr>
      </w:pPr>
      <w:r w:rsidRPr="00961473">
        <w:rPr>
          <w:rFonts w:eastAsia="Arial Unicode MS"/>
          <w:color w:val="000000"/>
          <w:u w:color="000000"/>
        </w:rPr>
        <w:t>Проектная численность населения</w:t>
      </w:r>
      <w:r w:rsidR="003A3F97">
        <w:rPr>
          <w:rFonts w:eastAsia="Arial Unicode MS"/>
          <w:color w:val="000000"/>
          <w:u w:color="000000"/>
        </w:rPr>
        <w:t xml:space="preserve"> поселения</w:t>
      </w:r>
      <w:r w:rsidRPr="00961473">
        <w:rPr>
          <w:rFonts w:eastAsia="Arial Unicode MS"/>
          <w:color w:val="000000"/>
          <w:u w:color="000000"/>
        </w:rPr>
        <w:t xml:space="preserve"> для расчетных показателей принимается:</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 на первую очередь (2022 год) – </w:t>
      </w:r>
      <w:r w:rsidR="007B3801">
        <w:rPr>
          <w:rFonts w:eastAsia="Arial Unicode MS"/>
          <w:color w:val="000000"/>
          <w:u w:color="000000"/>
        </w:rPr>
        <w:t>1</w:t>
      </w:r>
      <w:r w:rsidR="00BF2667">
        <w:rPr>
          <w:rFonts w:eastAsia="Arial Unicode MS"/>
          <w:color w:val="000000"/>
          <w:u w:color="000000"/>
        </w:rPr>
        <w:t>830</w:t>
      </w:r>
      <w:r w:rsidRPr="00961473">
        <w:rPr>
          <w:rFonts w:eastAsia="Arial Unicode MS"/>
          <w:color w:val="000000"/>
          <w:u w:color="000000"/>
        </w:rPr>
        <w:t xml:space="preserve"> чел.;</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 на расчетный срок – </w:t>
      </w:r>
      <w:r w:rsidR="00BF2667">
        <w:rPr>
          <w:rFonts w:eastAsia="Arial Unicode MS"/>
          <w:color w:val="000000"/>
          <w:u w:color="000000"/>
        </w:rPr>
        <w:t>2050</w:t>
      </w:r>
      <w:r w:rsidRPr="00961473">
        <w:rPr>
          <w:rFonts w:eastAsia="Arial Unicode MS"/>
          <w:color w:val="000000"/>
          <w:u w:color="000000"/>
        </w:rPr>
        <w:t xml:space="preserve"> чел.</w:t>
      </w:r>
    </w:p>
    <w:p w:rsidR="00961473" w:rsidRPr="00961473" w:rsidRDefault="00961473" w:rsidP="00961473">
      <w:pPr>
        <w:widowControl w:val="0"/>
        <w:autoSpaceDE w:val="0"/>
        <w:autoSpaceDN w:val="0"/>
        <w:adjustRightInd w:val="0"/>
        <w:ind w:firstLine="709"/>
        <w:jc w:val="both"/>
      </w:pPr>
      <w:r w:rsidRPr="00961473">
        <w:t>На момент подготовки документов территориального планирования при фактической численности населения отличной от проектной, расчет осуществляется по удельным показателям (на 1 чел., 1000 чел., 10000 чел.) с учетом фактической численности.</w:t>
      </w:r>
    </w:p>
    <w:p w:rsidR="00961473" w:rsidRPr="00961473" w:rsidRDefault="00961473" w:rsidP="00961473">
      <w:pPr>
        <w:widowControl w:val="0"/>
        <w:tabs>
          <w:tab w:val="left" w:pos="8732"/>
        </w:tabs>
        <w:autoSpaceDE w:val="0"/>
        <w:autoSpaceDN w:val="0"/>
        <w:adjustRightInd w:val="0"/>
        <w:ind w:firstLine="709"/>
        <w:jc w:val="both"/>
      </w:pPr>
      <w:r w:rsidRPr="00961473">
        <w:t xml:space="preserve">Для подготовки расчетных показателей населенные пункты в зависимости от проектной численности населения на расчетный срок подразделяются на группы в соответствии с таблицей </w:t>
      </w:r>
      <w:r w:rsidR="007B3801">
        <w:t>6</w:t>
      </w:r>
      <w:r w:rsidRPr="00961473">
        <w:t>.</w:t>
      </w:r>
      <w:r w:rsidR="00BF2667">
        <w:t>2</w:t>
      </w:r>
      <w:r w:rsidRPr="00961473">
        <w:t>.</w:t>
      </w:r>
    </w:p>
    <w:p w:rsidR="00961473" w:rsidRPr="00961473" w:rsidRDefault="00961473" w:rsidP="00961473">
      <w:pPr>
        <w:ind w:firstLine="709"/>
        <w:jc w:val="right"/>
        <w:rPr>
          <w:rFonts w:eastAsia="Arial Unicode MS"/>
          <w:color w:val="000000"/>
          <w:u w:color="000000"/>
        </w:rPr>
      </w:pPr>
    </w:p>
    <w:p w:rsidR="00961473" w:rsidRPr="00961473" w:rsidRDefault="00961473" w:rsidP="00961473">
      <w:pPr>
        <w:ind w:firstLine="709"/>
        <w:jc w:val="right"/>
        <w:rPr>
          <w:rFonts w:eastAsia="Arial Unicode MS"/>
          <w:color w:val="000000"/>
          <w:u w:color="000000"/>
        </w:rPr>
      </w:pPr>
      <w:r w:rsidRPr="00961473">
        <w:rPr>
          <w:rFonts w:eastAsia="Arial Unicode MS"/>
          <w:color w:val="000000"/>
          <w:u w:color="000000"/>
        </w:rPr>
        <w:t xml:space="preserve">Таблица  </w:t>
      </w:r>
      <w:r w:rsidR="007B3801">
        <w:rPr>
          <w:rFonts w:eastAsia="Arial Unicode MS"/>
          <w:color w:val="000000"/>
          <w:u w:color="000000"/>
        </w:rPr>
        <w:t>6</w:t>
      </w:r>
      <w:r w:rsidRPr="00961473">
        <w:rPr>
          <w:rFonts w:eastAsia="Arial Unicode MS"/>
          <w:color w:val="000000"/>
          <w:u w:color="000000"/>
        </w:rPr>
        <w:t>.</w:t>
      </w:r>
      <w:r w:rsidR="00BF2667">
        <w:rPr>
          <w:rFonts w:eastAsia="Arial Unicode MS"/>
          <w:color w:val="000000"/>
          <w:u w:color="000000"/>
        </w:rPr>
        <w:t>2</w:t>
      </w:r>
      <w:r w:rsidRPr="00961473">
        <w:rPr>
          <w:rFonts w:eastAsia="Arial Unicode MS"/>
          <w:color w:val="000000"/>
          <w:u w:color="000000"/>
        </w:rPr>
        <w:t>.</w:t>
      </w:r>
    </w:p>
    <w:tbl>
      <w:tblPr>
        <w:tblW w:w="9770" w:type="dxa"/>
        <w:jc w:val="center"/>
        <w:tblInd w:w="1352" w:type="dxa"/>
        <w:shd w:val="clear" w:color="auto" w:fill="CED7E7"/>
        <w:tblLayout w:type="fixed"/>
        <w:tblLook w:val="0000" w:firstRow="0" w:lastRow="0" w:firstColumn="0" w:lastColumn="0" w:noHBand="0" w:noVBand="0"/>
      </w:tblPr>
      <w:tblGrid>
        <w:gridCol w:w="2269"/>
        <w:gridCol w:w="7501"/>
      </w:tblGrid>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 xml:space="preserve">Группы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Население (человек)</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Крупные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7B3801">
            <w:pPr>
              <w:ind w:firstLine="709"/>
              <w:jc w:val="center"/>
              <w:rPr>
                <w:rFonts w:eastAsia="Arial Unicode MS"/>
                <w:bCs/>
                <w:color w:val="000000"/>
                <w:sz w:val="20"/>
                <w:u w:color="000000"/>
              </w:rPr>
            </w:pPr>
            <w:r w:rsidRPr="00961473">
              <w:rPr>
                <w:rFonts w:eastAsia="Arial Unicode MS"/>
                <w:bCs/>
                <w:color w:val="000000"/>
                <w:sz w:val="20"/>
                <w:u w:color="000000"/>
              </w:rPr>
              <w:t xml:space="preserve">свыше </w:t>
            </w:r>
            <w:r w:rsidR="007B3801">
              <w:rPr>
                <w:rFonts w:eastAsia="Arial Unicode MS"/>
                <w:bCs/>
                <w:color w:val="000000"/>
                <w:sz w:val="20"/>
                <w:u w:color="000000"/>
              </w:rPr>
              <w:t>1</w:t>
            </w:r>
            <w:r w:rsidRPr="00961473">
              <w:rPr>
                <w:rFonts w:eastAsia="Arial Unicode MS"/>
                <w:bCs/>
                <w:color w:val="000000"/>
                <w:sz w:val="20"/>
                <w:u w:color="000000"/>
              </w:rPr>
              <w:t>000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Большие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7B3801">
            <w:pPr>
              <w:ind w:firstLine="709"/>
              <w:jc w:val="center"/>
              <w:rPr>
                <w:rFonts w:eastAsia="Arial Unicode MS"/>
                <w:bCs/>
                <w:color w:val="000000"/>
                <w:sz w:val="20"/>
                <w:u w:color="000000"/>
              </w:rPr>
            </w:pPr>
            <w:r w:rsidRPr="00961473">
              <w:rPr>
                <w:rFonts w:eastAsia="Arial Unicode MS"/>
                <w:bCs/>
                <w:color w:val="000000"/>
                <w:sz w:val="20"/>
                <w:u w:color="000000"/>
              </w:rPr>
              <w:t xml:space="preserve">от </w:t>
            </w:r>
            <w:r w:rsidR="007B3801">
              <w:rPr>
                <w:rFonts w:eastAsia="Arial Unicode MS"/>
                <w:bCs/>
                <w:color w:val="000000"/>
                <w:sz w:val="20"/>
                <w:u w:color="000000"/>
              </w:rPr>
              <w:t>5</w:t>
            </w:r>
            <w:r w:rsidRPr="00961473">
              <w:rPr>
                <w:rFonts w:eastAsia="Arial Unicode MS"/>
                <w:bCs/>
                <w:color w:val="000000"/>
                <w:sz w:val="20"/>
                <w:u w:color="000000"/>
              </w:rPr>
              <w:t xml:space="preserve">00 до </w:t>
            </w:r>
            <w:r w:rsidR="007B3801">
              <w:rPr>
                <w:rFonts w:eastAsia="Arial Unicode MS"/>
                <w:bCs/>
                <w:color w:val="000000"/>
                <w:sz w:val="20"/>
                <w:u w:color="000000"/>
              </w:rPr>
              <w:t>1000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 xml:space="preserve">Средние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7B3801">
            <w:pPr>
              <w:ind w:firstLine="709"/>
              <w:jc w:val="center"/>
              <w:rPr>
                <w:rFonts w:eastAsia="Arial Unicode MS"/>
                <w:bCs/>
                <w:color w:val="000000"/>
                <w:sz w:val="20"/>
                <w:u w:color="000000"/>
              </w:rPr>
            </w:pPr>
            <w:r w:rsidRPr="00961473">
              <w:rPr>
                <w:rFonts w:eastAsia="Arial Unicode MS"/>
                <w:bCs/>
                <w:color w:val="000000"/>
                <w:sz w:val="20"/>
                <w:u w:color="000000"/>
              </w:rPr>
              <w:t xml:space="preserve">от 250 до </w:t>
            </w:r>
            <w:r w:rsidR="007B3801">
              <w:rPr>
                <w:rFonts w:eastAsia="Arial Unicode MS"/>
                <w:bCs/>
                <w:color w:val="000000"/>
                <w:sz w:val="20"/>
                <w:u w:color="000000"/>
              </w:rPr>
              <w:t>500</w:t>
            </w:r>
          </w:p>
        </w:tc>
      </w:tr>
      <w:tr w:rsidR="00961473" w:rsidRPr="00961473" w:rsidTr="00931402">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Малые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61473" w:rsidRPr="00961473" w:rsidRDefault="00961473" w:rsidP="00961473">
            <w:pPr>
              <w:ind w:firstLine="709"/>
              <w:jc w:val="center"/>
              <w:rPr>
                <w:rFonts w:eastAsia="Arial Unicode MS"/>
                <w:bCs/>
                <w:color w:val="000000"/>
                <w:sz w:val="20"/>
                <w:u w:color="000000"/>
              </w:rPr>
            </w:pPr>
            <w:r w:rsidRPr="00961473">
              <w:rPr>
                <w:rFonts w:eastAsia="Arial Unicode MS"/>
                <w:bCs/>
                <w:color w:val="000000"/>
                <w:sz w:val="20"/>
                <w:u w:color="000000"/>
              </w:rPr>
              <w:t>до 250</w:t>
            </w:r>
          </w:p>
        </w:tc>
      </w:tr>
    </w:tbl>
    <w:p w:rsidR="00961473" w:rsidRPr="00961473" w:rsidRDefault="00961473" w:rsidP="00961473">
      <w:pPr>
        <w:rPr>
          <w:rFonts w:eastAsia="Arial Unicode MS"/>
          <w:color w:val="000000"/>
          <w:u w:color="000000"/>
        </w:rPr>
      </w:pPr>
    </w:p>
    <w:p w:rsidR="00961473" w:rsidRPr="00961473" w:rsidRDefault="00961473" w:rsidP="00961473">
      <w:pPr>
        <w:ind w:firstLine="709"/>
        <w:jc w:val="right"/>
        <w:rPr>
          <w:rFonts w:eastAsia="Arial Unicode MS"/>
          <w:color w:val="000000"/>
          <w:u w:color="000000"/>
        </w:rPr>
      </w:pPr>
    </w:p>
    <w:p w:rsidR="00961473" w:rsidRPr="00961473" w:rsidRDefault="00961473" w:rsidP="00961473">
      <w:pPr>
        <w:widowControl w:val="0"/>
        <w:suppressAutoHyphens/>
        <w:ind w:firstLine="709"/>
        <w:jc w:val="center"/>
        <w:rPr>
          <w:rFonts w:eastAsia="Arial Unicode MS"/>
          <w:b/>
          <w:bCs/>
          <w:color w:val="000000"/>
          <w:sz w:val="28"/>
          <w:u w:color="000000"/>
        </w:rPr>
      </w:pPr>
    </w:p>
    <w:p w:rsidR="00961473" w:rsidRPr="00961473" w:rsidRDefault="00961473" w:rsidP="00961473">
      <w:pPr>
        <w:widowControl w:val="0"/>
        <w:suppressAutoHyphens/>
        <w:ind w:firstLine="709"/>
        <w:jc w:val="both"/>
        <w:rPr>
          <w:b/>
        </w:rPr>
      </w:pPr>
      <w:r w:rsidRPr="00961473">
        <w:rPr>
          <w:b/>
        </w:rPr>
        <w:t>7.  Перечень нормативов и нормативно-технических документов</w:t>
      </w:r>
    </w:p>
    <w:p w:rsidR="00961473" w:rsidRPr="00961473" w:rsidRDefault="00961473" w:rsidP="00961473">
      <w:pPr>
        <w:widowControl w:val="0"/>
        <w:spacing w:line="260" w:lineRule="auto"/>
        <w:jc w:val="both"/>
        <w:rPr>
          <w:bCs/>
        </w:rPr>
      </w:pPr>
    </w:p>
    <w:p w:rsidR="00961473" w:rsidRPr="00961473" w:rsidRDefault="00961473" w:rsidP="00961473">
      <w:pPr>
        <w:ind w:firstLine="709"/>
        <w:jc w:val="both"/>
        <w:rPr>
          <w:rFonts w:eastAsia="Calibri"/>
          <w:b/>
        </w:rPr>
      </w:pPr>
      <w:r w:rsidRPr="00961473">
        <w:rPr>
          <w:rFonts w:eastAsia="Calibri"/>
          <w:b/>
        </w:rPr>
        <w:t>Кодексы Российской Федерации</w:t>
      </w:r>
    </w:p>
    <w:p w:rsidR="00961473" w:rsidRPr="00961473" w:rsidRDefault="00961473" w:rsidP="00961473">
      <w:pPr>
        <w:ind w:firstLine="709"/>
        <w:jc w:val="both"/>
        <w:rPr>
          <w:rFonts w:eastAsia="Calibri"/>
          <w:spacing w:val="-3"/>
        </w:rPr>
      </w:pPr>
      <w:r w:rsidRPr="00961473">
        <w:rPr>
          <w:rFonts w:eastAsia="Calibri"/>
          <w:spacing w:val="-3"/>
        </w:rPr>
        <w:t>Градостроительный кодекс Российской Федерации от 29 декабря 2004 года № 190-ФЗ</w:t>
      </w:r>
    </w:p>
    <w:p w:rsidR="00961473" w:rsidRPr="00961473" w:rsidRDefault="00961473" w:rsidP="00961473">
      <w:pPr>
        <w:ind w:firstLine="709"/>
        <w:jc w:val="both"/>
        <w:rPr>
          <w:rFonts w:eastAsia="Calibri"/>
          <w:spacing w:val="-3"/>
        </w:rPr>
      </w:pPr>
      <w:r w:rsidRPr="00961473">
        <w:rPr>
          <w:rFonts w:eastAsia="Calibri"/>
          <w:spacing w:val="-3"/>
        </w:rPr>
        <w:t xml:space="preserve">Гражданский кодекс Российской Федерации, часть </w:t>
      </w:r>
      <w:r w:rsidRPr="00961473">
        <w:rPr>
          <w:rFonts w:eastAsia="Calibri"/>
          <w:spacing w:val="-3"/>
          <w:lang w:val="en-US"/>
        </w:rPr>
        <w:t>I</w:t>
      </w:r>
      <w:r w:rsidRPr="00961473">
        <w:rPr>
          <w:rFonts w:eastAsia="Calibri"/>
          <w:spacing w:val="-3"/>
        </w:rPr>
        <w:t>, от 30 ноября 1994 года № 51-ФЗ</w:t>
      </w:r>
    </w:p>
    <w:p w:rsidR="00961473" w:rsidRPr="00961473" w:rsidRDefault="00961473" w:rsidP="00961473">
      <w:pPr>
        <w:ind w:firstLine="709"/>
        <w:jc w:val="both"/>
        <w:rPr>
          <w:rFonts w:eastAsia="Calibri"/>
        </w:rPr>
      </w:pPr>
      <w:r w:rsidRPr="00961473">
        <w:rPr>
          <w:rFonts w:eastAsia="Calibri"/>
        </w:rPr>
        <w:t>Жилищный кодекс Российской Федерации от 29 декабря 2004 года № 188-ФЗ</w:t>
      </w:r>
    </w:p>
    <w:p w:rsidR="00961473" w:rsidRPr="00961473" w:rsidRDefault="00961473" w:rsidP="00961473">
      <w:pPr>
        <w:ind w:firstLine="709"/>
        <w:jc w:val="both"/>
        <w:rPr>
          <w:rFonts w:eastAsia="Calibri"/>
        </w:rPr>
      </w:pPr>
      <w:r w:rsidRPr="00961473">
        <w:rPr>
          <w:rFonts w:eastAsia="Calibri"/>
        </w:rPr>
        <w:t xml:space="preserve">Земельный кодекс Российской Федерации от 25 октября 2001 года № 136-ФЗ </w:t>
      </w:r>
    </w:p>
    <w:p w:rsidR="00961473" w:rsidRPr="00961473" w:rsidRDefault="00961473" w:rsidP="00961473">
      <w:pPr>
        <w:ind w:firstLine="709"/>
        <w:jc w:val="both"/>
        <w:rPr>
          <w:rFonts w:eastAsia="Calibri"/>
        </w:rPr>
      </w:pPr>
      <w:r w:rsidRPr="00961473">
        <w:rPr>
          <w:rFonts w:eastAsia="Calibri"/>
        </w:rPr>
        <w:t>Водный кодекс Российской Федерации от 3 июня 2006 года № 74-ФЗ</w:t>
      </w:r>
    </w:p>
    <w:p w:rsidR="00961473" w:rsidRPr="00961473" w:rsidRDefault="00961473" w:rsidP="00961473">
      <w:pPr>
        <w:ind w:firstLine="709"/>
        <w:jc w:val="both"/>
        <w:rPr>
          <w:rFonts w:eastAsia="Calibri"/>
        </w:rPr>
      </w:pPr>
      <w:r w:rsidRPr="00961473">
        <w:rPr>
          <w:rFonts w:eastAsia="Calibri"/>
        </w:rPr>
        <w:t>Лесной кодекс Российской Федерации от 4 декабря 2006 года № 200-ФЗ</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Федеральные законы</w:t>
      </w:r>
    </w:p>
    <w:p w:rsidR="00961473" w:rsidRPr="00961473" w:rsidRDefault="00961473" w:rsidP="00961473">
      <w:pPr>
        <w:ind w:firstLine="709"/>
        <w:jc w:val="both"/>
        <w:rPr>
          <w:rFonts w:eastAsia="Calibri"/>
        </w:rPr>
      </w:pPr>
      <w:r w:rsidRPr="00961473">
        <w:rPr>
          <w:rFonts w:eastAsia="Calibri"/>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961473" w:rsidRPr="00961473" w:rsidRDefault="00961473" w:rsidP="00961473">
      <w:pPr>
        <w:ind w:firstLine="709"/>
        <w:jc w:val="both"/>
        <w:rPr>
          <w:rFonts w:eastAsia="Calibri"/>
        </w:rPr>
      </w:pPr>
      <w:r w:rsidRPr="00961473">
        <w:rPr>
          <w:rFonts w:eastAsia="Calibri"/>
        </w:rPr>
        <w:t>Федеральный закон от 21 декабря 1994 года № 69-ФЗ «О пожарной безопасности»</w:t>
      </w:r>
    </w:p>
    <w:p w:rsidR="00961473" w:rsidRPr="00961473" w:rsidRDefault="00961473" w:rsidP="00961473">
      <w:pPr>
        <w:ind w:firstLine="709"/>
        <w:jc w:val="both"/>
        <w:rPr>
          <w:rFonts w:eastAsia="Calibri"/>
        </w:rPr>
      </w:pPr>
      <w:r w:rsidRPr="00961473">
        <w:rPr>
          <w:rFonts w:eastAsia="Calibri"/>
        </w:rPr>
        <w:t xml:space="preserve">Федеральный закон от 14 марта 1995 года № 33-ФЗ «Об особо охраняемых природных территориях» </w:t>
      </w:r>
    </w:p>
    <w:p w:rsidR="00961473" w:rsidRPr="00961473" w:rsidRDefault="00961473" w:rsidP="00961473">
      <w:pPr>
        <w:ind w:firstLine="709"/>
        <w:jc w:val="both"/>
        <w:rPr>
          <w:rFonts w:eastAsia="Calibri"/>
        </w:rPr>
      </w:pPr>
      <w:r w:rsidRPr="00961473">
        <w:rPr>
          <w:rFonts w:eastAsia="Calibri"/>
        </w:rPr>
        <w:t xml:space="preserve">Федеральный закон от 24 ноября 1995 года № 181-ФЗ «О социальной защите инвалидов в Российской Федерации» </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10 декабря 1995 года № 196-ФЗ «О безопасности дорожного движения» </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9 января 1996 года № 3-ФЗ «О радиационной безопасности населения» </w:t>
      </w:r>
    </w:p>
    <w:p w:rsidR="00961473" w:rsidRPr="00961473" w:rsidRDefault="00961473" w:rsidP="00961473">
      <w:pPr>
        <w:ind w:firstLine="709"/>
        <w:jc w:val="both"/>
        <w:rPr>
          <w:rFonts w:eastAsia="Calibri"/>
        </w:rPr>
      </w:pPr>
      <w:r w:rsidRPr="00961473">
        <w:rPr>
          <w:rFonts w:eastAsia="Calibri"/>
        </w:rPr>
        <w:lastRenderedPageBreak/>
        <w:t xml:space="preserve">Федеральный закон от 12 января 1996 года № 8-ФЗ «О погребении и похоронном деле» </w:t>
      </w:r>
    </w:p>
    <w:p w:rsidR="00961473" w:rsidRPr="00961473" w:rsidRDefault="00961473" w:rsidP="00961473">
      <w:pPr>
        <w:ind w:firstLine="709"/>
        <w:jc w:val="both"/>
        <w:rPr>
          <w:rFonts w:eastAsia="Calibri"/>
        </w:rPr>
      </w:pPr>
      <w:r w:rsidRPr="00961473">
        <w:rPr>
          <w:rFonts w:eastAsia="Calibri"/>
        </w:rPr>
        <w:t xml:space="preserve">Федеральный закон от 21 июля 1997 года № 116-ФЗ «О промышленной безопасности опасных производственных объектов» </w:t>
      </w:r>
    </w:p>
    <w:p w:rsidR="00961473" w:rsidRPr="00961473" w:rsidRDefault="00961473" w:rsidP="00961473">
      <w:pPr>
        <w:ind w:firstLine="709"/>
        <w:jc w:val="both"/>
        <w:rPr>
          <w:rFonts w:eastAsia="Calibri"/>
        </w:rPr>
      </w:pPr>
      <w:r w:rsidRPr="00961473">
        <w:rPr>
          <w:rFonts w:eastAsia="Calibri"/>
        </w:rPr>
        <w:t>Федеральный закон от 15 апреля 1998 года № 66-ФЗ «О садоводческих, огороднических и дачных некоммерческих объединениях граждан»</w:t>
      </w:r>
    </w:p>
    <w:p w:rsidR="00961473" w:rsidRPr="00961473" w:rsidRDefault="00961473" w:rsidP="00961473">
      <w:pPr>
        <w:ind w:firstLine="709"/>
        <w:jc w:val="both"/>
        <w:rPr>
          <w:rFonts w:eastAsia="Calibri"/>
          <w:spacing w:val="-4"/>
        </w:rPr>
      </w:pPr>
      <w:r w:rsidRPr="00961473">
        <w:rPr>
          <w:rFonts w:eastAsia="Calibri"/>
          <w:spacing w:val="-4"/>
        </w:rPr>
        <w:t xml:space="preserve">Федеральный закон от 24 июня 1998 года № 89-ФЗ «Об отходах производства и потребления» </w:t>
      </w:r>
    </w:p>
    <w:p w:rsidR="00961473" w:rsidRPr="00961473" w:rsidRDefault="00961473" w:rsidP="00961473">
      <w:pPr>
        <w:ind w:firstLine="709"/>
        <w:jc w:val="both"/>
        <w:rPr>
          <w:rFonts w:eastAsia="Calibri"/>
        </w:rPr>
      </w:pPr>
      <w:r w:rsidRPr="00961473">
        <w:rPr>
          <w:rFonts w:eastAsia="Calibri"/>
        </w:rPr>
        <w:t xml:space="preserve">Федеральный закон от 12 февраля 1998 года № 28-ФЗ «О гражданской обороне» </w:t>
      </w:r>
    </w:p>
    <w:p w:rsidR="00961473" w:rsidRPr="00961473" w:rsidRDefault="00961473" w:rsidP="00961473">
      <w:pPr>
        <w:ind w:firstLine="709"/>
        <w:jc w:val="both"/>
        <w:rPr>
          <w:rFonts w:eastAsia="Calibri"/>
        </w:rPr>
      </w:pPr>
      <w:r w:rsidRPr="00961473">
        <w:rPr>
          <w:rFonts w:eastAsia="Calibri"/>
        </w:rPr>
        <w:t xml:space="preserve">Федеральный закон от 30 марта 1999 года № 52-Ф3 «О санитарно-эпидемиологическом благополучии населения» </w:t>
      </w:r>
    </w:p>
    <w:p w:rsidR="00961473" w:rsidRPr="00961473" w:rsidRDefault="00961473" w:rsidP="00961473">
      <w:pPr>
        <w:ind w:firstLine="709"/>
        <w:jc w:val="both"/>
        <w:rPr>
          <w:rFonts w:eastAsia="Calibri"/>
        </w:rPr>
      </w:pPr>
      <w:r w:rsidRPr="00961473">
        <w:rPr>
          <w:rFonts w:eastAsia="Calibri"/>
        </w:rPr>
        <w:t>Федеральный закон от 31 марта 1999 года № 69-ФЗ «О газоснабжении в Российской Федерации»</w:t>
      </w:r>
    </w:p>
    <w:p w:rsidR="00961473" w:rsidRPr="00961473" w:rsidRDefault="00961473" w:rsidP="00961473">
      <w:pPr>
        <w:ind w:firstLine="709"/>
        <w:jc w:val="both"/>
        <w:rPr>
          <w:rFonts w:eastAsia="Calibri"/>
        </w:rPr>
      </w:pPr>
      <w:r w:rsidRPr="00961473">
        <w:rPr>
          <w:rFonts w:eastAsia="Calibri"/>
        </w:rPr>
        <w:t xml:space="preserve">Федеральный закон от 10 января 2002 года № 7-ФЗ «Об охране окружающей среды» </w:t>
      </w:r>
    </w:p>
    <w:p w:rsidR="00961473" w:rsidRPr="00961473" w:rsidRDefault="00961473" w:rsidP="00961473">
      <w:pPr>
        <w:ind w:firstLine="709"/>
        <w:jc w:val="both"/>
        <w:rPr>
          <w:rFonts w:eastAsia="Calibri"/>
        </w:rPr>
      </w:pPr>
      <w:r w:rsidRPr="00961473">
        <w:rPr>
          <w:rFonts w:eastAsia="Calibri"/>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961473" w:rsidRPr="00961473" w:rsidRDefault="00961473" w:rsidP="00961473">
      <w:pPr>
        <w:ind w:firstLine="709"/>
        <w:jc w:val="both"/>
        <w:rPr>
          <w:rFonts w:eastAsia="Calibri"/>
        </w:rPr>
      </w:pPr>
      <w:r w:rsidRPr="00961473">
        <w:rPr>
          <w:rFonts w:eastAsia="Calibri"/>
        </w:rPr>
        <w:t xml:space="preserve">Федеральный закон от 27 декабря 2002 года № 184-ФЗ «О техническом регулировании» </w:t>
      </w:r>
    </w:p>
    <w:p w:rsidR="00961473" w:rsidRPr="00961473" w:rsidRDefault="00961473" w:rsidP="00961473">
      <w:pPr>
        <w:ind w:firstLine="709"/>
        <w:jc w:val="both"/>
        <w:rPr>
          <w:rFonts w:eastAsia="Calibri"/>
        </w:rPr>
      </w:pPr>
      <w:r w:rsidRPr="00961473">
        <w:rPr>
          <w:rFonts w:eastAsia="Calibri"/>
        </w:rPr>
        <w:t>Федеральный закон от 26 марта 2003 года № 35-ФЗ «Об электроэнергетике»</w:t>
      </w:r>
    </w:p>
    <w:p w:rsidR="00961473" w:rsidRPr="00961473" w:rsidRDefault="00961473" w:rsidP="00961473">
      <w:pPr>
        <w:ind w:firstLine="709"/>
        <w:jc w:val="both"/>
        <w:rPr>
          <w:rFonts w:eastAsia="Calibri"/>
        </w:rPr>
      </w:pPr>
      <w:r w:rsidRPr="00961473">
        <w:rPr>
          <w:rFonts w:eastAsia="Calibri"/>
        </w:rPr>
        <w:t xml:space="preserve">Федеральный закон от 6 октября 2003 года № 131-ФЗ «Об общих принципах организации местного самоуправления в Российской Федерации» </w:t>
      </w:r>
    </w:p>
    <w:p w:rsidR="00961473" w:rsidRPr="00961473" w:rsidRDefault="00961473" w:rsidP="00961473">
      <w:pPr>
        <w:ind w:firstLine="709"/>
        <w:jc w:val="both"/>
        <w:rPr>
          <w:rFonts w:eastAsia="Calibri"/>
        </w:rPr>
      </w:pPr>
      <w:r w:rsidRPr="00961473">
        <w:rPr>
          <w:rFonts w:eastAsia="Calibri"/>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rPr>
        <w:t>Федеральный закон от 4 декабря 2007 № 329-ФЗ «О физической культуре и спорте»</w:t>
      </w:r>
    </w:p>
    <w:p w:rsidR="00961473" w:rsidRPr="00961473" w:rsidRDefault="00961473" w:rsidP="00961473">
      <w:pPr>
        <w:ind w:firstLine="709"/>
        <w:jc w:val="both"/>
        <w:rPr>
          <w:rFonts w:eastAsia="Calibri"/>
        </w:rPr>
      </w:pPr>
      <w:r w:rsidRPr="00961473">
        <w:rPr>
          <w:rFonts w:eastAsia="Calibri"/>
        </w:rPr>
        <w:t xml:space="preserve">Федеральный закон от 22 июля 2008 года № 123-ФЗ «Технический регламент о требованиях пожарной безопасности» </w:t>
      </w:r>
    </w:p>
    <w:p w:rsidR="00961473" w:rsidRPr="00961473" w:rsidRDefault="00961473" w:rsidP="00961473">
      <w:pPr>
        <w:ind w:firstLine="709"/>
        <w:jc w:val="both"/>
        <w:rPr>
          <w:rFonts w:eastAsia="Calibri"/>
        </w:rPr>
      </w:pPr>
      <w:r w:rsidRPr="00961473">
        <w:rPr>
          <w:rFonts w:eastAsia="Calibri"/>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rPr>
        <w:t>Федеральный закон от 30 декабря 2009 года № 384-ФЗ «Технический регламент о безопасности зданий и сооружений»</w:t>
      </w:r>
    </w:p>
    <w:p w:rsidR="00961473" w:rsidRPr="00961473" w:rsidRDefault="00961473" w:rsidP="00961473">
      <w:pPr>
        <w:ind w:firstLine="709"/>
        <w:jc w:val="both"/>
        <w:rPr>
          <w:rFonts w:eastAsia="Calibri"/>
          <w:bCs/>
        </w:rPr>
      </w:pPr>
      <w:r w:rsidRPr="00961473">
        <w:rPr>
          <w:rFonts w:eastAsia="Calibri"/>
          <w:bCs/>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961473" w:rsidRPr="00961473" w:rsidRDefault="00961473" w:rsidP="00961473">
      <w:pPr>
        <w:ind w:firstLine="709"/>
        <w:jc w:val="both"/>
        <w:rPr>
          <w:rFonts w:eastAsia="Calibri"/>
        </w:rPr>
      </w:pPr>
      <w:r w:rsidRPr="00961473">
        <w:rPr>
          <w:rFonts w:eastAsia="Calibri"/>
          <w:shd w:val="clear" w:color="auto" w:fill="FFFFFF"/>
        </w:rPr>
        <w:t>Федеральный закон от 28 декабря 2013 года № 442-ФЗ «</w:t>
      </w:r>
      <w:r w:rsidRPr="00961473">
        <w:rPr>
          <w:rFonts w:eastAsia="Calibri"/>
        </w:rPr>
        <w:t>Об основах социального обслуживания граждан в Российской Федерации»</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Нормативные акты Правительства Российской Федерации</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7 декабря 1996 года № 1449    «О мерах по обеспечению беспрепятственного доступа инвалидов к информации и объектам социальной инфраструктуры» </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20 ноября 2000 года № 878      «Об утверждении Правил охраны газораспределительных сетей»</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11 августа 2003 года № 486   «</w:t>
      </w:r>
      <w:r w:rsidRPr="00961473">
        <w:rPr>
          <w:rFonts w:eastAsia="Calibri"/>
          <w:bCs/>
          <w:shd w:val="clear" w:color="auto" w:fill="FFFFFF"/>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961473" w:rsidRPr="00961473" w:rsidRDefault="00961473" w:rsidP="00961473">
      <w:pPr>
        <w:ind w:firstLine="709"/>
        <w:jc w:val="both"/>
        <w:rPr>
          <w:rFonts w:eastAsia="Calibri"/>
        </w:rPr>
      </w:pPr>
      <w:r w:rsidRPr="00961473">
        <w:rPr>
          <w:rFonts w:eastAsia="Calibri"/>
        </w:rPr>
        <w:lastRenderedPageBreak/>
        <w:t xml:space="preserve">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 </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сервиса»</w:t>
      </w:r>
    </w:p>
    <w:p w:rsidR="00961473" w:rsidRPr="00961473" w:rsidRDefault="00961473" w:rsidP="00961473">
      <w:pPr>
        <w:ind w:firstLine="709"/>
        <w:jc w:val="both"/>
        <w:rPr>
          <w:rFonts w:eastAsia="Calibri"/>
          <w:spacing w:val="-1"/>
        </w:rPr>
      </w:pPr>
      <w:r w:rsidRPr="00961473">
        <w:rPr>
          <w:rFonts w:eastAsia="Calibri"/>
          <w:spacing w:val="-1"/>
        </w:rPr>
        <w:t>Постановление Правительства Российской Федерации от 28 сентября 2009 года № 767       «О классификации автомобильных дорог в Российской Федерации»</w:t>
      </w:r>
    </w:p>
    <w:p w:rsidR="00961473" w:rsidRPr="00961473" w:rsidRDefault="00961473" w:rsidP="00961473">
      <w:pPr>
        <w:ind w:firstLine="709"/>
        <w:jc w:val="both"/>
        <w:rPr>
          <w:rFonts w:eastAsia="Calibri"/>
          <w:spacing w:val="-1"/>
        </w:rPr>
      </w:pPr>
      <w:r w:rsidRPr="00961473">
        <w:rPr>
          <w:rFonts w:eastAsia="Calibri"/>
          <w:spacing w:val="-1"/>
        </w:rPr>
        <w:t>Постановление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w:t>
      </w:r>
    </w:p>
    <w:p w:rsidR="00961473" w:rsidRPr="00961473" w:rsidRDefault="00961473" w:rsidP="00961473">
      <w:pPr>
        <w:ind w:firstLine="709"/>
        <w:jc w:val="both"/>
        <w:rPr>
          <w:rFonts w:eastAsia="Calibri"/>
        </w:rPr>
      </w:pPr>
      <w:r w:rsidRPr="00961473">
        <w:rPr>
          <w:rFonts w:eastAsia="Calibri"/>
        </w:rPr>
        <w:t>Постановление Правительства Российской Федерации от 25 апреля 2012 года № 390          «О противопожарной режиме»</w:t>
      </w:r>
    </w:p>
    <w:p w:rsidR="00961473" w:rsidRPr="00961473" w:rsidRDefault="00961473" w:rsidP="00961473">
      <w:pPr>
        <w:ind w:firstLine="709"/>
        <w:jc w:val="both"/>
        <w:rPr>
          <w:rFonts w:eastAsia="Calibri"/>
          <w:bCs/>
          <w:shd w:val="clear" w:color="auto" w:fill="FFFFFF"/>
        </w:rPr>
      </w:pPr>
      <w:r w:rsidRPr="00961473">
        <w:rPr>
          <w:rFonts w:eastAsia="Calibri"/>
        </w:rPr>
        <w:t>Постановление Правительства Российской Федерации от 26 декабря 2014 года № 1521 «</w:t>
      </w:r>
      <w:r w:rsidRPr="00961473">
        <w:rPr>
          <w:rFonts w:eastAsia="Calibri"/>
          <w:bCs/>
          <w:shd w:val="clear" w:color="auto" w:fill="FFFFFF"/>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61473" w:rsidRPr="00961473" w:rsidRDefault="00961473" w:rsidP="00961473">
      <w:pPr>
        <w:ind w:firstLine="709"/>
        <w:jc w:val="both"/>
        <w:rPr>
          <w:rFonts w:eastAsia="Calibri"/>
        </w:rPr>
      </w:pPr>
      <w:r w:rsidRPr="00961473">
        <w:rPr>
          <w:rFonts w:eastAsia="Calibri"/>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961473">
        <w:rPr>
          <w:rFonts w:eastAsia="Calibri"/>
        </w:rPr>
        <w:t>газопотребления</w:t>
      </w:r>
      <w:proofErr w:type="spellEnd"/>
      <w:r w:rsidRPr="00961473">
        <w:rPr>
          <w:rFonts w:eastAsia="Calibri"/>
        </w:rPr>
        <w:t>» (с изменениями от 23 июня 2011 г.)</w:t>
      </w:r>
    </w:p>
    <w:p w:rsidR="00961473" w:rsidRPr="00961473" w:rsidRDefault="00961473" w:rsidP="00961473">
      <w:pPr>
        <w:ind w:firstLine="709"/>
        <w:jc w:val="both"/>
        <w:rPr>
          <w:rFonts w:eastAsia="Calibri"/>
          <w:lang w:eastAsia="en-US"/>
        </w:rPr>
      </w:pPr>
      <w:r w:rsidRPr="00961473">
        <w:rPr>
          <w:rFonts w:eastAsia="Calibri"/>
        </w:rPr>
        <w:t xml:space="preserve">Распоряжение Правительства </w:t>
      </w:r>
      <w:r w:rsidRPr="00961473">
        <w:rPr>
          <w:rFonts w:eastAsia="Calibri"/>
          <w:shd w:val="clear" w:color="auto" w:fill="FFFFFF"/>
        </w:rPr>
        <w:t xml:space="preserve">Российской Федерации </w:t>
      </w:r>
      <w:r w:rsidRPr="00961473">
        <w:rPr>
          <w:rFonts w:eastAsia="Calibri"/>
        </w:rPr>
        <w:t>от 22 февраля 2008 года № 215-р       «О Генеральной схеме размещения объектов электроэнергетики до 2020 года»</w:t>
      </w:r>
    </w:p>
    <w:p w:rsidR="00961473" w:rsidRPr="00961473" w:rsidRDefault="00961473" w:rsidP="00961473">
      <w:pPr>
        <w:ind w:firstLine="709"/>
        <w:jc w:val="both"/>
        <w:rPr>
          <w:rFonts w:eastAsia="Calibri"/>
          <w:lang w:eastAsia="en-US"/>
        </w:rPr>
      </w:pPr>
      <w:r w:rsidRPr="00961473">
        <w:rPr>
          <w:rFonts w:eastAsia="Calibri"/>
        </w:rPr>
        <w:t xml:space="preserve">Распоряжение Правительства Российской Федерации от 22 ноября 2008 года № 1734-р     «О </w:t>
      </w:r>
      <w:r w:rsidRPr="00961473">
        <w:rPr>
          <w:rFonts w:eastAsia="Calibri"/>
          <w:lang w:eastAsia="en-US"/>
        </w:rPr>
        <w:t>Транспортной стратегии Российской Федерации»</w:t>
      </w:r>
    </w:p>
    <w:p w:rsidR="00961473" w:rsidRPr="00961473" w:rsidRDefault="00961473" w:rsidP="00961473">
      <w:pPr>
        <w:ind w:firstLine="709"/>
        <w:jc w:val="both"/>
        <w:rPr>
          <w:rFonts w:eastAsia="Calibri"/>
          <w:lang w:eastAsia="en-US"/>
        </w:rPr>
      </w:pPr>
      <w:r w:rsidRPr="00961473">
        <w:rPr>
          <w:rFonts w:eastAsia="Calibri"/>
          <w:lang w:eastAsia="en-US"/>
        </w:rPr>
        <w:t>Р</w:t>
      </w:r>
      <w:r w:rsidRPr="00961473">
        <w:rPr>
          <w:rFonts w:eastAsia="Calibri"/>
          <w:shd w:val="clear" w:color="auto" w:fill="FFFFFF"/>
        </w:rPr>
        <w:t xml:space="preserve">аспоряжение Правительства Российской Федерации </w:t>
      </w:r>
      <w:r w:rsidRPr="00961473">
        <w:rPr>
          <w:rFonts w:eastAsia="Calibri"/>
          <w:bCs/>
        </w:rPr>
        <w:t>от 13 ноября 2009 года № 1715-р</w:t>
      </w:r>
      <w:r w:rsidRPr="00961473">
        <w:rPr>
          <w:rFonts w:eastAsia="Calibri"/>
          <w:shd w:val="clear" w:color="auto" w:fill="FFFFFF"/>
        </w:rPr>
        <w:t xml:space="preserve"> «Об </w:t>
      </w:r>
      <w:r w:rsidRPr="00961473">
        <w:rPr>
          <w:rFonts w:eastAsia="Calibri"/>
          <w:lang w:eastAsia="en-US"/>
        </w:rPr>
        <w:t>Энергетической стратегии России на период до 2030 года»</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rPr>
      </w:pPr>
      <w:r w:rsidRPr="00961473">
        <w:rPr>
          <w:rFonts w:eastAsia="Calibri"/>
          <w:b/>
          <w:bCs/>
        </w:rPr>
        <w:t xml:space="preserve">Нормативные акты </w:t>
      </w:r>
      <w:r w:rsidRPr="00961473">
        <w:rPr>
          <w:rFonts w:eastAsia="Calibri"/>
          <w:b/>
        </w:rPr>
        <w:t>министерств и ведомств Российской Федерации</w:t>
      </w:r>
    </w:p>
    <w:p w:rsidR="00961473" w:rsidRPr="00961473" w:rsidRDefault="00961473" w:rsidP="00961473">
      <w:pPr>
        <w:ind w:firstLine="709"/>
        <w:jc w:val="both"/>
        <w:rPr>
          <w:rFonts w:eastAsia="Calibri"/>
        </w:rPr>
      </w:pPr>
      <w:r w:rsidRPr="00961473">
        <w:rPr>
          <w:rFonts w:eastAsia="Calibri"/>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961473" w:rsidRPr="00961473" w:rsidRDefault="00961473" w:rsidP="00961473">
      <w:pPr>
        <w:ind w:firstLine="709"/>
        <w:jc w:val="both"/>
        <w:rPr>
          <w:rFonts w:eastAsia="Calibri"/>
          <w:iCs/>
        </w:rPr>
      </w:pPr>
      <w:r w:rsidRPr="00961473">
        <w:rPr>
          <w:rFonts w:eastAsia="Calibri"/>
          <w:iCs/>
        </w:rPr>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961473" w:rsidRPr="00961473" w:rsidRDefault="00961473" w:rsidP="00961473">
      <w:pPr>
        <w:ind w:firstLine="709"/>
        <w:jc w:val="both"/>
        <w:rPr>
          <w:rFonts w:eastAsia="Calibri"/>
        </w:rPr>
      </w:pPr>
      <w:r w:rsidRPr="00961473">
        <w:rPr>
          <w:rFonts w:eastAsia="Calibri"/>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961473" w:rsidRPr="00961473" w:rsidRDefault="00961473" w:rsidP="00961473">
      <w:pPr>
        <w:ind w:firstLine="709"/>
        <w:jc w:val="both"/>
        <w:rPr>
          <w:rFonts w:eastAsia="Calibri"/>
        </w:rPr>
      </w:pPr>
      <w:r w:rsidRPr="00961473">
        <w:rPr>
          <w:rFonts w:eastAsia="Calibri"/>
        </w:rPr>
        <w:t>Приказ Министерства регионального развития Российской Федерации от 30 января 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961473" w:rsidRPr="00961473" w:rsidRDefault="00961473" w:rsidP="00961473">
      <w:pPr>
        <w:ind w:firstLine="709"/>
        <w:jc w:val="both"/>
        <w:rPr>
          <w:rFonts w:eastAsia="Calibri"/>
          <w:bCs/>
        </w:rPr>
      </w:pPr>
      <w:r w:rsidRPr="00961473">
        <w:rPr>
          <w:rFonts w:eastAsia="Calibri"/>
        </w:rPr>
        <w:lastRenderedPageBreak/>
        <w:t>Приказ Федерального агентства по техническому регулированию и метрологии от 30 марта 2015 года № 365 «Об утверждении п</w:t>
      </w:r>
      <w:r w:rsidRPr="00961473">
        <w:rPr>
          <w:rFonts w:eastAsia="Calibri"/>
          <w:bCs/>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 xml:space="preserve">Законодательные и нормативные акты Брянской области </w:t>
      </w:r>
    </w:p>
    <w:p w:rsidR="00961473" w:rsidRPr="00961473" w:rsidRDefault="00961473" w:rsidP="00961473">
      <w:pPr>
        <w:ind w:firstLine="709"/>
        <w:jc w:val="both"/>
        <w:rPr>
          <w:rFonts w:eastAsia="Calibri"/>
          <w:b/>
          <w:bCs/>
        </w:rPr>
      </w:pPr>
    </w:p>
    <w:p w:rsidR="00961473" w:rsidRPr="00961473" w:rsidRDefault="00961473" w:rsidP="00961473">
      <w:pPr>
        <w:ind w:firstLine="709"/>
        <w:jc w:val="both"/>
        <w:rPr>
          <w:rFonts w:eastAsia="Calibri"/>
        </w:rPr>
      </w:pPr>
      <w:r w:rsidRPr="00961473">
        <w:rPr>
          <w:rFonts w:eastAsia="Calibri"/>
        </w:rPr>
        <w:t>Устав Брянской области, принят Брянской областной Думой 26 января 1996 года</w:t>
      </w:r>
    </w:p>
    <w:p w:rsidR="00961473" w:rsidRPr="00961473" w:rsidRDefault="00961473" w:rsidP="00961473">
      <w:pPr>
        <w:ind w:firstLine="709"/>
        <w:jc w:val="both"/>
        <w:rPr>
          <w:rFonts w:eastAsia="Calibri"/>
        </w:rPr>
      </w:pPr>
      <w:r w:rsidRPr="00961473">
        <w:rPr>
          <w:rFonts w:eastAsia="Calibri"/>
        </w:rPr>
        <w:t>Закон Брянской области от 7 октября 2002 года № 68-З «О нормах предоставления земельных участков гражданам на территории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9 марта 2005 года №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8 февраля 2006 года № 11-З «Об объектах культурного наследия (памятниках истории и культуры)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15 марта 2007 года № 28-З «О градостроительной деятельности в Брянской области»</w:t>
      </w:r>
    </w:p>
    <w:p w:rsidR="00961473" w:rsidRPr="00961473" w:rsidRDefault="00961473" w:rsidP="00961473">
      <w:pPr>
        <w:ind w:firstLine="709"/>
        <w:jc w:val="both"/>
        <w:rPr>
          <w:rFonts w:eastAsia="Calibri"/>
        </w:rPr>
      </w:pPr>
      <w:r w:rsidRPr="00961473">
        <w:rPr>
          <w:rFonts w:eastAsia="Calibri"/>
        </w:rPr>
        <w:t>Закон Брянской области от 30 декабря 2005 года № 121-З «Об особо охраняемых природных территориях в Брянской области»</w:t>
      </w:r>
    </w:p>
    <w:p w:rsidR="00961473" w:rsidRPr="00961473" w:rsidRDefault="00961473" w:rsidP="00961473">
      <w:pPr>
        <w:ind w:firstLine="709"/>
        <w:jc w:val="both"/>
        <w:rPr>
          <w:rFonts w:eastAsia="Calibri"/>
        </w:rPr>
      </w:pPr>
      <w:r w:rsidRPr="00961473">
        <w:rPr>
          <w:rFonts w:eastAsia="Calibri"/>
        </w:rPr>
        <w:t>Постановление Администрации Брянской области от 20 июня 2008 года № 604 «Об утверждении Стратегии социально-экономического развития Брянской области до 2025 года»</w:t>
      </w:r>
    </w:p>
    <w:p w:rsidR="00961473" w:rsidRPr="00961473" w:rsidRDefault="00961473" w:rsidP="00961473">
      <w:pPr>
        <w:ind w:firstLine="709"/>
        <w:jc w:val="both"/>
        <w:rPr>
          <w:rFonts w:eastAsia="Calibri"/>
        </w:rPr>
      </w:pPr>
      <w:r w:rsidRPr="00961473">
        <w:rPr>
          <w:rFonts w:eastAsia="Calibri"/>
        </w:rPr>
        <w:t>Постановление Администрации Брянской области от 14 июня 2011 года № 528 «Об утверждении схемы территориального планирования Брянской области»</w:t>
      </w:r>
    </w:p>
    <w:p w:rsidR="00961473" w:rsidRPr="00961473" w:rsidRDefault="00961473" w:rsidP="00961473">
      <w:pPr>
        <w:ind w:firstLine="709"/>
        <w:jc w:val="both"/>
        <w:rPr>
          <w:rFonts w:eastAsia="Calibri"/>
          <w:bCs/>
        </w:rPr>
      </w:pPr>
      <w:r w:rsidRPr="00961473">
        <w:rPr>
          <w:rFonts w:eastAsia="Calibri"/>
        </w:rPr>
        <w:t>Постановление Администрации Брянской области от 4 декабря 2012 года «Об утверждении региональных нормативов градостроительного проектирования Брянской области»</w:t>
      </w:r>
    </w:p>
    <w:p w:rsidR="00961473" w:rsidRPr="003A3F97" w:rsidRDefault="00961473" w:rsidP="003A3F97">
      <w:pPr>
        <w:ind w:firstLine="709"/>
        <w:jc w:val="both"/>
        <w:rPr>
          <w:rFonts w:eastAsia="Calibri"/>
          <w:b/>
          <w:bCs/>
        </w:rPr>
      </w:pPr>
      <w:r w:rsidRPr="00961473">
        <w:rPr>
          <w:rFonts w:eastAsia="Calibri"/>
          <w:b/>
          <w:bCs/>
        </w:rPr>
        <w:t xml:space="preserve">Нормативные правовые акты </w:t>
      </w:r>
      <w:proofErr w:type="spellStart"/>
      <w:r w:rsidR="00BF2667" w:rsidRPr="00BF2667">
        <w:rPr>
          <w:rFonts w:eastAsia="Calibri"/>
          <w:b/>
          <w:bCs/>
        </w:rPr>
        <w:t>Троснянского</w:t>
      </w:r>
      <w:proofErr w:type="spellEnd"/>
      <w:r w:rsidR="003A3F97" w:rsidRPr="003A3F97">
        <w:rPr>
          <w:rFonts w:eastAsia="Calibri"/>
          <w:b/>
          <w:bCs/>
        </w:rPr>
        <w:t xml:space="preserve"> сельского поселения</w:t>
      </w:r>
      <w:r w:rsidR="003A3F97">
        <w:rPr>
          <w:rFonts w:eastAsia="Calibri"/>
          <w:b/>
          <w:bCs/>
        </w:rPr>
        <w:t xml:space="preserve"> и Жуковского района</w:t>
      </w:r>
    </w:p>
    <w:p w:rsidR="00961473" w:rsidRPr="00961473" w:rsidRDefault="00961473" w:rsidP="00961473">
      <w:pPr>
        <w:ind w:firstLine="709"/>
        <w:jc w:val="both"/>
        <w:rPr>
          <w:rFonts w:eastAsia="Calibri"/>
          <w:bCs/>
        </w:rPr>
      </w:pPr>
      <w:r w:rsidRPr="00961473">
        <w:rPr>
          <w:rFonts w:eastAsia="Calibri"/>
          <w:bCs/>
        </w:rPr>
        <w:t xml:space="preserve">Устав </w:t>
      </w:r>
      <w:proofErr w:type="spellStart"/>
      <w:r w:rsidR="00BF2667" w:rsidRPr="005257DE">
        <w:rPr>
          <w:szCs w:val="28"/>
        </w:rPr>
        <w:t>Троснянского</w:t>
      </w:r>
      <w:proofErr w:type="spellEnd"/>
      <w:r w:rsidR="007B3801" w:rsidRPr="0034162D">
        <w:rPr>
          <w:szCs w:val="28"/>
        </w:rPr>
        <w:t xml:space="preserve"> сельского поселения</w:t>
      </w:r>
    </w:p>
    <w:p w:rsidR="00961473" w:rsidRPr="00961473" w:rsidRDefault="00961473" w:rsidP="007B3801">
      <w:pPr>
        <w:ind w:firstLine="709"/>
        <w:jc w:val="both"/>
        <w:rPr>
          <w:rFonts w:eastAsia="Calibri"/>
          <w:bCs/>
        </w:rPr>
      </w:pPr>
      <w:r w:rsidRPr="00961473">
        <w:rPr>
          <w:rFonts w:eastAsia="Calibri"/>
          <w:bCs/>
        </w:rPr>
        <w:t>Схема территориального планирования Жуковского муниципального района</w:t>
      </w:r>
    </w:p>
    <w:p w:rsidR="00961473" w:rsidRPr="00961473" w:rsidRDefault="00961473" w:rsidP="00961473">
      <w:pPr>
        <w:ind w:firstLine="709"/>
        <w:jc w:val="both"/>
        <w:rPr>
          <w:rFonts w:eastAsia="Calibri"/>
          <w:bCs/>
        </w:rPr>
      </w:pPr>
      <w:r w:rsidRPr="00961473">
        <w:rPr>
          <w:rFonts w:eastAsia="Calibri"/>
          <w:bCs/>
        </w:rPr>
        <w:t xml:space="preserve">Генеральный план </w:t>
      </w:r>
      <w:proofErr w:type="spellStart"/>
      <w:r w:rsidR="00BF2667" w:rsidRPr="005257DE">
        <w:rPr>
          <w:szCs w:val="28"/>
        </w:rPr>
        <w:t>Троснянского</w:t>
      </w:r>
      <w:proofErr w:type="spellEnd"/>
      <w:r w:rsidRPr="00961473">
        <w:rPr>
          <w:rFonts w:eastAsia="Calibri"/>
          <w:bCs/>
        </w:rPr>
        <w:t xml:space="preserve"> сельского поселения</w:t>
      </w:r>
    </w:p>
    <w:p w:rsidR="00961473" w:rsidRPr="00961473" w:rsidRDefault="00961473" w:rsidP="00961473">
      <w:pPr>
        <w:ind w:firstLine="709"/>
        <w:jc w:val="both"/>
        <w:rPr>
          <w:rFonts w:eastAsia="Calibri"/>
          <w:bCs/>
        </w:rPr>
      </w:pPr>
      <w:r w:rsidRPr="00961473">
        <w:rPr>
          <w:rFonts w:eastAsia="Calibri"/>
          <w:bCs/>
        </w:rPr>
        <w:t xml:space="preserve">Правила землепользования и застройки </w:t>
      </w:r>
      <w:proofErr w:type="spellStart"/>
      <w:r w:rsidR="00BF2667" w:rsidRPr="005257DE">
        <w:rPr>
          <w:szCs w:val="28"/>
        </w:rPr>
        <w:t>Троснянского</w:t>
      </w:r>
      <w:proofErr w:type="spellEnd"/>
      <w:r w:rsidRPr="00961473">
        <w:rPr>
          <w:rFonts w:eastAsia="Calibri"/>
          <w:bCs/>
        </w:rPr>
        <w:t xml:space="preserve"> сельского поселения</w:t>
      </w:r>
    </w:p>
    <w:p w:rsidR="00961473" w:rsidRPr="00961473" w:rsidRDefault="00961473" w:rsidP="007B3801">
      <w:pPr>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 xml:space="preserve">Национальные стандарты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22.0.05-97/ГОСТ Р 22.0.05-94 Безопасность в чрезвычайных ситуациях. Техногенные чрезвычайные ситуации. Термины и определения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961473" w:rsidRPr="00961473" w:rsidRDefault="00961473" w:rsidP="00961473">
      <w:pPr>
        <w:ind w:firstLine="709"/>
        <w:jc w:val="both"/>
        <w:rPr>
          <w:rFonts w:eastAsia="Calibri"/>
          <w:spacing w:val="-2"/>
        </w:rPr>
      </w:pPr>
      <w:r w:rsidRPr="00961473">
        <w:rPr>
          <w:rFonts w:eastAsia="Calibri"/>
          <w:bCs/>
          <w:shd w:val="clear" w:color="auto" w:fill="FFFFFF"/>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961473" w:rsidRPr="00961473" w:rsidRDefault="00961473" w:rsidP="00961473">
      <w:pPr>
        <w:ind w:firstLine="709"/>
        <w:jc w:val="both"/>
        <w:rPr>
          <w:rFonts w:eastAsia="Calibri"/>
        </w:rPr>
      </w:pPr>
      <w:r w:rsidRPr="00961473">
        <w:rPr>
          <w:rFonts w:eastAsia="Calibri"/>
        </w:rPr>
        <w:t>ГОСТ Р 22.1.02-95 Безопасность в чрезвычайных ситуациях. Мониторинг и прогнозирование</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52143-2013 Социальное обслуживание населения. Основные виды социальных услуг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lastRenderedPageBreak/>
        <w:t>ГОСТ Р 52398-2005 Классификация автомобильных дорог. Основные параметры и требования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52399-2005 Геометрические элементы автомобильных дорог</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52498-2005 Социальное обслуживание населения. Классификация учреждений социального обслуживания </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ГОСТ Р 52748-2007 Дороги автомобильные общего пользования. Нормативные нагрузки, расчетные схемы </w:t>
      </w:r>
      <w:proofErr w:type="spellStart"/>
      <w:r w:rsidRPr="00961473">
        <w:rPr>
          <w:rFonts w:eastAsia="Calibri"/>
          <w:bCs/>
          <w:shd w:val="clear" w:color="auto" w:fill="FFFFFF"/>
        </w:rPr>
        <w:t>нагружения</w:t>
      </w:r>
      <w:proofErr w:type="spellEnd"/>
      <w:r w:rsidRPr="00961473">
        <w:rPr>
          <w:rFonts w:eastAsia="Calibri"/>
          <w:bCs/>
          <w:shd w:val="clear" w:color="auto" w:fill="FFFFFF"/>
        </w:rPr>
        <w:t xml:space="preserve"> и габариты приближения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961473" w:rsidRPr="00961473" w:rsidRDefault="00961473" w:rsidP="00961473">
      <w:pPr>
        <w:ind w:firstLine="709"/>
        <w:jc w:val="both"/>
        <w:rPr>
          <w:rFonts w:eastAsia="Calibri"/>
        </w:rPr>
      </w:pPr>
      <w:r w:rsidRPr="00961473">
        <w:rPr>
          <w:rFonts w:eastAsia="Calibri"/>
        </w:rPr>
        <w:t>ГОСТ Р 56598-2015 Ресурсосбережение. Обращение с отходами. Общие требования к полигонам для захоронения отходов</w:t>
      </w:r>
    </w:p>
    <w:p w:rsidR="00961473" w:rsidRPr="00961473" w:rsidRDefault="00961473" w:rsidP="00961473">
      <w:pPr>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Своды правил (СП)</w:t>
      </w:r>
    </w:p>
    <w:p w:rsidR="00961473" w:rsidRPr="00961473" w:rsidRDefault="00961473" w:rsidP="00961473">
      <w:pPr>
        <w:ind w:firstLine="709"/>
        <w:jc w:val="both"/>
        <w:rPr>
          <w:rFonts w:eastAsia="Calibri"/>
        </w:rPr>
      </w:pPr>
      <w:r w:rsidRPr="00961473">
        <w:rPr>
          <w:rFonts w:eastAsia="Calibri"/>
        </w:rPr>
        <w:t>СП 11.13130.2009 Места дислокации подразделений пожарной охраны. Порядок и методика определения</w:t>
      </w:r>
    </w:p>
    <w:p w:rsidR="00961473" w:rsidRPr="00961473" w:rsidRDefault="00961473" w:rsidP="00961473">
      <w:pPr>
        <w:ind w:firstLine="709"/>
        <w:jc w:val="both"/>
        <w:rPr>
          <w:rFonts w:eastAsia="Calibri"/>
        </w:rPr>
      </w:pPr>
      <w:r w:rsidRPr="00961473">
        <w:rPr>
          <w:rFonts w:eastAsia="Calibri"/>
        </w:rPr>
        <w:t xml:space="preserve">СП 18.13330.2011 Генеральные планы промышленных предприятий. Актуализированная редакция СНиП II-89-80* </w:t>
      </w:r>
    </w:p>
    <w:p w:rsidR="00961473" w:rsidRPr="00961473" w:rsidRDefault="00961473" w:rsidP="00961473">
      <w:pPr>
        <w:ind w:firstLine="709"/>
        <w:jc w:val="both"/>
        <w:rPr>
          <w:rFonts w:eastAsia="Calibri"/>
        </w:rPr>
      </w:pPr>
      <w:r w:rsidRPr="00961473">
        <w:rPr>
          <w:rFonts w:eastAsia="Calibri"/>
        </w:rPr>
        <w:t xml:space="preserve">СП 19.13330.2011 Генеральные планы сельскохозяйственных предприятий. Актуализированная редакция СНиП II-97-76 </w:t>
      </w:r>
    </w:p>
    <w:p w:rsidR="00961473" w:rsidRPr="00961473" w:rsidRDefault="00961473" w:rsidP="00961473">
      <w:pPr>
        <w:ind w:firstLine="709"/>
        <w:jc w:val="both"/>
        <w:rPr>
          <w:rFonts w:eastAsia="Calibri"/>
        </w:rPr>
      </w:pPr>
      <w:r w:rsidRPr="00961473">
        <w:rPr>
          <w:rFonts w:eastAsia="Calibri"/>
        </w:rPr>
        <w:t xml:space="preserve">СП 21.13330.2012 Здания и сооружения на подрабатываемых территориях и </w:t>
      </w:r>
      <w:proofErr w:type="spellStart"/>
      <w:r w:rsidRPr="00961473">
        <w:rPr>
          <w:rFonts w:eastAsia="Calibri"/>
        </w:rPr>
        <w:t>просадочных</w:t>
      </w:r>
      <w:proofErr w:type="spellEnd"/>
      <w:r w:rsidRPr="00961473">
        <w:rPr>
          <w:rFonts w:eastAsia="Calibri"/>
        </w:rPr>
        <w:t xml:space="preserve"> грунтах. </w:t>
      </w:r>
      <w:r w:rsidRPr="00961473">
        <w:rPr>
          <w:rFonts w:eastAsia="Calibri"/>
          <w:bCs/>
        </w:rPr>
        <w:t>Актуализированная редакция СНиП 2.01.09-91</w:t>
      </w:r>
    </w:p>
    <w:p w:rsidR="00961473" w:rsidRPr="00961473" w:rsidRDefault="00961473" w:rsidP="00961473">
      <w:pPr>
        <w:ind w:firstLine="709"/>
        <w:jc w:val="both"/>
        <w:rPr>
          <w:rFonts w:eastAsia="Calibri"/>
          <w:spacing w:val="-2"/>
        </w:rPr>
      </w:pPr>
      <w:r w:rsidRPr="00961473">
        <w:rPr>
          <w:rFonts w:eastAsia="Calibri"/>
          <w:spacing w:val="-2"/>
        </w:rPr>
        <w:t>СП 30-102-99 Планировка и застройка территорий малоэтажного жилищного строительства</w:t>
      </w:r>
    </w:p>
    <w:p w:rsidR="00961473" w:rsidRPr="00961473" w:rsidRDefault="00961473" w:rsidP="00961473">
      <w:pPr>
        <w:ind w:firstLine="709"/>
        <w:jc w:val="both"/>
        <w:rPr>
          <w:rFonts w:eastAsia="Calibri"/>
          <w:spacing w:val="-2"/>
        </w:rPr>
      </w:pPr>
      <w:r w:rsidRPr="00961473">
        <w:rPr>
          <w:rFonts w:eastAsia="Calibri"/>
          <w:spacing w:val="-2"/>
        </w:rPr>
        <w:t>СП 55.13330.2016 «СНиП 31-02-2001. Дома жилые одноквартирные» (утв. приказом Министерства строительства и жилищно-коммунального хозяйства РФ от 20 октября 2016 г. №725/</w:t>
      </w:r>
      <w:proofErr w:type="spellStart"/>
      <w:r w:rsidRPr="00961473">
        <w:rPr>
          <w:rFonts w:eastAsia="Calibri"/>
          <w:spacing w:val="-2"/>
        </w:rPr>
        <w:t>пр</w:t>
      </w:r>
      <w:proofErr w:type="spellEnd"/>
      <w:r w:rsidRPr="00961473">
        <w:rPr>
          <w:rFonts w:eastAsia="Calibri"/>
          <w:spacing w:val="-2"/>
        </w:rPr>
        <w:t>)</w:t>
      </w:r>
    </w:p>
    <w:p w:rsidR="00961473" w:rsidRPr="00961473" w:rsidRDefault="00961473" w:rsidP="00961473">
      <w:pPr>
        <w:ind w:firstLine="709"/>
        <w:jc w:val="both"/>
        <w:rPr>
          <w:rFonts w:eastAsia="Calibri"/>
          <w:spacing w:val="-2"/>
        </w:rPr>
      </w:pPr>
      <w:r w:rsidRPr="00961473">
        <w:rPr>
          <w:rFonts w:eastAsia="Calibri"/>
          <w:spacing w:val="-2"/>
        </w:rPr>
        <w:t>СП 31-103-99 Проектирование и строительство зданий, сооружений и комплексов православных храмов</w:t>
      </w:r>
    </w:p>
    <w:p w:rsidR="00961473" w:rsidRPr="00961473" w:rsidRDefault="00961473" w:rsidP="00961473">
      <w:pPr>
        <w:ind w:firstLine="709"/>
        <w:jc w:val="both"/>
        <w:rPr>
          <w:rFonts w:eastAsia="Calibri"/>
        </w:rPr>
      </w:pPr>
      <w:r w:rsidRPr="00961473">
        <w:rPr>
          <w:rFonts w:eastAsia="Calibri"/>
        </w:rPr>
        <w:t>СП 31-102-99 Требования доступности общественных зданий и сооружений для инвалидов и других маломобильных посетителей</w:t>
      </w:r>
    </w:p>
    <w:p w:rsidR="00961473" w:rsidRPr="00961473" w:rsidRDefault="00961473" w:rsidP="00961473">
      <w:pPr>
        <w:ind w:firstLine="709"/>
        <w:jc w:val="both"/>
        <w:rPr>
          <w:rFonts w:eastAsia="Calibri"/>
        </w:rPr>
      </w:pPr>
      <w:r w:rsidRPr="00961473">
        <w:rPr>
          <w:rFonts w:eastAsia="Calibri"/>
        </w:rPr>
        <w:t>СП 31-110-2003 Проектирование и монтаж электроустановок жилых и общественных зданий</w:t>
      </w:r>
    </w:p>
    <w:p w:rsidR="00961473" w:rsidRPr="00961473" w:rsidRDefault="00961473" w:rsidP="00961473">
      <w:pPr>
        <w:ind w:firstLine="709"/>
        <w:jc w:val="both"/>
        <w:rPr>
          <w:rFonts w:eastAsia="Calibri"/>
        </w:rPr>
      </w:pPr>
      <w:r w:rsidRPr="00961473">
        <w:rPr>
          <w:rFonts w:eastAsia="Calibri"/>
        </w:rPr>
        <w:t>СП 34.13330.2012 Автомобильные дороги. Актуализированная редакция СНиП 2.05.02-85*</w:t>
      </w:r>
    </w:p>
    <w:p w:rsidR="00961473" w:rsidRPr="00961473" w:rsidRDefault="00961473" w:rsidP="00961473">
      <w:pPr>
        <w:ind w:firstLine="709"/>
        <w:jc w:val="both"/>
        <w:rPr>
          <w:rFonts w:eastAsia="Calibri"/>
        </w:rPr>
      </w:pPr>
      <w:r w:rsidRPr="00961473">
        <w:rPr>
          <w:rFonts w:eastAsia="Calibri"/>
        </w:rPr>
        <w:t>СП 35-101-2001 Проектирование зданий и сооружений с учетом доступности для маломобильных групп населения. Общие положения</w:t>
      </w:r>
    </w:p>
    <w:p w:rsidR="00961473" w:rsidRPr="00961473" w:rsidRDefault="00961473" w:rsidP="00961473">
      <w:pPr>
        <w:ind w:firstLine="709"/>
        <w:jc w:val="both"/>
        <w:rPr>
          <w:rFonts w:eastAsia="Calibri"/>
        </w:rPr>
      </w:pPr>
      <w:r w:rsidRPr="00961473">
        <w:rPr>
          <w:rFonts w:eastAsia="Calibri"/>
        </w:rPr>
        <w:t>СП 35-102-2001 Жилая среда с планировочными элементами, доступными инвалидам</w:t>
      </w:r>
    </w:p>
    <w:p w:rsidR="00961473" w:rsidRPr="00961473" w:rsidRDefault="00961473" w:rsidP="00961473">
      <w:pPr>
        <w:ind w:firstLine="709"/>
        <w:jc w:val="both"/>
        <w:rPr>
          <w:rFonts w:eastAsia="Calibri"/>
        </w:rPr>
      </w:pPr>
      <w:r w:rsidRPr="00961473">
        <w:rPr>
          <w:rFonts w:eastAsia="Calibri"/>
        </w:rPr>
        <w:t>СП 35-103-2001 Общественные здания и сооружения, доступные маломобильным посетителям</w:t>
      </w:r>
    </w:p>
    <w:p w:rsidR="00961473" w:rsidRPr="00961473" w:rsidRDefault="00961473" w:rsidP="00961473">
      <w:pPr>
        <w:ind w:firstLine="709"/>
        <w:jc w:val="both"/>
        <w:rPr>
          <w:rFonts w:eastAsia="Calibri"/>
        </w:rPr>
      </w:pPr>
      <w:r w:rsidRPr="00961473">
        <w:rPr>
          <w:rFonts w:eastAsia="Calibri"/>
        </w:rPr>
        <w:t>СП 35-105-2002 Реконструкция городской застройки с учетом доступности для инвалидов и других маломобильных групп населения</w:t>
      </w:r>
    </w:p>
    <w:p w:rsidR="00961473" w:rsidRPr="00961473" w:rsidRDefault="00961473" w:rsidP="00961473">
      <w:pPr>
        <w:ind w:firstLine="709"/>
        <w:jc w:val="both"/>
        <w:rPr>
          <w:rFonts w:eastAsia="Calibri"/>
        </w:rPr>
      </w:pPr>
      <w:r w:rsidRPr="00961473">
        <w:rPr>
          <w:rFonts w:eastAsia="Calibri"/>
        </w:rPr>
        <w:t>СП 35-106-2003 Расчет и размещение учреждений социального обслуживания пожилых людей</w:t>
      </w:r>
    </w:p>
    <w:p w:rsidR="00961473" w:rsidRPr="00961473" w:rsidRDefault="00961473" w:rsidP="00961473">
      <w:pPr>
        <w:ind w:firstLine="709"/>
        <w:jc w:val="both"/>
        <w:rPr>
          <w:rFonts w:eastAsia="Calibri"/>
          <w:bCs/>
        </w:rPr>
      </w:pPr>
      <w:r w:rsidRPr="00961473">
        <w:rPr>
          <w:bCs/>
        </w:rPr>
        <w:t>СП 42.13330.2016 СНиП 2.07.01-89* Градостроительство. Планировка и застройка городских и сельских поселений</w:t>
      </w:r>
    </w:p>
    <w:p w:rsidR="00961473" w:rsidRPr="00961473" w:rsidRDefault="00961473" w:rsidP="00961473">
      <w:pPr>
        <w:ind w:firstLine="709"/>
        <w:jc w:val="both"/>
        <w:rPr>
          <w:rFonts w:eastAsia="Calibri"/>
        </w:rPr>
      </w:pPr>
      <w:r w:rsidRPr="00961473">
        <w:rPr>
          <w:rFonts w:eastAsia="Calibri"/>
        </w:rPr>
        <w:t xml:space="preserve">СП 44.13330.2011 Административные и бытовые здания. Актуализированная редакция СНиП 2.09.04-87* </w:t>
      </w:r>
    </w:p>
    <w:p w:rsidR="00961473" w:rsidRPr="00961473" w:rsidRDefault="00961473" w:rsidP="00961473">
      <w:pPr>
        <w:ind w:firstLine="709"/>
        <w:jc w:val="both"/>
        <w:rPr>
          <w:rFonts w:eastAsia="Calibri"/>
        </w:rPr>
      </w:pPr>
      <w:r w:rsidRPr="00961473">
        <w:rPr>
          <w:rFonts w:eastAsia="Calibri"/>
        </w:rPr>
        <w:t>СП 54.13330.2016 СНиП 31-01-2003 Здания жилые многоквартирные</w:t>
      </w:r>
    </w:p>
    <w:p w:rsidR="00961473" w:rsidRPr="00961473" w:rsidRDefault="00961473" w:rsidP="00961473">
      <w:pPr>
        <w:ind w:firstLine="709"/>
        <w:jc w:val="both"/>
        <w:rPr>
          <w:rFonts w:eastAsia="Calibri"/>
          <w:spacing w:val="-4"/>
        </w:rPr>
      </w:pPr>
      <w:r w:rsidRPr="00961473">
        <w:rPr>
          <w:rFonts w:eastAsia="Calibri"/>
          <w:spacing w:val="-4"/>
        </w:rPr>
        <w:lastRenderedPageBreak/>
        <w:t>СП 56.13330.2011 Производственные здания. Актуализированная редакция СНиП 31-03-2001</w:t>
      </w:r>
    </w:p>
    <w:p w:rsidR="00961473" w:rsidRPr="00961473" w:rsidRDefault="00961473" w:rsidP="00961473">
      <w:pPr>
        <w:ind w:firstLine="709"/>
        <w:jc w:val="both"/>
        <w:rPr>
          <w:rFonts w:eastAsia="Calibri"/>
        </w:rPr>
      </w:pPr>
      <w:r w:rsidRPr="00961473">
        <w:rPr>
          <w:rFonts w:eastAsia="Calibri"/>
        </w:rPr>
        <w:t>СП 59.13330.2016 Доступность зданий и сооружений для маломобильных групп населения. Актуализированная редакция СНиП 35-01-2001</w:t>
      </w:r>
    </w:p>
    <w:p w:rsidR="00961473" w:rsidRPr="00961473" w:rsidRDefault="00961473" w:rsidP="00961473">
      <w:pPr>
        <w:ind w:firstLine="709"/>
        <w:jc w:val="both"/>
        <w:rPr>
          <w:rFonts w:eastAsia="Calibri"/>
        </w:rPr>
      </w:pPr>
      <w:r w:rsidRPr="00961473">
        <w:rPr>
          <w:rFonts w:eastAsia="Calibri"/>
        </w:rPr>
        <w:t xml:space="preserve">СП 62.13330.2011* Газораспределительные системы. Актуализированная редакция СНиП 42-01-2002 </w:t>
      </w:r>
    </w:p>
    <w:p w:rsidR="00961473" w:rsidRPr="00961473" w:rsidRDefault="00961473" w:rsidP="00961473">
      <w:pPr>
        <w:ind w:firstLine="709"/>
        <w:jc w:val="both"/>
        <w:rPr>
          <w:rFonts w:eastAsia="Calibri"/>
        </w:rPr>
      </w:pPr>
      <w:r w:rsidRPr="00961473">
        <w:rPr>
          <w:rFonts w:eastAsia="Calibri"/>
        </w:rPr>
        <w:t xml:space="preserve">СП 82.13330.2016 СНиП </w:t>
      </w:r>
      <w:r w:rsidRPr="00961473">
        <w:rPr>
          <w:rFonts w:eastAsia="Calibri"/>
          <w:lang w:val="en-US"/>
        </w:rPr>
        <w:t>III</w:t>
      </w:r>
      <w:r w:rsidRPr="00961473">
        <w:rPr>
          <w:rFonts w:eastAsia="Calibri"/>
        </w:rPr>
        <w:t>-10-75 Благоустройство территории</w:t>
      </w:r>
    </w:p>
    <w:p w:rsidR="00961473" w:rsidRPr="00961473" w:rsidRDefault="00961473" w:rsidP="00961473">
      <w:pPr>
        <w:ind w:firstLine="709"/>
        <w:jc w:val="both"/>
        <w:rPr>
          <w:rFonts w:eastAsia="Calibri"/>
          <w:spacing w:val="-3"/>
        </w:rPr>
      </w:pPr>
      <w:r w:rsidRPr="00961473">
        <w:rPr>
          <w:rFonts w:eastAsia="Calibri"/>
          <w:spacing w:val="-3"/>
        </w:rPr>
        <w:t xml:space="preserve">СП 89.13330.2012 Котельные установки. </w:t>
      </w:r>
      <w:r w:rsidRPr="00961473">
        <w:rPr>
          <w:rFonts w:eastAsia="Calibri"/>
          <w:bCs/>
          <w:spacing w:val="-3"/>
        </w:rPr>
        <w:t xml:space="preserve">Актуализированная редакция СНиП </w:t>
      </w:r>
      <w:r w:rsidRPr="00961473">
        <w:rPr>
          <w:rFonts w:eastAsia="Calibri"/>
          <w:bCs/>
          <w:spacing w:val="-3"/>
          <w:lang w:val="en-US"/>
        </w:rPr>
        <w:t>II</w:t>
      </w:r>
      <w:r w:rsidRPr="00961473">
        <w:rPr>
          <w:rFonts w:eastAsia="Calibri"/>
          <w:bCs/>
          <w:spacing w:val="-3"/>
        </w:rPr>
        <w:t>-35-76</w:t>
      </w:r>
    </w:p>
    <w:p w:rsidR="00961473" w:rsidRPr="00961473" w:rsidRDefault="00961473" w:rsidP="00961473">
      <w:pPr>
        <w:ind w:firstLine="709"/>
        <w:jc w:val="both"/>
        <w:rPr>
          <w:rFonts w:eastAsia="Calibri"/>
        </w:rPr>
      </w:pPr>
      <w:r w:rsidRPr="00961473">
        <w:rPr>
          <w:rFonts w:eastAsia="Calibri"/>
        </w:rPr>
        <w:t>СП 104.13330.2016СНиП 2.06.15-85 Инженерная защита территории от затопления и подтопления</w:t>
      </w:r>
    </w:p>
    <w:p w:rsidR="00961473" w:rsidRPr="00961473" w:rsidRDefault="00961473" w:rsidP="00961473">
      <w:pPr>
        <w:ind w:firstLine="709"/>
        <w:jc w:val="both"/>
        <w:rPr>
          <w:rFonts w:eastAsia="Calibri"/>
        </w:rPr>
      </w:pPr>
      <w:r w:rsidRPr="00961473">
        <w:rPr>
          <w:rFonts w:eastAsia="Calibri"/>
        </w:rPr>
        <w:t>СП 111.13330.2011 Инструкция о порядке разработки, согласования, экспертизы и утверждения градостроительной документации</w:t>
      </w:r>
    </w:p>
    <w:p w:rsidR="00961473" w:rsidRPr="00961473" w:rsidRDefault="00961473" w:rsidP="00961473">
      <w:pPr>
        <w:ind w:firstLine="709"/>
        <w:jc w:val="both"/>
        <w:rPr>
          <w:rFonts w:eastAsia="Calibri"/>
        </w:rPr>
      </w:pPr>
      <w:r w:rsidRPr="00961473">
        <w:rPr>
          <w:rFonts w:eastAsia="Calibri"/>
        </w:rPr>
        <w:t>СП 113.13330.2016 СНиП 21-02-99* Стоянки автомобилей</w:t>
      </w:r>
    </w:p>
    <w:p w:rsidR="00961473" w:rsidRPr="00961473" w:rsidRDefault="00961473" w:rsidP="00961473">
      <w:pPr>
        <w:ind w:firstLine="709"/>
        <w:jc w:val="both"/>
        <w:rPr>
          <w:rFonts w:eastAsia="Calibri"/>
        </w:rPr>
      </w:pPr>
      <w:r w:rsidRPr="00961473">
        <w:rPr>
          <w:rFonts w:eastAsia="Calibri"/>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961473" w:rsidRPr="00961473" w:rsidRDefault="00961473" w:rsidP="00961473">
      <w:pPr>
        <w:ind w:firstLine="709"/>
        <w:jc w:val="both"/>
        <w:rPr>
          <w:rFonts w:eastAsia="Calibri"/>
        </w:rPr>
      </w:pPr>
      <w:r w:rsidRPr="00961473">
        <w:rPr>
          <w:rFonts w:eastAsia="Calibri"/>
        </w:rPr>
        <w:t>СП 117.13330.2011 Общественные здания административного назначения</w:t>
      </w:r>
    </w:p>
    <w:p w:rsidR="00961473" w:rsidRPr="00961473" w:rsidRDefault="00961473" w:rsidP="00961473">
      <w:pPr>
        <w:ind w:firstLine="709"/>
        <w:jc w:val="both"/>
        <w:rPr>
          <w:rFonts w:eastAsia="Calibri"/>
        </w:rPr>
      </w:pPr>
      <w:r w:rsidRPr="00961473">
        <w:rPr>
          <w:rFonts w:eastAsia="Calibri"/>
        </w:rPr>
        <w:t>СП 118.13330.2012 Общественные здания и сооружения. Актуализированная редакция СНиП 31-06-2009</w:t>
      </w:r>
    </w:p>
    <w:p w:rsidR="00961473" w:rsidRPr="00961473" w:rsidRDefault="00961473" w:rsidP="00961473">
      <w:pPr>
        <w:ind w:firstLine="709"/>
        <w:jc w:val="both"/>
        <w:rPr>
          <w:rFonts w:eastAsia="Calibri"/>
        </w:rPr>
      </w:pPr>
      <w:r w:rsidRPr="00961473">
        <w:rPr>
          <w:rFonts w:eastAsia="Calibri"/>
        </w:rPr>
        <w:t>СП 127.13330.2011 Полигоны по обезвреживанию и захоронению токсичных промышленных отходов. Основные положения по проектированию</w:t>
      </w:r>
    </w:p>
    <w:p w:rsidR="00961473" w:rsidRPr="00961473" w:rsidRDefault="00961473" w:rsidP="00961473">
      <w:pPr>
        <w:ind w:firstLine="709"/>
        <w:jc w:val="both"/>
        <w:rPr>
          <w:rFonts w:eastAsia="Calibri"/>
        </w:rPr>
      </w:pPr>
      <w:r w:rsidRPr="00961473">
        <w:rPr>
          <w:rFonts w:eastAsia="Calibri"/>
          <w:bCs/>
          <w:shd w:val="clear" w:color="auto" w:fill="FFFFFF"/>
        </w:rPr>
        <w:t>СП 131.13330.2012</w:t>
      </w:r>
      <w:r w:rsidRPr="00961473">
        <w:rPr>
          <w:rFonts w:eastAsia="Calibri"/>
        </w:rPr>
        <w:t xml:space="preserve"> Строительная климатология. Актуализированная редакция СНиП 23-01-99*</w:t>
      </w:r>
    </w:p>
    <w:p w:rsidR="00961473" w:rsidRPr="00961473" w:rsidRDefault="00961473" w:rsidP="00961473">
      <w:pPr>
        <w:ind w:firstLine="709"/>
        <w:jc w:val="both"/>
        <w:rPr>
          <w:rFonts w:eastAsia="Calibri"/>
        </w:rPr>
      </w:pPr>
      <w:r w:rsidRPr="00961473">
        <w:rPr>
          <w:rFonts w:eastAsia="Calibri"/>
        </w:rPr>
        <w:t>СП 134.13330.2012 Системы электросвязи зданий и сооружений. Основные положения проектирования</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 xml:space="preserve">СП 156.13130.2014 </w:t>
      </w:r>
      <w:r w:rsidRPr="00961473">
        <w:rPr>
          <w:rFonts w:eastAsia="Calibri"/>
          <w:bCs/>
        </w:rPr>
        <w:t>Станции автомобильные заправочные. Требования пожарной безопасности</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СП 165.1325800.2014 Инженерно-технические мероприятия по гражданской обороне. Актуализированная редакция СНиП 2.01.51-90</w:t>
      </w:r>
    </w:p>
    <w:p w:rsidR="00961473" w:rsidRPr="00961473" w:rsidRDefault="00961473" w:rsidP="00961473">
      <w:pPr>
        <w:ind w:firstLine="709"/>
        <w:jc w:val="both"/>
        <w:rPr>
          <w:rFonts w:eastAsia="Calibri"/>
          <w:bCs/>
        </w:rPr>
      </w:pPr>
      <w:r w:rsidRPr="00961473">
        <w:rPr>
          <w:rFonts w:eastAsia="Calibri"/>
        </w:rPr>
        <w:t xml:space="preserve">СП 251.1325800.2016 </w:t>
      </w:r>
      <w:r w:rsidRPr="00961473">
        <w:rPr>
          <w:rFonts w:eastAsia="Calibri"/>
          <w:bCs/>
        </w:rPr>
        <w:t>Здания общеобразовательных организаций. Правила проектирования</w:t>
      </w:r>
    </w:p>
    <w:p w:rsidR="00961473" w:rsidRPr="00961473" w:rsidRDefault="00961473" w:rsidP="00961473">
      <w:pPr>
        <w:ind w:firstLine="709"/>
        <w:jc w:val="both"/>
        <w:rPr>
          <w:rFonts w:eastAsia="Calibri"/>
          <w:bCs/>
          <w:shd w:val="clear" w:color="auto" w:fill="FFFFFF"/>
        </w:rPr>
      </w:pPr>
      <w:r w:rsidRPr="00961473">
        <w:rPr>
          <w:rFonts w:eastAsia="Calibri"/>
        </w:rPr>
        <w:t xml:space="preserve">СП 252.1325800.2016 </w:t>
      </w:r>
      <w:r w:rsidRPr="00961473">
        <w:rPr>
          <w:rFonts w:eastAsia="Calibri"/>
          <w:bCs/>
        </w:rPr>
        <w:t>Здания дошкольных образовательных организаций. Правила проектирования</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rPr>
      </w:pPr>
      <w:r w:rsidRPr="00961473">
        <w:rPr>
          <w:rFonts w:eastAsia="Calibri"/>
          <w:b/>
          <w:bCs/>
        </w:rPr>
        <w:t>Ведомственные строительные нормы</w:t>
      </w:r>
    </w:p>
    <w:p w:rsidR="00961473" w:rsidRPr="00961473" w:rsidRDefault="00961473" w:rsidP="00961473">
      <w:pPr>
        <w:ind w:firstLine="709"/>
        <w:jc w:val="both"/>
        <w:rPr>
          <w:rFonts w:eastAsia="Calibri"/>
        </w:rPr>
      </w:pPr>
      <w:r w:rsidRPr="00961473">
        <w:rPr>
          <w:rFonts w:eastAsia="Calibri"/>
        </w:rPr>
        <w:t>ВСН 01-89 Предприятия по обслуживанию автомобилей</w:t>
      </w:r>
    </w:p>
    <w:p w:rsidR="00961473" w:rsidRPr="00961473" w:rsidRDefault="00961473" w:rsidP="00961473">
      <w:pPr>
        <w:ind w:firstLine="709"/>
        <w:jc w:val="both"/>
        <w:rPr>
          <w:rFonts w:eastAsia="Calibri"/>
        </w:rPr>
      </w:pPr>
      <w:r w:rsidRPr="00961473">
        <w:rPr>
          <w:rFonts w:eastAsia="Calibri"/>
        </w:rPr>
        <w:t>ВСН 60-89 Устройства связи, сигнализации и диспетчеризации инженерного оборудования жилых и общественных зданий. Нормы проектирования</w:t>
      </w:r>
    </w:p>
    <w:p w:rsidR="00961473" w:rsidRPr="00961473" w:rsidRDefault="00961473" w:rsidP="00961473">
      <w:pPr>
        <w:ind w:firstLine="709"/>
        <w:jc w:val="both"/>
        <w:rPr>
          <w:rFonts w:eastAsia="Calibri"/>
        </w:rPr>
      </w:pPr>
      <w:r w:rsidRPr="00961473">
        <w:rPr>
          <w:rFonts w:eastAsia="Calibri"/>
        </w:rPr>
        <w:t>ВСН 103-74 Технические указания по проектированию пересечений и примыканий автомобильных дорог</w:t>
      </w:r>
    </w:p>
    <w:p w:rsidR="00961473" w:rsidRPr="00961473" w:rsidRDefault="00961473" w:rsidP="00961473">
      <w:pPr>
        <w:ind w:firstLine="709"/>
        <w:jc w:val="both"/>
        <w:rPr>
          <w:rFonts w:eastAsia="Calibri"/>
          <w:bCs/>
          <w:shd w:val="clear" w:color="auto" w:fill="FFFFFF"/>
        </w:rPr>
      </w:pPr>
      <w:r w:rsidRPr="00961473">
        <w:rPr>
          <w:rFonts w:eastAsia="Calibri"/>
        </w:rPr>
        <w:t xml:space="preserve">ВСН 14278тм-т1 </w:t>
      </w:r>
      <w:r w:rsidRPr="00961473">
        <w:rPr>
          <w:rFonts w:eastAsia="Calibri"/>
          <w:bCs/>
          <w:shd w:val="clear" w:color="auto" w:fill="FFFFFF"/>
        </w:rPr>
        <w:t xml:space="preserve">Нормы отвода земель для электрических сетей напряжением 0,38-750 </w:t>
      </w:r>
      <w:proofErr w:type="spellStart"/>
      <w:r w:rsidRPr="00961473">
        <w:rPr>
          <w:rFonts w:eastAsia="Calibri"/>
          <w:bCs/>
          <w:shd w:val="clear" w:color="auto" w:fill="FFFFFF"/>
        </w:rPr>
        <w:t>кВ</w:t>
      </w:r>
      <w:proofErr w:type="spellEnd"/>
      <w:r w:rsidRPr="00961473">
        <w:rPr>
          <w:rFonts w:eastAsia="Calibri"/>
          <w:bCs/>
          <w:shd w:val="clear" w:color="auto" w:fill="FFFFFF"/>
        </w:rPr>
        <w:t xml:space="preserve"> </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Санитарные правила и нормы</w:t>
      </w:r>
    </w:p>
    <w:p w:rsidR="00961473" w:rsidRPr="00961473" w:rsidRDefault="00961473" w:rsidP="00961473">
      <w:pPr>
        <w:ind w:firstLine="709"/>
        <w:jc w:val="both"/>
        <w:rPr>
          <w:rFonts w:eastAsia="Calibri"/>
        </w:rPr>
      </w:pPr>
      <w:r w:rsidRPr="00961473">
        <w:rPr>
          <w:rFonts w:eastAsia="Calibri"/>
        </w:rPr>
        <w:t>СанПиН 2.1.2882-11 Гигиенические требования к размещению, устройству и содержанию кладбищ, зданий и сооружений похоронного назначения</w:t>
      </w:r>
    </w:p>
    <w:p w:rsidR="00961473" w:rsidRPr="00961473" w:rsidRDefault="00961473" w:rsidP="00961473">
      <w:pPr>
        <w:ind w:firstLine="709"/>
        <w:jc w:val="both"/>
        <w:rPr>
          <w:rFonts w:eastAsia="Calibri"/>
        </w:rPr>
      </w:pPr>
      <w:r w:rsidRPr="00961473">
        <w:rPr>
          <w:rFonts w:eastAsia="Calibri"/>
          <w:spacing w:val="-2"/>
        </w:rPr>
        <w:t xml:space="preserve">СанПиН2.1.2.2645-10 </w:t>
      </w:r>
      <w:r w:rsidRPr="00961473">
        <w:rPr>
          <w:rFonts w:eastAsia="Calibri"/>
        </w:rPr>
        <w:t xml:space="preserve">Санитарно-эпидемиологические требования к условиям проживания в жилых зданиях и помещениях </w:t>
      </w:r>
    </w:p>
    <w:p w:rsidR="00961473" w:rsidRPr="00961473" w:rsidRDefault="00961473" w:rsidP="00961473">
      <w:pPr>
        <w:ind w:firstLine="709"/>
        <w:jc w:val="both"/>
        <w:rPr>
          <w:rFonts w:eastAsia="Calibri"/>
          <w:spacing w:val="-2"/>
        </w:rPr>
      </w:pPr>
      <w:r w:rsidRPr="00961473">
        <w:rPr>
          <w:rFonts w:eastAsia="Calibri"/>
          <w:spacing w:val="-2"/>
        </w:rPr>
        <w:t xml:space="preserve">СанПиН 2.1.7.1287-03 Санитарно-эпидемиологические требования к качеству почвы </w:t>
      </w:r>
    </w:p>
    <w:p w:rsidR="00961473" w:rsidRPr="00961473" w:rsidRDefault="00961473" w:rsidP="00961473">
      <w:pPr>
        <w:ind w:firstLine="709"/>
        <w:jc w:val="both"/>
        <w:rPr>
          <w:rFonts w:eastAsia="Calibri"/>
        </w:rPr>
      </w:pPr>
      <w:r w:rsidRPr="00961473">
        <w:rPr>
          <w:rFonts w:eastAsia="Calibri"/>
        </w:rPr>
        <w:t>СанПиН 2.1.7.1322-03 Гигиенические требования к размещению и обезвреживанию отходов производства и потребления</w:t>
      </w:r>
    </w:p>
    <w:p w:rsidR="00961473" w:rsidRPr="00961473" w:rsidRDefault="00961473" w:rsidP="00961473">
      <w:pPr>
        <w:ind w:firstLine="709"/>
        <w:jc w:val="both"/>
        <w:rPr>
          <w:rFonts w:eastAsia="Calibri"/>
        </w:rPr>
      </w:pPr>
      <w:r w:rsidRPr="00961473">
        <w:rPr>
          <w:rFonts w:eastAsia="Arial"/>
          <w:kern w:val="2"/>
          <w:lang w:eastAsia="ar-SA"/>
        </w:rPr>
        <w:lastRenderedPageBreak/>
        <w:t>СанПиН 2.1.7.2790-10</w:t>
      </w:r>
      <w:r w:rsidRPr="00961473">
        <w:rPr>
          <w:rFonts w:eastAsia="Calibri"/>
        </w:rPr>
        <w:t xml:space="preserve"> Санитарно-эпидемиологические требования к обращению с медицинскими отходами</w:t>
      </w:r>
    </w:p>
    <w:p w:rsidR="00961473" w:rsidRPr="00961473" w:rsidRDefault="00961473" w:rsidP="00961473">
      <w:pPr>
        <w:ind w:firstLine="709"/>
        <w:jc w:val="both"/>
        <w:rPr>
          <w:rFonts w:eastAsia="Calibri"/>
        </w:rPr>
      </w:pPr>
      <w:r w:rsidRPr="00961473">
        <w:rPr>
          <w:rFonts w:eastAsia="Calibri"/>
        </w:rPr>
        <w:t>СанПиН 2.1.8/2.2.4.1190-03 Гигиенические требования к размещению и эксплуатации средств сухопутной подвижной радиосвязи</w:t>
      </w:r>
    </w:p>
    <w:p w:rsidR="00961473" w:rsidRPr="00961473" w:rsidRDefault="00961473" w:rsidP="00961473">
      <w:pPr>
        <w:ind w:firstLine="709"/>
        <w:jc w:val="both"/>
        <w:rPr>
          <w:rFonts w:eastAsia="Calibri"/>
        </w:rPr>
      </w:pPr>
      <w:r w:rsidRPr="00961473">
        <w:rPr>
          <w:rFonts w:eastAsia="Calibri"/>
        </w:rPr>
        <w:t xml:space="preserve">СанПиН 2.1.8/2.2.4.1383-03 Гигиенические требования к размещению и эксплуатации передающих радиотехнических объектов </w:t>
      </w:r>
    </w:p>
    <w:p w:rsidR="00961473" w:rsidRPr="00961473" w:rsidRDefault="00961473" w:rsidP="00961473">
      <w:pPr>
        <w:ind w:firstLine="709"/>
        <w:jc w:val="both"/>
        <w:rPr>
          <w:rFonts w:eastAsia="Calibri"/>
        </w:rPr>
      </w:pPr>
      <w:r w:rsidRPr="00961473">
        <w:rPr>
          <w:rFonts w:eastAsia="Calibri"/>
        </w:rPr>
        <w:t>СанПиН 2.2.1/2.1.1.1076-01 Гигиенические требования к инсоляции и солнцезащите помещений жилых и общественных зданий и территорий</w:t>
      </w:r>
    </w:p>
    <w:p w:rsidR="00961473" w:rsidRPr="00961473" w:rsidRDefault="00961473" w:rsidP="00961473">
      <w:pPr>
        <w:ind w:firstLine="709"/>
        <w:jc w:val="both"/>
        <w:rPr>
          <w:rFonts w:eastAsia="Calibri"/>
        </w:rPr>
      </w:pPr>
      <w:r w:rsidRPr="00961473">
        <w:rPr>
          <w:rFonts w:eastAsia="Calibri"/>
        </w:rPr>
        <w:t xml:space="preserve">СанПиН 2.2.1/2.1.1.1200-03 Санитарно-защитные зоны и санитарная классификация предприятий, сооружений и иных объектов. Новая редакция </w:t>
      </w:r>
    </w:p>
    <w:p w:rsidR="00961473" w:rsidRPr="00961473" w:rsidRDefault="00961473" w:rsidP="00961473">
      <w:pPr>
        <w:ind w:firstLine="709"/>
        <w:jc w:val="both"/>
        <w:rPr>
          <w:rFonts w:eastAsia="Calibri"/>
        </w:rPr>
      </w:pPr>
      <w:r w:rsidRPr="00961473">
        <w:rPr>
          <w:rFonts w:eastAsia="Calibri"/>
        </w:rPr>
        <w:t>СанПиН 2.2.1/2.1.1.1278-03 Гигиенические требования к естественному, искусственному и совмещенному освещению жилых и общественных зданий</w:t>
      </w:r>
    </w:p>
    <w:p w:rsidR="00961473" w:rsidRPr="00961473" w:rsidRDefault="00961473" w:rsidP="00961473">
      <w:pPr>
        <w:ind w:firstLine="709"/>
        <w:jc w:val="both"/>
        <w:rPr>
          <w:rFonts w:eastAsia="Calibri"/>
        </w:rPr>
      </w:pPr>
      <w:r w:rsidRPr="00961473">
        <w:rPr>
          <w:rFonts w:eastAsia="Calibri"/>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61473" w:rsidRPr="00961473" w:rsidRDefault="00961473" w:rsidP="00961473">
      <w:pPr>
        <w:ind w:firstLine="709"/>
        <w:jc w:val="both"/>
        <w:rPr>
          <w:rFonts w:eastAsia="Calibri"/>
        </w:rPr>
      </w:pPr>
      <w:r w:rsidRPr="00961473">
        <w:rPr>
          <w:rFonts w:eastAsia="Calibri"/>
        </w:rPr>
        <w:t>СанПиН 2.4.2.2821-10 Санитарно-эпидемиологические требования к условиям и организации обучения в общеобразовательных учреждениях</w:t>
      </w:r>
    </w:p>
    <w:p w:rsidR="00961473" w:rsidRPr="00961473" w:rsidRDefault="00961473" w:rsidP="00961473">
      <w:pPr>
        <w:ind w:firstLine="709"/>
        <w:jc w:val="both"/>
        <w:rPr>
          <w:rFonts w:eastAsia="Calibri"/>
        </w:rPr>
      </w:pPr>
      <w:r w:rsidRPr="00961473">
        <w:rPr>
          <w:rFonts w:eastAsia="Calibri"/>
        </w:rPr>
        <w:t>СанПиН 2.4.2.2843-11 Санитарно-эпидемиологические требования к устройству, содержанию и организации работы детских санаториев</w:t>
      </w:r>
    </w:p>
    <w:p w:rsidR="00961473" w:rsidRPr="00961473" w:rsidRDefault="00961473" w:rsidP="00961473">
      <w:pPr>
        <w:ind w:firstLine="709"/>
        <w:jc w:val="both"/>
        <w:rPr>
          <w:rFonts w:eastAsia="Calibri"/>
        </w:rPr>
      </w:pPr>
      <w:r w:rsidRPr="00961473">
        <w:rPr>
          <w:rFonts w:eastAsia="Calibri"/>
        </w:rPr>
        <w:t>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961473" w:rsidRPr="00961473" w:rsidRDefault="00961473" w:rsidP="00961473">
      <w:pPr>
        <w:ind w:firstLine="709"/>
        <w:jc w:val="both"/>
        <w:rPr>
          <w:rFonts w:eastAsia="Calibri"/>
        </w:rPr>
      </w:pPr>
      <w:r w:rsidRPr="00961473">
        <w:rPr>
          <w:rFonts w:eastAsia="Calibri"/>
          <w:bCs/>
          <w:shd w:val="clear" w:color="auto" w:fill="FFFFFF"/>
        </w:rPr>
        <w:t>СанПиН 2.4.4.3155-13</w:t>
      </w:r>
      <w:r w:rsidRPr="00961473">
        <w:rPr>
          <w:rFonts w:eastAsia="Calibri"/>
        </w:rPr>
        <w:t xml:space="preserve">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961473" w:rsidRPr="00961473" w:rsidRDefault="00961473" w:rsidP="00961473">
      <w:pPr>
        <w:ind w:firstLine="709"/>
        <w:jc w:val="both"/>
        <w:rPr>
          <w:rFonts w:eastAsia="Calibri"/>
          <w:bCs/>
          <w:shd w:val="clear" w:color="auto" w:fill="FFFFFF"/>
        </w:rPr>
      </w:pPr>
      <w:r w:rsidRPr="00961473">
        <w:rPr>
          <w:rFonts w:eastAsia="Calibri"/>
          <w:bCs/>
          <w:shd w:val="clear" w:color="auto" w:fill="FFFFFF"/>
        </w:rPr>
        <w:t>СанПиН 2.4.4.3172-14Санитарно-эпидемиологические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61473" w:rsidRPr="00961473" w:rsidRDefault="00961473" w:rsidP="00961473">
      <w:pPr>
        <w:ind w:firstLine="709"/>
        <w:jc w:val="both"/>
        <w:rPr>
          <w:rFonts w:eastAsia="Calibri"/>
        </w:rPr>
      </w:pPr>
      <w:r w:rsidRPr="00961473">
        <w:rPr>
          <w:rFonts w:eastAsia="Calibri"/>
        </w:rPr>
        <w:t>СанПиН 2.6.1.2523-09 (НРБ-99/2009) Нормы радиационной безопасности</w:t>
      </w:r>
    </w:p>
    <w:p w:rsidR="00961473" w:rsidRPr="00961473" w:rsidRDefault="00961473" w:rsidP="00961473">
      <w:pPr>
        <w:ind w:firstLine="709"/>
        <w:jc w:val="both"/>
        <w:rPr>
          <w:rFonts w:eastAsia="Calibri"/>
        </w:rPr>
      </w:pPr>
      <w:r w:rsidRPr="00961473">
        <w:rPr>
          <w:rFonts w:eastAsia="Calibri"/>
        </w:rPr>
        <w:t>СанПиН 2.6.1.2800-10 Гигиенические требования по ограничению облучения населения за счет природных источников ионизирующего излучения</w:t>
      </w:r>
    </w:p>
    <w:p w:rsidR="00961473" w:rsidRPr="00961473" w:rsidRDefault="00961473" w:rsidP="00961473">
      <w:pPr>
        <w:ind w:firstLine="709"/>
        <w:jc w:val="both"/>
        <w:rPr>
          <w:rFonts w:eastAsia="Calibri"/>
        </w:rPr>
      </w:pPr>
      <w:r w:rsidRPr="00961473">
        <w:rPr>
          <w:rFonts w:eastAsia="Calibri"/>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961473" w:rsidRPr="00961473" w:rsidRDefault="00961473" w:rsidP="00961473">
      <w:pPr>
        <w:ind w:firstLine="709"/>
        <w:jc w:val="both"/>
        <w:rPr>
          <w:rFonts w:eastAsia="Calibri"/>
        </w:rPr>
      </w:pPr>
      <w:r w:rsidRPr="00961473">
        <w:rPr>
          <w:rFonts w:eastAsia="Calibri"/>
        </w:rPr>
        <w:t>СанПиН 42-128-4690-88 Санитарные правила содержания территорий населенных мест</w:t>
      </w:r>
    </w:p>
    <w:p w:rsidR="00961473" w:rsidRPr="00961473" w:rsidRDefault="00961473" w:rsidP="00961473">
      <w:pPr>
        <w:ind w:firstLine="709"/>
        <w:jc w:val="both"/>
        <w:rPr>
          <w:rFonts w:eastAsia="Calibri"/>
        </w:rPr>
      </w:pPr>
      <w:r w:rsidRPr="00961473">
        <w:rPr>
          <w:rFonts w:eastAsia="Calibri"/>
        </w:rPr>
        <w:t>СанПиН 983-72 Санитарные правила устройства и содержания общественных уборных</w:t>
      </w:r>
    </w:p>
    <w:p w:rsidR="00961473" w:rsidRPr="00961473" w:rsidRDefault="00961473" w:rsidP="00961473">
      <w:pPr>
        <w:ind w:firstLine="709"/>
        <w:jc w:val="both"/>
        <w:rPr>
          <w:rFonts w:eastAsia="Calibri"/>
        </w:rPr>
      </w:pPr>
      <w:r w:rsidRPr="00961473">
        <w:rPr>
          <w:rFonts w:eastAsia="Calibri"/>
        </w:rPr>
        <w:t>СанПиН 2.2.4.3359-16 «Санитарно-эпидемиологические требования к физическим факторам на рабочих местах» (утв. постановлением Главного государственного санитарного врача РФ от 21 июня 2016 г. № 81)</w:t>
      </w:r>
    </w:p>
    <w:p w:rsidR="00961473" w:rsidRPr="00961473" w:rsidRDefault="00961473" w:rsidP="00961473">
      <w:pPr>
        <w:ind w:firstLine="709"/>
        <w:jc w:val="both"/>
        <w:rPr>
          <w:rFonts w:eastAsia="Calibri"/>
        </w:rPr>
      </w:pPr>
      <w:r w:rsidRPr="00961473">
        <w:rPr>
          <w:rFonts w:eastAsia="Calibri"/>
        </w:rPr>
        <w:t>СП 2.1.7.1038-01 Гигиенические требования к устройству и содержанию полигонов для твердых бытовых отходов</w:t>
      </w:r>
    </w:p>
    <w:p w:rsidR="00961473" w:rsidRPr="00961473" w:rsidRDefault="00961473" w:rsidP="00961473">
      <w:pPr>
        <w:ind w:firstLine="709"/>
        <w:jc w:val="both"/>
        <w:rPr>
          <w:rFonts w:eastAsia="Calibri"/>
        </w:rPr>
      </w:pPr>
      <w:r w:rsidRPr="00961473">
        <w:rPr>
          <w:rFonts w:eastAsia="Calibri"/>
        </w:rPr>
        <w:t>СП 2.2.1.1312-03 Гигиенические требования к проектированию вновь строящихся и реконструируемых промышленных предприятий</w:t>
      </w:r>
    </w:p>
    <w:p w:rsidR="00961473" w:rsidRPr="00961473" w:rsidRDefault="00961473" w:rsidP="00961473">
      <w:pPr>
        <w:ind w:firstLine="709"/>
        <w:jc w:val="both"/>
        <w:rPr>
          <w:rFonts w:eastAsia="Calibri"/>
          <w:spacing w:val="-4"/>
        </w:rPr>
      </w:pPr>
      <w:r w:rsidRPr="00961473">
        <w:rPr>
          <w:rFonts w:eastAsia="Calibri"/>
          <w:spacing w:val="-4"/>
        </w:rPr>
        <w:t xml:space="preserve">СП 2.6.6.1168-02 (СПОРО 2002) Санитарные правила обращения с радиоактивными отходами </w:t>
      </w:r>
    </w:p>
    <w:p w:rsidR="00961473" w:rsidRPr="00961473" w:rsidRDefault="00961473" w:rsidP="00961473">
      <w:pPr>
        <w:ind w:firstLine="709"/>
        <w:jc w:val="both"/>
        <w:rPr>
          <w:rFonts w:eastAsia="Calibri"/>
        </w:rPr>
      </w:pPr>
      <w:r w:rsidRPr="00961473">
        <w:rPr>
          <w:rFonts w:eastAsia="Calibri"/>
        </w:rPr>
        <w:t>СП 2.6.1.2612-10 (ОСПОРБ 99/2010) Основные санитарные правила обеспечения радиационной безопасности</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rPr>
      </w:pPr>
      <w:r w:rsidRPr="00961473">
        <w:rPr>
          <w:rFonts w:eastAsia="Calibri"/>
          <w:b/>
        </w:rPr>
        <w:t xml:space="preserve">Гигиенические нормативы </w:t>
      </w:r>
    </w:p>
    <w:p w:rsidR="00961473" w:rsidRPr="00961473" w:rsidRDefault="00961473" w:rsidP="00961473">
      <w:pPr>
        <w:ind w:firstLine="709"/>
        <w:jc w:val="both"/>
        <w:rPr>
          <w:rFonts w:eastAsia="Calibri"/>
        </w:rPr>
      </w:pPr>
      <w:r w:rsidRPr="00961473">
        <w:rPr>
          <w:rFonts w:eastAsia="Calibri"/>
        </w:rPr>
        <w:t>ГН 2.1.6.1338-03 Предельно допустимые концентрации (ПДК) загрязняющих веществ в атмосферном воздухе населенных мест (с изменениями и дополнениями)</w:t>
      </w:r>
    </w:p>
    <w:p w:rsidR="00961473" w:rsidRPr="00961473" w:rsidRDefault="00961473" w:rsidP="00961473">
      <w:pPr>
        <w:ind w:firstLine="709"/>
        <w:jc w:val="both"/>
        <w:rPr>
          <w:rFonts w:eastAsia="Calibri"/>
        </w:rPr>
      </w:pPr>
      <w:r w:rsidRPr="00961473">
        <w:rPr>
          <w:rFonts w:eastAsia="Calibri"/>
          <w:spacing w:val="-2"/>
        </w:rPr>
        <w:lastRenderedPageBreak/>
        <w:t>ГН 2.1.6.2309-07 Ориентировочные безопасные уровни воздействия (ОБУВ)</w:t>
      </w:r>
      <w:r w:rsidRPr="00961473">
        <w:rPr>
          <w:rFonts w:eastAsia="Calibri"/>
        </w:rPr>
        <w:t xml:space="preserve"> загрязняющих веществ в атмосферном воздухе населенных мест </w:t>
      </w:r>
    </w:p>
    <w:p w:rsidR="00961473" w:rsidRPr="00961473" w:rsidRDefault="00961473" w:rsidP="00961473">
      <w:pPr>
        <w:ind w:firstLine="709"/>
        <w:jc w:val="both"/>
        <w:rPr>
          <w:rFonts w:eastAsia="Calibri"/>
          <w:spacing w:val="-2"/>
        </w:rPr>
      </w:pPr>
      <w:r w:rsidRPr="00961473">
        <w:rPr>
          <w:rFonts w:eastAsia="Calibri"/>
          <w:spacing w:val="-2"/>
        </w:rPr>
        <w:t>ГН 2.1.7.2041-06 Предельно допустимые концентрации (ПДК) химических веществ в почве</w:t>
      </w:r>
    </w:p>
    <w:p w:rsidR="00961473" w:rsidRPr="00961473" w:rsidRDefault="00961473" w:rsidP="00961473">
      <w:pPr>
        <w:ind w:firstLine="709"/>
        <w:jc w:val="both"/>
        <w:rPr>
          <w:rFonts w:eastAsia="Calibri"/>
        </w:rPr>
      </w:pPr>
      <w:r w:rsidRPr="00961473">
        <w:rPr>
          <w:rFonts w:eastAsia="Calibri"/>
        </w:rPr>
        <w:t>ГН 2.1.7.2511-09 Ориентировочно допустимые концентрации (ОДК) химических веществ в почве</w:t>
      </w:r>
    </w:p>
    <w:p w:rsidR="00961473" w:rsidRPr="00961473" w:rsidRDefault="00961473" w:rsidP="00961473">
      <w:pPr>
        <w:ind w:firstLine="709"/>
        <w:jc w:val="both"/>
        <w:rPr>
          <w:rFonts w:eastAsia="Calibri"/>
        </w:rPr>
      </w:pPr>
      <w:r w:rsidRPr="00961473">
        <w:rPr>
          <w:rFonts w:eastAsia="Calibri"/>
        </w:rPr>
        <w:t>ГН 2.1.8/2.2.4.2262-07 Предельно допустимые уровни магнитных полей частотой 50 Гц в помещениях жилых, общественных зданий и на селитебных территориях</w:t>
      </w:r>
    </w:p>
    <w:p w:rsidR="00961473" w:rsidRPr="00961473" w:rsidRDefault="00961473" w:rsidP="00961473">
      <w:pPr>
        <w:ind w:firstLine="709"/>
        <w:jc w:val="both"/>
        <w:rPr>
          <w:rFonts w:eastAsia="Calibri"/>
          <w:bCs/>
        </w:rPr>
      </w:pPr>
    </w:p>
    <w:p w:rsidR="00961473" w:rsidRPr="00961473" w:rsidRDefault="00961473" w:rsidP="00961473">
      <w:pPr>
        <w:ind w:firstLine="709"/>
        <w:jc w:val="both"/>
        <w:rPr>
          <w:rFonts w:eastAsia="Calibri"/>
          <w:b/>
          <w:bCs/>
        </w:rPr>
      </w:pPr>
      <w:r w:rsidRPr="00961473">
        <w:rPr>
          <w:rFonts w:eastAsia="Calibri"/>
          <w:b/>
          <w:bCs/>
        </w:rPr>
        <w:t xml:space="preserve">Руководящие документы </w:t>
      </w:r>
    </w:p>
    <w:p w:rsidR="00961473" w:rsidRPr="00961473" w:rsidRDefault="00961473" w:rsidP="00961473">
      <w:pPr>
        <w:ind w:firstLine="709"/>
        <w:jc w:val="both"/>
        <w:rPr>
          <w:rFonts w:eastAsia="Calibri"/>
        </w:rPr>
      </w:pPr>
      <w:r w:rsidRPr="00961473">
        <w:rPr>
          <w:rFonts w:eastAsia="Calibri"/>
        </w:rPr>
        <w:t>РД 34.20.185-94 (СО 153-34.20.185-94) Инструкция по проектированию городских электрических сетей</w:t>
      </w:r>
    </w:p>
    <w:p w:rsidR="00961473" w:rsidRPr="00961473" w:rsidRDefault="00961473" w:rsidP="00961473">
      <w:pPr>
        <w:ind w:firstLine="709"/>
        <w:jc w:val="both"/>
        <w:rPr>
          <w:rFonts w:eastAsia="Calibri"/>
        </w:rPr>
      </w:pPr>
      <w:r w:rsidRPr="00961473">
        <w:rPr>
          <w:rFonts w:eastAsia="Calibri"/>
        </w:rPr>
        <w:t>РД 45.120-2000 (НТП 112-2000) Нормы технологического проектирования. Городские и сельские телефонные сети</w:t>
      </w:r>
    </w:p>
    <w:p w:rsidR="00961473" w:rsidRPr="00961473" w:rsidRDefault="00961473" w:rsidP="00961473">
      <w:pPr>
        <w:ind w:firstLine="709"/>
        <w:jc w:val="both"/>
        <w:rPr>
          <w:rFonts w:eastAsia="Calibri"/>
        </w:rPr>
      </w:pPr>
      <w:r w:rsidRPr="00961473">
        <w:rPr>
          <w:rFonts w:eastAsia="Calibri"/>
        </w:rPr>
        <w:t>РДС 30-201-98 Инструкция о порядке проектирования и установления красных линий в городах и других поселениях Российской Федерации</w:t>
      </w:r>
    </w:p>
    <w:p w:rsidR="00961473" w:rsidRPr="00961473" w:rsidRDefault="00961473" w:rsidP="00961473">
      <w:pPr>
        <w:ind w:firstLine="709"/>
        <w:jc w:val="both"/>
        <w:rPr>
          <w:rFonts w:eastAsia="Calibri"/>
        </w:rPr>
      </w:pPr>
      <w:r w:rsidRPr="00961473">
        <w:rPr>
          <w:rFonts w:eastAsia="Calibri"/>
        </w:rPr>
        <w:t>РДС 35-201-99 Порядок реализации требований доступности для инвалидов к объектам социальной инфраструктуры</w:t>
      </w:r>
    </w:p>
    <w:p w:rsidR="00961473" w:rsidRPr="00961473" w:rsidRDefault="00961473" w:rsidP="00961473">
      <w:pPr>
        <w:ind w:firstLine="709"/>
        <w:jc w:val="both"/>
        <w:rPr>
          <w:rFonts w:eastAsia="Calibri"/>
        </w:rPr>
      </w:pPr>
    </w:p>
    <w:p w:rsidR="00961473" w:rsidRPr="00961473" w:rsidRDefault="00961473" w:rsidP="00961473">
      <w:pPr>
        <w:ind w:firstLine="709"/>
        <w:jc w:val="both"/>
        <w:rPr>
          <w:rFonts w:eastAsia="Calibri"/>
          <w:b/>
          <w:bCs/>
        </w:rPr>
      </w:pPr>
      <w:r w:rsidRPr="00961473">
        <w:rPr>
          <w:rFonts w:eastAsia="Calibri"/>
          <w:b/>
          <w:bCs/>
        </w:rPr>
        <w:t xml:space="preserve">Методические документы </w:t>
      </w:r>
    </w:p>
    <w:p w:rsidR="00961473" w:rsidRPr="00961473" w:rsidRDefault="00961473" w:rsidP="00961473">
      <w:pPr>
        <w:ind w:firstLine="709"/>
        <w:jc w:val="both"/>
        <w:rPr>
          <w:rFonts w:eastAsia="Calibri"/>
        </w:rPr>
      </w:pPr>
      <w:r w:rsidRPr="00961473">
        <w:rPr>
          <w:rFonts w:eastAsia="Calibri"/>
        </w:rPr>
        <w:t>МДС 30-1.99 Методические рекомендации по разработке схем зонирования территории городов</w:t>
      </w:r>
    </w:p>
    <w:p w:rsidR="00961473" w:rsidRPr="00961473" w:rsidRDefault="00961473" w:rsidP="00961473">
      <w:pPr>
        <w:ind w:firstLine="709"/>
        <w:jc w:val="both"/>
        <w:rPr>
          <w:rFonts w:eastAsia="Calibri"/>
          <w:caps/>
        </w:rPr>
      </w:pPr>
      <w:r w:rsidRPr="00961473">
        <w:rPr>
          <w:rFonts w:eastAsia="Calibri"/>
          <w:caps/>
          <w:spacing w:val="-2"/>
        </w:rPr>
        <w:t xml:space="preserve">МДС 35-1.2000 </w:t>
      </w:r>
      <w:r w:rsidRPr="00961473">
        <w:rPr>
          <w:rFonts w:eastAsia="Calibri"/>
          <w:spacing w:val="-2"/>
        </w:rPr>
        <w:t xml:space="preserve">Рекомендации по проектированию окружающей среды, зданий </w:t>
      </w:r>
      <w:r w:rsidRPr="00961473">
        <w:rPr>
          <w:rFonts w:eastAsia="Calibri"/>
        </w:rPr>
        <w:t>и сооружений с учетом потребностей инвалидов и других маломобильных групп населения. Выпуск 1. «Общие положения»</w:t>
      </w:r>
    </w:p>
    <w:p w:rsidR="00961473" w:rsidRPr="00961473" w:rsidRDefault="00961473" w:rsidP="00961473">
      <w:pPr>
        <w:ind w:firstLine="709"/>
        <w:jc w:val="both"/>
        <w:rPr>
          <w:rFonts w:eastAsia="Calibri"/>
          <w:caps/>
        </w:rPr>
      </w:pPr>
      <w:r w:rsidRPr="00961473">
        <w:rPr>
          <w:rFonts w:eastAsia="Calibri"/>
          <w:caps/>
          <w:spacing w:val="-2"/>
        </w:rPr>
        <w:t xml:space="preserve">МДС 35-2.2000 </w:t>
      </w:r>
      <w:r w:rsidRPr="00961473">
        <w:rPr>
          <w:rFonts w:eastAsia="Calibri"/>
          <w:spacing w:val="-2"/>
        </w:rPr>
        <w:t>Рекомендации по проектированию окружающей среды, зданий</w:t>
      </w:r>
      <w:r w:rsidRPr="00961473">
        <w:rPr>
          <w:rFonts w:eastAsia="Calibri"/>
        </w:rPr>
        <w:t xml:space="preserve"> и сооружений с учетом потребностей инвалидов и других маломобильных групп населения. Выпуск 2. «Градостроительные требования»</w:t>
      </w: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Default="00961473"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Default="007B3801" w:rsidP="00961473">
      <w:pPr>
        <w:widowControl w:val="0"/>
        <w:suppressAutoHyphens/>
        <w:jc w:val="both"/>
        <w:rPr>
          <w:b/>
        </w:rPr>
      </w:pPr>
    </w:p>
    <w:p w:rsidR="007B3801" w:rsidRPr="00961473" w:rsidRDefault="007B3801" w:rsidP="00961473">
      <w:pPr>
        <w:widowControl w:val="0"/>
        <w:suppressAutoHyphens/>
        <w:jc w:val="both"/>
        <w:rPr>
          <w:b/>
        </w:rPr>
      </w:pPr>
    </w:p>
    <w:p w:rsidR="00961473" w:rsidRPr="00961473" w:rsidRDefault="00961473" w:rsidP="00961473">
      <w:pPr>
        <w:widowControl w:val="0"/>
        <w:suppressAutoHyphens/>
        <w:jc w:val="both"/>
        <w:rPr>
          <w:b/>
        </w:rPr>
      </w:pPr>
    </w:p>
    <w:p w:rsidR="00961473" w:rsidRPr="00961473" w:rsidRDefault="00961473" w:rsidP="00961473">
      <w:pPr>
        <w:widowControl w:val="0"/>
        <w:suppressAutoHyphens/>
        <w:jc w:val="both"/>
        <w:rPr>
          <w:b/>
        </w:rPr>
      </w:pPr>
    </w:p>
    <w:p w:rsidR="00961473" w:rsidRDefault="00961473" w:rsidP="00961473">
      <w:pPr>
        <w:widowControl w:val="0"/>
        <w:suppressAutoHyphens/>
        <w:jc w:val="both"/>
        <w:rPr>
          <w:b/>
        </w:rPr>
      </w:pPr>
    </w:p>
    <w:p w:rsidR="00BF2667" w:rsidRDefault="00BF2667" w:rsidP="00961473">
      <w:pPr>
        <w:widowControl w:val="0"/>
        <w:suppressAutoHyphens/>
        <w:jc w:val="both"/>
        <w:rPr>
          <w:b/>
        </w:rPr>
      </w:pPr>
    </w:p>
    <w:p w:rsidR="00BF2667" w:rsidRDefault="00BF2667" w:rsidP="00961473">
      <w:pPr>
        <w:widowControl w:val="0"/>
        <w:suppressAutoHyphens/>
        <w:jc w:val="both"/>
        <w:rPr>
          <w:b/>
        </w:rPr>
      </w:pPr>
    </w:p>
    <w:p w:rsidR="00BF2667" w:rsidRDefault="00BF2667" w:rsidP="00961473">
      <w:pPr>
        <w:widowControl w:val="0"/>
        <w:suppressAutoHyphens/>
        <w:jc w:val="both"/>
        <w:rPr>
          <w:b/>
        </w:rPr>
      </w:pPr>
    </w:p>
    <w:p w:rsidR="00BF2667" w:rsidRDefault="00BF2667" w:rsidP="00961473">
      <w:pPr>
        <w:widowControl w:val="0"/>
        <w:suppressAutoHyphens/>
        <w:jc w:val="both"/>
        <w:rPr>
          <w:b/>
        </w:rPr>
      </w:pPr>
    </w:p>
    <w:p w:rsidR="00BF2667" w:rsidRDefault="00BF2667" w:rsidP="00961473">
      <w:pPr>
        <w:widowControl w:val="0"/>
        <w:suppressAutoHyphens/>
        <w:jc w:val="both"/>
        <w:rPr>
          <w:b/>
        </w:rPr>
      </w:pPr>
    </w:p>
    <w:p w:rsidR="00BF2667" w:rsidRDefault="00BF2667" w:rsidP="00961473">
      <w:pPr>
        <w:widowControl w:val="0"/>
        <w:suppressAutoHyphens/>
        <w:jc w:val="both"/>
        <w:rPr>
          <w:b/>
        </w:rPr>
      </w:pPr>
    </w:p>
    <w:p w:rsidR="00BF2667" w:rsidRPr="00961473" w:rsidRDefault="00BF2667" w:rsidP="00961473">
      <w:pPr>
        <w:widowControl w:val="0"/>
        <w:suppressAutoHyphens/>
        <w:jc w:val="both"/>
        <w:rPr>
          <w:b/>
        </w:rPr>
      </w:pPr>
    </w:p>
    <w:p w:rsidR="00961473" w:rsidRPr="00961473" w:rsidRDefault="00961473" w:rsidP="00961473">
      <w:pPr>
        <w:widowControl w:val="0"/>
        <w:suppressAutoHyphens/>
        <w:ind w:firstLine="709"/>
        <w:jc w:val="both"/>
        <w:rPr>
          <w:b/>
        </w:rPr>
      </w:pPr>
      <w:r w:rsidRPr="00961473">
        <w:rPr>
          <w:b/>
        </w:rPr>
        <w:lastRenderedPageBreak/>
        <w:t>8.  Обоснование расчетных показателей, содержащихся в основной части нормативов градостроительного проектирования.</w:t>
      </w:r>
    </w:p>
    <w:p w:rsidR="00961473" w:rsidRPr="00961473" w:rsidRDefault="00961473" w:rsidP="00961473">
      <w:pPr>
        <w:widowControl w:val="0"/>
        <w:suppressAutoHyphens/>
        <w:ind w:firstLine="709"/>
        <w:jc w:val="both"/>
        <w:rPr>
          <w:rFonts w:ascii="Arial" w:hAnsi="Arial"/>
          <w:b/>
          <w:bCs/>
          <w:sz w:val="18"/>
          <w:szCs w:val="18"/>
        </w:rPr>
      </w:pPr>
      <w:r w:rsidRPr="00961473">
        <w:rPr>
          <w:b/>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w:t>
      </w:r>
      <w:proofErr w:type="spellStart"/>
      <w:r w:rsidR="00BF2667" w:rsidRPr="00BF2667">
        <w:rPr>
          <w:b/>
        </w:rPr>
        <w:t>Троснянского</w:t>
      </w:r>
      <w:proofErr w:type="spellEnd"/>
      <w:r w:rsidR="00D42FDC" w:rsidRPr="00D42FDC">
        <w:rPr>
          <w:b/>
        </w:rPr>
        <w:t xml:space="preserve"> сельского поселения</w:t>
      </w:r>
    </w:p>
    <w:p w:rsidR="00961473" w:rsidRPr="00961473" w:rsidRDefault="00961473" w:rsidP="00961473">
      <w:pPr>
        <w:ind w:firstLine="709"/>
        <w:jc w:val="both"/>
        <w:rPr>
          <w:rFonts w:eastAsia="Arial Unicode MS"/>
          <w:color w:val="000000"/>
          <w:u w:color="000000"/>
        </w:rPr>
      </w:pPr>
      <w:r w:rsidRPr="00961473">
        <w:rPr>
          <w:rFonts w:eastAsia="Arial Unicode MS"/>
          <w:color w:val="000000"/>
          <w:u w:color="000000"/>
        </w:rPr>
        <w:t xml:space="preserve">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BF2667" w:rsidRPr="005257DE">
        <w:rPr>
          <w:szCs w:val="28"/>
        </w:rPr>
        <w:t>Троснянского</w:t>
      </w:r>
      <w:proofErr w:type="spellEnd"/>
      <w:r w:rsidR="003A3F97" w:rsidRPr="003A3F97">
        <w:rPr>
          <w:rFonts w:eastAsia="Arial Unicode MS"/>
          <w:color w:val="000000"/>
          <w:u w:color="000000"/>
        </w:rPr>
        <w:t xml:space="preserve"> сельского поселения</w:t>
      </w:r>
      <w:r w:rsidRPr="00961473">
        <w:rPr>
          <w:rFonts w:eastAsia="Arial Unicode MS"/>
          <w:color w:val="000000"/>
          <w:u w:color="000000"/>
        </w:rPr>
        <w:t xml:space="preserve">,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 </w:t>
      </w:r>
    </w:p>
    <w:p w:rsidR="00961473" w:rsidRPr="00961473" w:rsidRDefault="00961473" w:rsidP="00961473">
      <w:pPr>
        <w:widowControl w:val="0"/>
        <w:ind w:firstLine="709"/>
        <w:jc w:val="both"/>
        <w:rPr>
          <w:rFonts w:eastAsia="Arial Unicode MS"/>
          <w:color w:val="000000"/>
          <w:u w:color="000000"/>
        </w:rPr>
      </w:pPr>
      <w:r w:rsidRPr="00961473">
        <w:rPr>
          <w:rFonts w:eastAsia="Arial Unicode MS"/>
          <w:color w:val="000000"/>
          <w:u w:color="000000"/>
        </w:rPr>
        <w:t xml:space="preserve">В проекте нормативов приведены </w:t>
      </w:r>
      <w:r w:rsidRPr="00961473">
        <w:rPr>
          <w:rFonts w:eastAsia="Arial Unicode MS"/>
          <w:bCs/>
          <w:color w:val="000000"/>
          <w:u w:color="000000"/>
        </w:rPr>
        <w:t>расчетные показатели</w:t>
      </w:r>
      <w:r w:rsidRPr="00961473">
        <w:rPr>
          <w:rFonts w:eastAsia="Arial Unicode MS"/>
          <w:color w:val="000000"/>
          <w:u w:color="000000"/>
        </w:rPr>
        <w:t xml:space="preserve">, основанные на статистических и демографических данных по </w:t>
      </w:r>
      <w:proofErr w:type="spellStart"/>
      <w:r w:rsidR="00BF2667" w:rsidRPr="005257DE">
        <w:rPr>
          <w:szCs w:val="28"/>
        </w:rPr>
        <w:t>Троснянско</w:t>
      </w:r>
      <w:r w:rsidR="00BF2667">
        <w:rPr>
          <w:szCs w:val="28"/>
        </w:rPr>
        <w:t>му</w:t>
      </w:r>
      <w:proofErr w:type="spellEnd"/>
      <w:r w:rsidR="003A3F97" w:rsidRPr="003A3F97">
        <w:rPr>
          <w:rFonts w:eastAsia="Arial Unicode MS"/>
          <w:color w:val="000000"/>
          <w:u w:color="000000"/>
        </w:rPr>
        <w:t xml:space="preserve"> сельско</w:t>
      </w:r>
      <w:r w:rsidR="003A3F97">
        <w:rPr>
          <w:rFonts w:eastAsia="Arial Unicode MS"/>
          <w:color w:val="000000"/>
          <w:u w:color="000000"/>
        </w:rPr>
        <w:t>му</w:t>
      </w:r>
      <w:r w:rsidR="003A3F97" w:rsidRPr="003A3F97">
        <w:rPr>
          <w:rFonts w:eastAsia="Arial Unicode MS"/>
          <w:color w:val="000000"/>
          <w:u w:color="000000"/>
        </w:rPr>
        <w:t xml:space="preserve"> поселени</w:t>
      </w:r>
      <w:r w:rsidR="003A3F97">
        <w:rPr>
          <w:rFonts w:eastAsia="Arial Unicode MS"/>
          <w:color w:val="000000"/>
          <w:u w:color="000000"/>
        </w:rPr>
        <w:t xml:space="preserve">ю </w:t>
      </w:r>
      <w:r w:rsidR="003A3F97" w:rsidRPr="003A3F97">
        <w:rPr>
          <w:rFonts w:eastAsia="Arial Unicode MS"/>
          <w:color w:val="000000"/>
          <w:u w:color="000000"/>
        </w:rPr>
        <w:t xml:space="preserve"> </w:t>
      </w:r>
      <w:r w:rsidR="003A3F97">
        <w:rPr>
          <w:rFonts w:eastAsia="Arial Unicode MS"/>
          <w:color w:val="000000"/>
          <w:u w:color="000000"/>
        </w:rPr>
        <w:t>Жуковского</w:t>
      </w:r>
      <w:r w:rsidRPr="00961473">
        <w:rPr>
          <w:rFonts w:eastAsia="Arial Unicode MS"/>
          <w:color w:val="000000"/>
          <w:u w:color="000000"/>
        </w:rPr>
        <w:t xml:space="preserve"> муниципально</w:t>
      </w:r>
      <w:r w:rsidR="003A3F97">
        <w:rPr>
          <w:rFonts w:eastAsia="Arial Unicode MS"/>
          <w:color w:val="000000"/>
          <w:u w:color="000000"/>
        </w:rPr>
        <w:t>го</w:t>
      </w:r>
      <w:r w:rsidRPr="00961473">
        <w:rPr>
          <w:rFonts w:eastAsia="Arial Unicode MS"/>
          <w:color w:val="000000"/>
          <w:u w:color="000000"/>
        </w:rPr>
        <w:t xml:space="preserve"> район</w:t>
      </w:r>
      <w:r w:rsidR="003A3F97">
        <w:rPr>
          <w:rFonts w:eastAsia="Arial Unicode MS"/>
          <w:color w:val="000000"/>
          <w:u w:color="000000"/>
        </w:rPr>
        <w:t>а</w:t>
      </w:r>
      <w:r w:rsidRPr="00961473">
        <w:rPr>
          <w:rFonts w:eastAsia="Arial Unicode MS"/>
          <w:color w:val="000000"/>
          <w:u w:color="000000"/>
        </w:rPr>
        <w:t xml:space="preserve"> с учетом перспективы развития и нормы и правила </w:t>
      </w:r>
      <w:r w:rsidRPr="00961473">
        <w:rPr>
          <w:rFonts w:eastAsia="Arial Unicode MS"/>
          <w:bCs/>
          <w:color w:val="000000"/>
          <w:u w:color="000000"/>
        </w:rPr>
        <w:t>прямого действия</w:t>
      </w:r>
      <w:r w:rsidRPr="00961473">
        <w:rPr>
          <w:rFonts w:eastAsia="Arial Unicode MS"/>
          <w:color w:val="000000"/>
          <w:u w:color="000000"/>
        </w:rPr>
        <w:t xml:space="preserve"> в соответствии с требованиями федеральных, областных и местных нормативных правовых и нормативно-технических документов, обеспечивающие благоприятные условия жизнедеятельности населения, а также с учетом административно-территориального устройства, социально-демографического состава населения, плотности населения, градостроительного освоения и интенсивности урбанизации  поселений района, природно-климатических условий, социально-экономических, историко-культурных и иных особенностей </w:t>
      </w:r>
      <w:proofErr w:type="spellStart"/>
      <w:r w:rsidR="00BF2667" w:rsidRPr="005257DE">
        <w:rPr>
          <w:szCs w:val="28"/>
        </w:rPr>
        <w:t>Троснянского</w:t>
      </w:r>
      <w:proofErr w:type="spellEnd"/>
      <w:r w:rsidR="00BF2667" w:rsidRPr="003A3F97">
        <w:rPr>
          <w:rFonts w:eastAsia="Arial Unicode MS"/>
          <w:color w:val="000000"/>
          <w:u w:color="000000"/>
        </w:rPr>
        <w:t xml:space="preserve"> </w:t>
      </w:r>
      <w:r w:rsidR="003A3F97" w:rsidRPr="003A3F97">
        <w:rPr>
          <w:rFonts w:eastAsia="Arial Unicode MS"/>
          <w:color w:val="000000"/>
          <w:u w:color="000000"/>
        </w:rPr>
        <w:t>сельского поселения</w:t>
      </w:r>
      <w:r w:rsidRPr="00961473">
        <w:rPr>
          <w:rFonts w:eastAsia="Arial Unicode MS"/>
          <w:color w:val="000000"/>
          <w:u w:color="000000"/>
        </w:rPr>
        <w:t xml:space="preserve">. </w:t>
      </w:r>
    </w:p>
    <w:p w:rsidR="00961473" w:rsidRPr="00961473" w:rsidRDefault="00961473" w:rsidP="00961473">
      <w:pPr>
        <w:widowControl w:val="0"/>
        <w:ind w:firstLine="709"/>
        <w:jc w:val="both"/>
        <w:rPr>
          <w:bCs/>
        </w:rPr>
      </w:pPr>
      <w:r w:rsidRPr="00961473">
        <w:rPr>
          <w:bCs/>
        </w:rPr>
        <w:t xml:space="preserve">На основе направлений, определенных в стратегических, программных документах </w:t>
      </w:r>
      <w:proofErr w:type="spellStart"/>
      <w:r w:rsidR="00BF2667" w:rsidRPr="005257DE">
        <w:rPr>
          <w:szCs w:val="28"/>
        </w:rPr>
        <w:t>Троснянского</w:t>
      </w:r>
      <w:proofErr w:type="spellEnd"/>
      <w:r w:rsidR="003A3F97" w:rsidRPr="003A3F97">
        <w:rPr>
          <w:rFonts w:eastAsia="Arial Unicode MS"/>
          <w:color w:val="000000"/>
          <w:u w:color="000000"/>
        </w:rPr>
        <w:t xml:space="preserve"> сельского поселения</w:t>
      </w:r>
      <w:r w:rsidR="003A3F97" w:rsidRPr="00961473">
        <w:rPr>
          <w:bCs/>
        </w:rPr>
        <w:t xml:space="preserve"> </w:t>
      </w:r>
      <w:r w:rsidRPr="00961473">
        <w:rPr>
          <w:bCs/>
        </w:rPr>
        <w:t>все эти данные были систематизированы по разделам в соответствии с Техническим заданием к муниципальному контракту № 0127300018718000027-0143937-01  от 03.05.2018 г.</w:t>
      </w:r>
    </w:p>
    <w:tbl>
      <w:tblPr>
        <w:tblW w:w="10191" w:type="dxa"/>
        <w:jc w:val="center"/>
        <w:tblInd w:w="108" w:type="dxa"/>
        <w:shd w:val="clear" w:color="auto" w:fill="CED7E7"/>
        <w:tblLayout w:type="fixed"/>
        <w:tblLook w:val="0000" w:firstRow="0" w:lastRow="0" w:firstColumn="0" w:lastColumn="0" w:noHBand="0" w:noVBand="0"/>
      </w:tblPr>
      <w:tblGrid>
        <w:gridCol w:w="509"/>
        <w:gridCol w:w="4844"/>
        <w:gridCol w:w="4838"/>
      </w:tblGrid>
      <w:tr w:rsidR="00961473" w:rsidRPr="00961473" w:rsidTr="00931402">
        <w:trPr>
          <w:cantSplit/>
          <w:trHeight w:val="1737"/>
          <w:jc w:val="center"/>
        </w:trPr>
        <w:tc>
          <w:tcPr>
            <w:tcW w:w="101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1473" w:rsidRPr="00961473" w:rsidRDefault="00961473" w:rsidP="00BF2667">
            <w:pPr>
              <w:widowControl w:val="0"/>
              <w:suppressAutoHyphens/>
              <w:spacing w:before="60"/>
              <w:ind w:firstLine="709"/>
              <w:jc w:val="center"/>
              <w:rPr>
                <w:rFonts w:eastAsia="Arial Unicode MS"/>
                <w:b/>
                <w:bCs/>
                <w:iCs/>
                <w:color w:val="000000"/>
                <w:sz w:val="20"/>
                <w:u w:color="000000"/>
              </w:rPr>
            </w:pPr>
            <w:r w:rsidRPr="00961473">
              <w:rPr>
                <w:rFonts w:eastAsia="Arial Unicode MS"/>
                <w:b/>
                <w:bCs/>
                <w:iCs/>
                <w:color w:val="000000"/>
                <w:sz w:val="20"/>
                <w:u w:color="000000"/>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w:t>
            </w:r>
            <w:r w:rsidR="00BF2667">
              <w:rPr>
                <w:rFonts w:eastAsia="Arial Unicode MS"/>
                <w:b/>
                <w:bCs/>
                <w:iCs/>
                <w:color w:val="000000"/>
                <w:sz w:val="20"/>
                <w:u w:color="000000"/>
              </w:rPr>
              <w:t>ТРОСНЯНСКОГО</w:t>
            </w:r>
            <w:r w:rsidR="003A3F97">
              <w:rPr>
                <w:rFonts w:eastAsia="Arial Unicode MS"/>
                <w:b/>
                <w:bCs/>
                <w:iCs/>
                <w:color w:val="000000"/>
                <w:sz w:val="20"/>
                <w:u w:color="000000"/>
              </w:rPr>
              <w:t xml:space="preserve"> СЕЛЬСКОГО ПОСЕЛЕНИЯ</w:t>
            </w:r>
          </w:p>
        </w:tc>
      </w:tr>
      <w:tr w:rsidR="00961473" w:rsidRPr="00961473" w:rsidTr="00931402">
        <w:trPr>
          <w:cantSplit/>
          <w:trHeight w:val="486"/>
          <w:jc w:val="center"/>
        </w:trPr>
        <w:tc>
          <w:tcPr>
            <w:tcW w:w="50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ind w:firstLine="709"/>
              <w:jc w:val="center"/>
              <w:rPr>
                <w:rFonts w:eastAsia="Arial Unicode MS"/>
                <w:color w:val="000000"/>
                <w:sz w:val="20"/>
                <w:u w:color="000000"/>
              </w:rPr>
            </w:pPr>
            <w:r w:rsidRPr="00961473">
              <w:rPr>
                <w:rFonts w:eastAsia="Arial Unicode MS"/>
                <w:color w:val="000000"/>
                <w:sz w:val="20"/>
                <w:u w:color="000000"/>
              </w:rPr>
              <w:t>1.</w:t>
            </w:r>
          </w:p>
        </w:tc>
        <w:tc>
          <w:tcPr>
            <w:tcW w:w="968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961473" w:rsidRPr="00961473" w:rsidRDefault="00961473" w:rsidP="00961473">
            <w:pPr>
              <w:widowControl w:val="0"/>
              <w:suppressAutoHyphens/>
              <w:ind w:firstLine="709"/>
              <w:rPr>
                <w:rFonts w:eastAsia="Arial Unicode MS"/>
                <w:iCs/>
                <w:color w:val="000000"/>
                <w:sz w:val="20"/>
                <w:u w:color="000000"/>
              </w:rPr>
            </w:pPr>
            <w:r w:rsidRPr="00961473">
              <w:rPr>
                <w:rFonts w:eastAsia="Arial Unicode MS"/>
                <w:iCs/>
                <w:color w:val="000000"/>
                <w:sz w:val="20"/>
                <w:u w:color="000000"/>
              </w:rPr>
              <w:t>Предельные значения расчетных показателей объектов местного значения:</w:t>
            </w:r>
          </w:p>
        </w:tc>
      </w:tr>
      <w:tr w:rsidR="009C6CCF" w:rsidRPr="00961473" w:rsidTr="00241933">
        <w:trPr>
          <w:cantSplit/>
          <w:trHeight w:val="1772"/>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C6CCF" w:rsidRPr="00961473" w:rsidRDefault="009C6CCF"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61473">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электроснабжения</w:t>
            </w:r>
          </w:p>
          <w:p w:rsidR="009C6CCF" w:rsidRDefault="009C6CCF" w:rsidP="00A53004">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газоснабжения</w:t>
            </w:r>
          </w:p>
          <w:p w:rsidR="009C6CCF"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теплоснабжения</w:t>
            </w:r>
          </w:p>
          <w:p w:rsidR="009C6CCF"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водоснабжения</w:t>
            </w:r>
          </w:p>
          <w:p w:rsidR="009C6CCF" w:rsidRPr="00961473" w:rsidRDefault="009C6CCF" w:rsidP="00A53004">
            <w:pPr>
              <w:widowControl w:val="0"/>
              <w:suppressAutoHyphens/>
              <w:ind w:firstLine="709"/>
              <w:jc w:val="both"/>
              <w:rPr>
                <w:rFonts w:eastAsia="Arial Unicode MS"/>
                <w:color w:val="000000"/>
                <w:sz w:val="20"/>
                <w:u w:color="000000"/>
              </w:rPr>
            </w:pPr>
            <w:r>
              <w:rPr>
                <w:rFonts w:eastAsia="Arial Unicode MS"/>
                <w:color w:val="000000"/>
                <w:sz w:val="20"/>
                <w:u w:color="000000"/>
              </w:rPr>
              <w:t>Объекты водоотведения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РД 34.20.185-94</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62.13330.2011, </w:t>
            </w:r>
          </w:p>
          <w:p w:rsidR="009C6CCF"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СП 42-101-2003</w:t>
            </w:r>
            <w:r>
              <w:rPr>
                <w:rFonts w:eastAsia="Arial Unicode MS"/>
                <w:iCs/>
                <w:color w:val="000000"/>
                <w:sz w:val="20"/>
                <w:u w:color="000000"/>
              </w:rPr>
              <w:t xml:space="preserve">, </w:t>
            </w:r>
            <w:r w:rsidRPr="009C6CCF">
              <w:rPr>
                <w:rFonts w:eastAsia="Arial Unicode MS"/>
                <w:iCs/>
                <w:color w:val="000000"/>
                <w:sz w:val="20"/>
                <w:u w:color="000000"/>
              </w:rPr>
              <w:t>СНиП 23-02-2003</w:t>
            </w:r>
            <w:r>
              <w:rPr>
                <w:rFonts w:eastAsia="Arial Unicode MS"/>
                <w:iCs/>
                <w:color w:val="000000"/>
                <w:sz w:val="20"/>
                <w:u w:color="000000"/>
              </w:rPr>
              <w:t xml:space="preserve">, </w:t>
            </w:r>
            <w:r w:rsidRPr="009C6CCF">
              <w:rPr>
                <w:rFonts w:eastAsia="Arial Unicode MS"/>
                <w:iCs/>
                <w:color w:val="000000"/>
                <w:sz w:val="20"/>
                <w:u w:color="000000"/>
              </w:rPr>
              <w:t>СанПиН 2.1.4.1110-02</w:t>
            </w:r>
            <w:r>
              <w:rPr>
                <w:rFonts w:eastAsia="Arial Unicode MS"/>
                <w:iCs/>
                <w:color w:val="000000"/>
                <w:sz w:val="20"/>
                <w:u w:color="000000"/>
              </w:rPr>
              <w:t>,</w:t>
            </w:r>
          </w:p>
          <w:p w:rsidR="009C6CCF" w:rsidRPr="00961473" w:rsidRDefault="009C6CCF" w:rsidP="00961473">
            <w:pPr>
              <w:widowControl w:val="0"/>
              <w:suppressAutoHyphens/>
              <w:ind w:firstLine="709"/>
              <w:jc w:val="center"/>
              <w:rPr>
                <w:rFonts w:eastAsia="Arial Unicode MS"/>
                <w:iCs/>
                <w:color w:val="000000"/>
                <w:sz w:val="20"/>
                <w:u w:color="000000"/>
              </w:rPr>
            </w:pP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61473" w:rsidRPr="00961473" w:rsidTr="00931402">
        <w:trPr>
          <w:cantSplit/>
          <w:trHeight w:val="144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widowControl w:val="0"/>
              <w:suppressAutoHyphens/>
              <w:ind w:firstLine="709"/>
              <w:jc w:val="both"/>
              <w:rPr>
                <w:rFonts w:eastAsia="Arial Unicode MS"/>
                <w:color w:val="000000"/>
                <w:sz w:val="20"/>
                <w:u w:color="000000"/>
              </w:rPr>
            </w:pPr>
            <w:r>
              <w:rPr>
                <w:rFonts w:eastAsia="Arial Unicode MS"/>
                <w:color w:val="000000"/>
                <w:sz w:val="20"/>
                <w:u w:color="000000"/>
              </w:rPr>
              <w:t>Сеть улиц и дорог сельского поселения</w:t>
            </w:r>
          </w:p>
        </w:tc>
        <w:tc>
          <w:tcPr>
            <w:tcW w:w="4838"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p>
          <w:p w:rsidR="00961473" w:rsidRPr="00961473" w:rsidRDefault="00961473" w:rsidP="00961473">
            <w:pPr>
              <w:ind w:firstLine="709"/>
              <w:jc w:val="center"/>
              <w:rPr>
                <w:rFonts w:eastAsia="Arial Unicode MS"/>
                <w:iCs/>
                <w:color w:val="000000"/>
                <w:sz w:val="20"/>
                <w:u w:color="000000"/>
              </w:rPr>
            </w:pPr>
            <w:r w:rsidRPr="00961473">
              <w:rPr>
                <w:rFonts w:eastAsia="Arial Unicode MS"/>
                <w:iCs/>
                <w:color w:val="000000"/>
                <w:sz w:val="20"/>
                <w:u w:color="000000"/>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61473" w:rsidRPr="00961473" w:rsidRDefault="00961473" w:rsidP="00961473">
            <w:pPr>
              <w:widowControl w:val="0"/>
              <w:suppressAutoHyphens/>
              <w:ind w:firstLine="709"/>
              <w:jc w:val="center"/>
              <w:rPr>
                <w:rFonts w:eastAsia="Arial Unicode MS"/>
                <w:iCs/>
                <w:sz w:val="20"/>
                <w:szCs w:val="20"/>
                <w:u w:color="000000"/>
              </w:rPr>
            </w:pPr>
            <w:r w:rsidRPr="00961473">
              <w:rPr>
                <w:rFonts w:eastAsia="Arial Unicode MS"/>
                <w:iCs/>
                <w:color w:val="000000"/>
                <w:sz w:val="20"/>
                <w:u w:color="000000"/>
              </w:rPr>
              <w:t xml:space="preserve">СП 34.13330.2012, СП 42.13330.2016, </w:t>
            </w:r>
            <w:r w:rsidRPr="00961473">
              <w:rPr>
                <w:rFonts w:eastAsia="Arial Unicode MS"/>
                <w:iCs/>
                <w:sz w:val="20"/>
                <w:u w:color="000000"/>
              </w:rPr>
              <w:t xml:space="preserve">МДС </w:t>
            </w:r>
            <w:r w:rsidRPr="00961473">
              <w:rPr>
                <w:rFonts w:eastAsia="Arial Unicode MS"/>
                <w:iCs/>
                <w:sz w:val="20"/>
                <w:u w:color="000000"/>
              </w:rPr>
              <w:lastRenderedPageBreak/>
              <w:t xml:space="preserve">32-1.2000,  ОСТ 218.1.002-2003, </w:t>
            </w: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61473" w:rsidRPr="00961473" w:rsidTr="00931402">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widowControl w:val="0"/>
              <w:suppressAutoHyphens/>
              <w:ind w:firstLine="709"/>
              <w:jc w:val="both"/>
              <w:rPr>
                <w:rFonts w:eastAsia="Arial Unicode MS"/>
                <w:color w:val="000000"/>
                <w:sz w:val="20"/>
                <w:u w:color="000000"/>
              </w:rPr>
            </w:pPr>
            <w:r>
              <w:rPr>
                <w:rFonts w:eastAsia="Arial Unicode MS"/>
                <w:color w:val="000000"/>
                <w:sz w:val="20"/>
                <w:u w:color="000000"/>
              </w:rPr>
              <w:t>Сооружения и устройства для хранения транспортных средств</w:t>
            </w:r>
          </w:p>
        </w:tc>
        <w:tc>
          <w:tcPr>
            <w:tcW w:w="4838" w:type="dxa"/>
            <w:vMerge/>
            <w:tcBorders>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tc>
      </w:tr>
      <w:tr w:rsidR="00961473" w:rsidRPr="00961473" w:rsidTr="00931402">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both"/>
              <w:rPr>
                <w:rFonts w:eastAsia="Arial Unicode MS"/>
                <w:color w:val="000000"/>
                <w:sz w:val="20"/>
                <w:u w:color="000000"/>
              </w:rPr>
            </w:pPr>
            <w:r w:rsidRPr="00961473">
              <w:rPr>
                <w:rFonts w:eastAsia="Arial Unicode MS"/>
                <w:color w:val="000000"/>
                <w:sz w:val="20"/>
                <w:u w:color="000000"/>
              </w:rPr>
              <w:t>Объекты автомобильного транспорта по обслуживанию пассажирских перевозок</w:t>
            </w:r>
          </w:p>
        </w:tc>
        <w:tc>
          <w:tcPr>
            <w:tcW w:w="4838"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color w:val="000000"/>
                <w:sz w:val="20"/>
                <w:u w:color="000000"/>
              </w:rPr>
            </w:pPr>
          </w:p>
        </w:tc>
      </w:tr>
      <w:tr w:rsidR="00961473" w:rsidRPr="00961473" w:rsidTr="00931402">
        <w:trPr>
          <w:cantSplit/>
          <w:trHeight w:val="168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rPr>
                <w:rFonts w:eastAsia="Arial Unicode MS"/>
                <w:color w:val="000000"/>
                <w:sz w:val="20"/>
                <w:u w:color="000000"/>
              </w:rPr>
            </w:pPr>
          </w:p>
          <w:p w:rsidR="00961473" w:rsidRPr="00961473" w:rsidRDefault="00961473" w:rsidP="00961473">
            <w:pPr>
              <w:widowControl w:val="0"/>
              <w:suppressAutoHyphens/>
              <w:ind w:firstLine="709"/>
              <w:rPr>
                <w:rFonts w:eastAsia="Arial Unicode MS"/>
                <w:color w:val="000000"/>
                <w:sz w:val="20"/>
                <w:u w:color="000000"/>
              </w:rPr>
            </w:pPr>
          </w:p>
          <w:p w:rsidR="00961473" w:rsidRPr="00961473" w:rsidRDefault="00961473" w:rsidP="00961473">
            <w:pPr>
              <w:widowControl w:val="0"/>
              <w:suppressAutoHyphens/>
              <w:ind w:firstLine="709"/>
              <w:rPr>
                <w:rFonts w:eastAsia="Arial Unicode MS"/>
                <w:color w:val="000000"/>
                <w:sz w:val="20"/>
                <w:u w:color="000000"/>
              </w:rPr>
            </w:pPr>
            <w:r w:rsidRPr="00961473">
              <w:rPr>
                <w:rFonts w:eastAsia="Arial Unicode MS"/>
                <w:color w:val="000000"/>
                <w:sz w:val="20"/>
                <w:u w:color="000000"/>
              </w:rPr>
              <w:t>Объекты образования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p>
          <w:p w:rsidR="00961473" w:rsidRPr="00961473" w:rsidRDefault="00961473" w:rsidP="00961473">
            <w:pPr>
              <w:suppressAutoHyphens/>
              <w:ind w:firstLine="709"/>
              <w:jc w:val="center"/>
              <w:rPr>
                <w:rFonts w:eastAsia="Arial Unicode MS"/>
                <w:iCs/>
                <w:color w:val="000000"/>
                <w:sz w:val="20"/>
                <w:u w:color="000000"/>
              </w:rPr>
            </w:pPr>
          </w:p>
          <w:p w:rsidR="00961473" w:rsidRPr="00961473" w:rsidRDefault="009C6CCF" w:rsidP="00961473">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color w:val="000000"/>
                <w:sz w:val="20"/>
                <w:szCs w:val="20"/>
                <w:u w:color="000000"/>
              </w:rPr>
            </w:pPr>
          </w:p>
        </w:tc>
      </w:tr>
      <w:tr w:rsidR="00961473" w:rsidRPr="00961473" w:rsidTr="0093140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rPr>
                <w:rFonts w:eastAsia="Arial Unicode MS"/>
                <w:color w:val="000000"/>
                <w:sz w:val="20"/>
                <w:u w:color="000000"/>
              </w:rPr>
            </w:pPr>
            <w:r w:rsidRPr="00961473">
              <w:rPr>
                <w:rFonts w:eastAsia="Arial Unicode MS"/>
                <w:color w:val="000000"/>
                <w:sz w:val="20"/>
                <w:u w:color="000000"/>
              </w:rPr>
              <w:t>Объекты здравоохранения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C6CCF">
            <w:pPr>
              <w:widowControl w:val="0"/>
              <w:suppressAutoHyphens/>
              <w:ind w:firstLine="709"/>
              <w:rPr>
                <w:rFonts w:eastAsia="Arial Unicode MS"/>
                <w:color w:val="000000"/>
                <w:sz w:val="20"/>
                <w:u w:color="000000"/>
              </w:rPr>
            </w:pPr>
            <w:r w:rsidRPr="00961473">
              <w:rPr>
                <w:rFonts w:eastAsia="Arial Unicode MS"/>
                <w:color w:val="000000"/>
                <w:sz w:val="20"/>
                <w:u w:color="000000"/>
              </w:rPr>
              <w:t xml:space="preserve">Объекты </w:t>
            </w:r>
            <w:r w:rsidR="009C6CCF">
              <w:rPr>
                <w:rFonts w:eastAsia="Arial Unicode MS"/>
                <w:color w:val="000000"/>
                <w:sz w:val="20"/>
                <w:u w:color="000000"/>
              </w:rPr>
              <w:t>жилищного строительства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C6CCF">
            <w:pPr>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w:t>
            </w:r>
            <w:r w:rsidR="009C6CCF" w:rsidRPr="009C6CCF">
              <w:rPr>
                <w:rFonts w:eastAsia="Arial Unicode MS"/>
                <w:iCs/>
                <w:color w:val="000000"/>
                <w:sz w:val="20"/>
                <w:u w:color="000000"/>
              </w:rPr>
              <w:t>СанПиН 2.2.1/2.1.1.1200-03</w:t>
            </w:r>
            <w:r w:rsidR="009C6CCF">
              <w:rPr>
                <w:rFonts w:eastAsia="Arial Unicode MS"/>
                <w:iCs/>
                <w:color w:val="000000"/>
                <w:sz w:val="20"/>
                <w:u w:color="000000"/>
              </w:rPr>
              <w:t xml:space="preserve">, </w:t>
            </w:r>
            <w:r w:rsidRPr="00961473">
              <w:rPr>
                <w:rFonts w:eastAsia="Arial Unicode MS"/>
                <w:iCs/>
                <w:color w:val="000000"/>
                <w:sz w:val="20"/>
                <w:u w:color="000000"/>
              </w:rPr>
              <w:t>Региональные нормативы градостроительного проектирования Брянской области</w:t>
            </w:r>
          </w:p>
        </w:tc>
      </w:tr>
      <w:tr w:rsidR="009C6CCF" w:rsidRPr="009C6CCF" w:rsidTr="009C6CCF">
        <w:trPr>
          <w:cantSplit/>
          <w:trHeight w:val="1213"/>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C6CCF" w:rsidRPr="00961473" w:rsidRDefault="009C6CCF"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C6CCF" w:rsidRDefault="009C6CCF" w:rsidP="00961473">
            <w:pPr>
              <w:widowControl w:val="0"/>
              <w:suppressAutoHyphens/>
              <w:ind w:firstLine="709"/>
              <w:rPr>
                <w:rFonts w:eastAsia="Arial Unicode MS"/>
                <w:color w:val="000000"/>
                <w:sz w:val="20"/>
                <w:u w:color="000000"/>
              </w:rPr>
            </w:pPr>
            <w:r w:rsidRPr="009C6CCF">
              <w:rPr>
                <w:rFonts w:eastAsia="Arial Unicode MS"/>
                <w:color w:val="000000"/>
                <w:sz w:val="20"/>
                <w:u w:color="000000"/>
              </w:rPr>
              <w:t>Объекты органов управления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C6CCF" w:rsidRDefault="009C6CCF" w:rsidP="009C6CCF">
            <w:pPr>
              <w:ind w:firstLine="709"/>
              <w:jc w:val="center"/>
              <w:rPr>
                <w:rFonts w:eastAsia="Arial Unicode MS"/>
                <w:iCs/>
                <w:color w:val="000000"/>
                <w:sz w:val="20"/>
                <w:u w:color="000000"/>
              </w:rPr>
            </w:pPr>
            <w:r w:rsidRPr="009C6CCF">
              <w:rPr>
                <w:rFonts w:eastAsia="Arial Unicode MS"/>
                <w:iCs/>
                <w:color w:val="000000"/>
                <w:sz w:val="20"/>
                <w:u w:color="000000"/>
              </w:rPr>
              <w:t>СП 42.13330.2016, Региональные нормативы градостроительного проектирования Брянской области</w:t>
            </w:r>
          </w:p>
          <w:p w:rsidR="009C6CCF" w:rsidRPr="009C6CCF" w:rsidRDefault="009C6CCF" w:rsidP="00961473">
            <w:pPr>
              <w:suppressAutoHyphens/>
              <w:ind w:firstLine="709"/>
              <w:jc w:val="center"/>
              <w:rPr>
                <w:rFonts w:eastAsia="Arial Unicode MS"/>
                <w:iCs/>
                <w:color w:val="000000"/>
                <w:sz w:val="20"/>
                <w:u w:color="000000"/>
              </w:rPr>
            </w:pPr>
          </w:p>
        </w:tc>
      </w:tr>
      <w:tr w:rsidR="00961473" w:rsidRPr="00961473" w:rsidTr="00931402">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физической культуры и спорта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center"/>
              <w:rPr>
                <w:rFonts w:eastAsia="Arial Unicode MS"/>
                <w:iCs/>
                <w:color w:val="000000"/>
                <w:sz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widowControl w:val="0"/>
              <w:suppressAutoHyphens/>
              <w:ind w:firstLine="709"/>
              <w:jc w:val="center"/>
              <w:rPr>
                <w:rFonts w:eastAsia="Arial Unicode MS"/>
                <w:color w:val="000000"/>
                <w:sz w:val="20"/>
                <w:szCs w:val="20"/>
                <w:u w:color="000000"/>
              </w:rPr>
            </w:pPr>
          </w:p>
        </w:tc>
      </w:tr>
      <w:tr w:rsidR="00961473" w:rsidRPr="00961473" w:rsidTr="00931402">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 xml:space="preserve">Объекты культуры </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0916D3">
            <w:pPr>
              <w:suppressAutoHyphens/>
              <w:ind w:firstLine="709"/>
              <w:jc w:val="center"/>
              <w:rPr>
                <w:rFonts w:eastAsia="Arial Unicode MS"/>
                <w:iCs/>
                <w:color w:val="000000"/>
                <w:sz w:val="20"/>
                <w:u w:color="000000"/>
              </w:rPr>
            </w:pPr>
            <w:r w:rsidRPr="00961473">
              <w:rPr>
                <w:rFonts w:eastAsia="Arial Unicode MS"/>
                <w:iCs/>
                <w:color w:val="000000"/>
                <w:sz w:val="20"/>
                <w:u w:color="000000"/>
              </w:rPr>
              <w:t>СП 42.13330.2016</w:t>
            </w:r>
          </w:p>
        </w:tc>
      </w:tr>
      <w:tr w:rsidR="00961473" w:rsidRPr="00961473" w:rsidTr="00931402">
        <w:trPr>
          <w:cantSplit/>
          <w:trHeight w:val="524"/>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C6CCF" w:rsidP="00961473">
            <w:pPr>
              <w:suppressAutoHyphens/>
              <w:ind w:firstLine="709"/>
              <w:rPr>
                <w:rFonts w:eastAsia="Arial Unicode MS"/>
                <w:color w:val="000000"/>
                <w:sz w:val="20"/>
                <w:u w:color="000000"/>
              </w:rPr>
            </w:pPr>
            <w:r>
              <w:rPr>
                <w:rFonts w:eastAsia="Arial Unicode MS"/>
                <w:color w:val="000000"/>
                <w:sz w:val="20"/>
                <w:u w:color="000000"/>
              </w:rPr>
              <w:t>Озелененные территории общего пользования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r w:rsidRPr="00961473">
              <w:rPr>
                <w:rFonts w:eastAsia="Arial Unicode MS"/>
                <w:iCs/>
                <w:color w:val="000000"/>
                <w:sz w:val="20"/>
                <w:u w:color="000000"/>
              </w:rPr>
              <w:t xml:space="preserve">СП 42.13330.2016, Региональные нормативы градостроительного проектирования Брянской области </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502"/>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размещения, обезвреживания отходов</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iCs/>
                <w:color w:val="000000"/>
                <w:sz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suppressAutoHyphens/>
              <w:ind w:firstLine="709"/>
              <w:jc w:val="center"/>
              <w:rPr>
                <w:rFonts w:eastAsia="Arial Unicode MS"/>
                <w:iCs/>
                <w:color w:val="000000"/>
                <w:sz w:val="20"/>
                <w:u w:color="000000"/>
              </w:rPr>
            </w:pPr>
          </w:p>
        </w:tc>
      </w:tr>
      <w:tr w:rsidR="00961473" w:rsidRPr="00961473" w:rsidTr="00931402">
        <w:trPr>
          <w:cantSplit/>
          <w:trHeight w:val="1477"/>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color w:val="000000"/>
                <w:sz w:val="20"/>
                <w:u w:color="000000"/>
              </w:rPr>
            </w:pPr>
          </w:p>
          <w:p w:rsidR="00961473" w:rsidRPr="00961473" w:rsidRDefault="00961473" w:rsidP="00961473">
            <w:pPr>
              <w:suppressAutoHyphens/>
              <w:ind w:firstLine="709"/>
              <w:rPr>
                <w:rFonts w:eastAsia="Arial Unicode MS"/>
                <w:color w:val="000000"/>
                <w:sz w:val="20"/>
                <w:u w:color="000000"/>
              </w:rPr>
            </w:pPr>
            <w:r w:rsidRPr="00961473">
              <w:rPr>
                <w:rFonts w:eastAsia="Arial Unicode MS"/>
                <w:color w:val="000000"/>
                <w:sz w:val="20"/>
                <w:u w:color="000000"/>
              </w:rPr>
              <w:t>Объекты ритуального назначения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jc w:val="center"/>
              <w:rPr>
                <w:rFonts w:eastAsia="Arial Unicode MS"/>
                <w:color w:val="000000"/>
                <w:sz w:val="20"/>
                <w:szCs w:val="20"/>
                <w:u w:color="000000"/>
              </w:rPr>
            </w:pPr>
          </w:p>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61473" w:rsidP="00961473">
            <w:pPr>
              <w:widowControl w:val="0"/>
              <w:suppressAutoHyphens/>
              <w:ind w:firstLine="709"/>
              <w:jc w:val="center"/>
              <w:rPr>
                <w:rFonts w:eastAsia="Arial Unicode MS"/>
                <w:color w:val="000000"/>
                <w:sz w:val="20"/>
                <w:szCs w:val="20"/>
                <w:u w:color="000000"/>
              </w:rPr>
            </w:pPr>
          </w:p>
          <w:p w:rsidR="00961473" w:rsidRPr="00961473" w:rsidRDefault="00961473" w:rsidP="00961473">
            <w:pPr>
              <w:widowControl w:val="0"/>
              <w:suppressAutoHyphens/>
              <w:ind w:firstLine="709"/>
              <w:jc w:val="center"/>
              <w:rPr>
                <w:rFonts w:eastAsia="Arial Unicode MS"/>
                <w:color w:val="000000"/>
                <w:sz w:val="20"/>
                <w:szCs w:val="20"/>
                <w:u w:color="000000"/>
              </w:rPr>
            </w:pPr>
          </w:p>
          <w:p w:rsidR="00961473" w:rsidRPr="00961473" w:rsidRDefault="00961473" w:rsidP="00961473">
            <w:pPr>
              <w:widowControl w:val="0"/>
              <w:suppressAutoHyphens/>
              <w:ind w:firstLine="709"/>
              <w:jc w:val="center"/>
              <w:rPr>
                <w:rFonts w:eastAsia="Arial Unicode MS"/>
                <w:color w:val="000000"/>
                <w:sz w:val="20"/>
                <w:szCs w:val="20"/>
                <w:u w:color="000000"/>
              </w:rPr>
            </w:pPr>
          </w:p>
        </w:tc>
      </w:tr>
      <w:tr w:rsidR="00961473" w:rsidRPr="00961473" w:rsidTr="00931402">
        <w:trPr>
          <w:cantSplit/>
          <w:trHeight w:val="2103"/>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Объекты, необходимые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9C6CCF" w:rsidRPr="00961473" w:rsidRDefault="009C6CCF" w:rsidP="009C6CCF">
            <w:pPr>
              <w:suppressAutoHyphens/>
              <w:ind w:firstLine="709"/>
              <w:jc w:val="center"/>
              <w:rPr>
                <w:rFonts w:eastAsia="Arial Unicode MS"/>
                <w:iCs/>
                <w:color w:val="000000"/>
                <w:sz w:val="20"/>
                <w:u w:color="000000"/>
              </w:rPr>
            </w:pPr>
            <w:r>
              <w:rPr>
                <w:rFonts w:eastAsia="Arial Unicode MS"/>
                <w:iCs/>
                <w:color w:val="000000"/>
                <w:sz w:val="20"/>
                <w:u w:color="000000"/>
              </w:rPr>
              <w:t>Принимаются в соответствии с Местными нормативами градостроительного проектирования Жуковского муниципального района Брянской области</w:t>
            </w:r>
          </w:p>
          <w:p w:rsidR="00961473" w:rsidRPr="00961473" w:rsidRDefault="009C6CCF" w:rsidP="00961473">
            <w:pPr>
              <w:suppressAutoHyphens/>
              <w:ind w:firstLine="709"/>
              <w:jc w:val="center"/>
              <w:rPr>
                <w:rFonts w:eastAsia="Arial Unicode MS"/>
                <w:iCs/>
                <w:sz w:val="20"/>
                <w:u w:color="000000"/>
              </w:rPr>
            </w:pPr>
            <w:r>
              <w:rPr>
                <w:rFonts w:eastAsia="Arial Unicode MS"/>
                <w:iCs/>
                <w:sz w:val="20"/>
                <w:u w:color="000000"/>
              </w:rPr>
              <w:t xml:space="preserve">и в соответствии с </w:t>
            </w:r>
            <w:r w:rsidR="00961473" w:rsidRPr="00961473">
              <w:rPr>
                <w:rFonts w:eastAsia="Arial Unicode MS"/>
                <w:iCs/>
                <w:sz w:val="20"/>
                <w:u w:color="000000"/>
              </w:rPr>
              <w:t>СП 42.13330.2016, СП 88.13330.2014,</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116.13330.2012, СП 58.13330.2012,</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116.13330.2012, СНиП 2.06.15-85</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СП 21.13330.2012, ГОСТ Р 22.0.07-95,</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Федеральный закон от 21.12.1998 № 68-ФЗ</w:t>
            </w:r>
          </w:p>
          <w:p w:rsidR="00961473" w:rsidRPr="00961473" w:rsidRDefault="00961473" w:rsidP="00961473">
            <w:pPr>
              <w:suppressAutoHyphens/>
              <w:ind w:firstLine="709"/>
              <w:jc w:val="center"/>
              <w:rPr>
                <w:rFonts w:eastAsia="Arial Unicode MS"/>
                <w:iCs/>
                <w:sz w:val="20"/>
                <w:u w:color="000000"/>
              </w:rPr>
            </w:pPr>
            <w:r w:rsidRPr="00961473">
              <w:rPr>
                <w:rFonts w:eastAsia="Arial Unicode MS"/>
                <w:iCs/>
                <w:sz w:val="20"/>
                <w:u w:color="000000"/>
              </w:rPr>
              <w:t xml:space="preserve">«О защите населения и территорий от чрезвычайных ситуаций природного и техногенного характера», </w:t>
            </w:r>
          </w:p>
          <w:p w:rsidR="00961473" w:rsidRPr="00961473" w:rsidRDefault="00961473" w:rsidP="00961473">
            <w:pPr>
              <w:widowControl w:val="0"/>
              <w:suppressAutoHyphens/>
              <w:ind w:firstLine="709"/>
              <w:jc w:val="center"/>
              <w:rPr>
                <w:rFonts w:eastAsia="Arial Unicode MS"/>
                <w:sz w:val="20"/>
                <w:szCs w:val="20"/>
                <w:u w:color="000000"/>
              </w:rPr>
            </w:pPr>
          </w:p>
        </w:tc>
      </w:tr>
      <w:tr w:rsidR="00961473" w:rsidRPr="00961473" w:rsidTr="00931402">
        <w:trPr>
          <w:cantSplit/>
          <w:trHeight w:val="681"/>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Иные объекты</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widowControl w:val="0"/>
              <w:suppressAutoHyphens/>
              <w:ind w:firstLine="709"/>
              <w:jc w:val="center"/>
              <w:rPr>
                <w:rFonts w:eastAsia="Arial Unicode MS"/>
                <w:sz w:val="20"/>
                <w:szCs w:val="20"/>
                <w:u w:color="000000"/>
              </w:rPr>
            </w:pPr>
            <w:r w:rsidRPr="00961473">
              <w:rPr>
                <w:rFonts w:eastAsia="Arial Unicode MS"/>
                <w:iCs/>
                <w:color w:val="000000"/>
                <w:sz w:val="20"/>
                <w:u w:color="000000"/>
              </w:rPr>
              <w:t>СП 42.13330.2016, Региональные нормативы градостроительного проектирования Брянской области</w:t>
            </w:r>
          </w:p>
        </w:tc>
      </w:tr>
      <w:tr w:rsidR="00961473" w:rsidRPr="00961473" w:rsidTr="00931402">
        <w:trPr>
          <w:cantSplit/>
          <w:trHeight w:val="681"/>
          <w:jc w:val="center"/>
        </w:trPr>
        <w:tc>
          <w:tcPr>
            <w:tcW w:w="509" w:type="dxa"/>
            <w:tcBorders>
              <w:top w:val="single" w:sz="6" w:space="0" w:color="000000"/>
              <w:left w:val="single" w:sz="6" w:space="0" w:color="000000"/>
              <w:bottom w:val="single" w:sz="6" w:space="0" w:color="000000"/>
              <w:right w:val="single" w:sz="6" w:space="0" w:color="000000"/>
            </w:tcBorders>
            <w:shd w:val="clear" w:color="auto" w:fill="auto"/>
          </w:tcPr>
          <w:p w:rsidR="00961473" w:rsidRPr="00961473" w:rsidRDefault="00961473" w:rsidP="00961473">
            <w:pPr>
              <w:widowControl w:val="0"/>
              <w:ind w:firstLine="709"/>
              <w:jc w:val="both"/>
              <w:rPr>
                <w:rFonts w:eastAsia="Cambria"/>
                <w:b/>
                <w:bCs/>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suppressAutoHyphens/>
              <w:ind w:firstLine="709"/>
              <w:rPr>
                <w:rFonts w:eastAsia="Arial Unicode MS"/>
                <w:sz w:val="20"/>
                <w:u w:color="000000"/>
              </w:rPr>
            </w:pPr>
            <w:r w:rsidRPr="00961473">
              <w:rPr>
                <w:rFonts w:eastAsia="Arial Unicode MS"/>
                <w:sz w:val="20"/>
                <w:u w:color="000000"/>
              </w:rPr>
              <w:t>Нормативы обеспечения доступности объектов для инвалидов и других маломобильных групп населения</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 xml:space="preserve">СНиП 35-01-2001, СП 35-101-2001, </w:t>
            </w:r>
          </w:p>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 xml:space="preserve">СП 35-102-2001, СП 31-102-99, </w:t>
            </w:r>
          </w:p>
          <w:p w:rsidR="00961473" w:rsidRPr="00961473" w:rsidRDefault="00961473" w:rsidP="00961473">
            <w:pPr>
              <w:ind w:firstLine="709"/>
              <w:jc w:val="center"/>
              <w:rPr>
                <w:rFonts w:eastAsia="Arial Unicode MS"/>
                <w:iCs/>
                <w:sz w:val="20"/>
                <w:u w:color="000000"/>
              </w:rPr>
            </w:pPr>
            <w:r w:rsidRPr="00961473">
              <w:rPr>
                <w:rFonts w:eastAsia="Arial Unicode MS"/>
                <w:iCs/>
                <w:sz w:val="20"/>
                <w:u w:color="000000"/>
              </w:rPr>
              <w:t>СП 35-103-2001, РДС 35-201-99,</w:t>
            </w:r>
          </w:p>
          <w:p w:rsidR="00961473" w:rsidRPr="00961473" w:rsidRDefault="00961473" w:rsidP="00961473">
            <w:pPr>
              <w:widowControl w:val="0"/>
              <w:suppressAutoHyphens/>
              <w:ind w:firstLine="709"/>
              <w:jc w:val="center"/>
              <w:rPr>
                <w:rFonts w:eastAsia="Arial Unicode MS"/>
                <w:sz w:val="20"/>
                <w:szCs w:val="20"/>
                <w:u w:color="000000"/>
              </w:rPr>
            </w:pPr>
            <w:r w:rsidRPr="00961473">
              <w:rPr>
                <w:rFonts w:eastAsia="Arial Unicode MS"/>
                <w:iCs/>
                <w:sz w:val="20"/>
                <w:u w:color="000000"/>
              </w:rPr>
              <w:t>СП 42.13330.2016</w:t>
            </w:r>
          </w:p>
        </w:tc>
      </w:tr>
    </w:tbl>
    <w:p w:rsidR="00961473" w:rsidRPr="00961473" w:rsidRDefault="00961473" w:rsidP="00961473">
      <w:pPr>
        <w:widowControl w:val="0"/>
        <w:ind w:firstLine="709"/>
        <w:jc w:val="both"/>
        <w:rPr>
          <w:bCs/>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Pr="00961473" w:rsidRDefault="00961473" w:rsidP="00961473">
      <w:pPr>
        <w:widowControl w:val="0"/>
        <w:spacing w:line="260" w:lineRule="auto"/>
        <w:ind w:firstLine="220"/>
        <w:jc w:val="both"/>
        <w:rPr>
          <w:b/>
        </w:rPr>
      </w:pPr>
    </w:p>
    <w:p w:rsidR="00961473" w:rsidRDefault="00961473" w:rsidP="00877626">
      <w:pPr>
        <w:widowControl w:val="0"/>
        <w:spacing w:line="260" w:lineRule="auto"/>
        <w:jc w:val="both"/>
        <w:rPr>
          <w:b/>
          <w:lang w:val="en-US"/>
        </w:rPr>
      </w:pPr>
    </w:p>
    <w:p w:rsidR="00877626" w:rsidRPr="00877626" w:rsidRDefault="00877626" w:rsidP="00877626">
      <w:pPr>
        <w:widowControl w:val="0"/>
        <w:spacing w:line="260" w:lineRule="auto"/>
        <w:jc w:val="both"/>
        <w:rPr>
          <w:b/>
          <w:lang w:val="en-US"/>
        </w:rPr>
      </w:pPr>
    </w:p>
    <w:p w:rsidR="00961473" w:rsidRPr="00961473" w:rsidRDefault="00961473" w:rsidP="00961473">
      <w:pPr>
        <w:widowControl w:val="0"/>
        <w:spacing w:line="260" w:lineRule="auto"/>
        <w:ind w:firstLine="220"/>
        <w:jc w:val="both"/>
        <w:rPr>
          <w:b/>
          <w:bCs/>
        </w:rPr>
      </w:pPr>
      <w:r w:rsidRPr="00961473">
        <w:rPr>
          <w:b/>
          <w:bCs/>
        </w:rPr>
        <w:t>ЧАСТЬ I</w:t>
      </w:r>
      <w:r w:rsidRPr="00961473">
        <w:rPr>
          <w:b/>
          <w:lang w:val="en-US"/>
        </w:rPr>
        <w:t>I</w:t>
      </w:r>
      <w:r w:rsidRPr="00961473">
        <w:rPr>
          <w:b/>
        </w:rPr>
        <w:t xml:space="preserve">I. ПРАВИЛА И ОБЛАСТЬ ПРИМЕНЕНИЯ РАСЧЕТНЫХ ПОКАЗАТЕЛЕЙ, СОДЕРЖАЩИХСЯ В ОСНОВНОЙ </w:t>
      </w:r>
      <w:r w:rsidRPr="00961473">
        <w:rPr>
          <w:b/>
          <w:bCs/>
        </w:rPr>
        <w:t>ЧАСТИ НОРМАТИВОВ ГРАДОСТРОИТЕЛЬНОГО ПРОЕКТИРОВАНИЯ</w:t>
      </w:r>
    </w:p>
    <w:p w:rsidR="00961473" w:rsidRPr="00961473" w:rsidRDefault="00961473" w:rsidP="00961473">
      <w:pPr>
        <w:widowControl w:val="0"/>
        <w:spacing w:line="260" w:lineRule="auto"/>
        <w:ind w:firstLine="220"/>
        <w:jc w:val="both"/>
        <w:rPr>
          <w:b/>
          <w:bCs/>
        </w:rPr>
      </w:pPr>
    </w:p>
    <w:p w:rsidR="00961473" w:rsidRPr="00961473" w:rsidRDefault="00961473" w:rsidP="00961473">
      <w:pPr>
        <w:widowControl w:val="0"/>
        <w:ind w:firstLine="708"/>
        <w:jc w:val="both"/>
        <w:rPr>
          <w:b/>
        </w:rPr>
      </w:pPr>
      <w:r w:rsidRPr="00961473">
        <w:rPr>
          <w:b/>
        </w:rPr>
        <w:t xml:space="preserve">1.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BF2667" w:rsidRPr="00BF2667">
        <w:rPr>
          <w:b/>
        </w:rPr>
        <w:t>Троснянского</w:t>
      </w:r>
      <w:proofErr w:type="spellEnd"/>
      <w:r w:rsidR="001013CF" w:rsidRPr="001013CF">
        <w:rPr>
          <w:b/>
        </w:rPr>
        <w:t xml:space="preserve"> </w:t>
      </w:r>
      <w:r w:rsidR="001013CF" w:rsidRPr="001013CF">
        <w:rPr>
          <w:b/>
        </w:rPr>
        <w:lastRenderedPageBreak/>
        <w:t>сельского поселения</w:t>
      </w:r>
      <w:r w:rsidRPr="00961473">
        <w:rPr>
          <w:b/>
        </w:rPr>
        <w:t>, содержащихся в основной части нормативов градостроительного проектирования</w:t>
      </w:r>
      <w:r w:rsidR="001013CF">
        <w:rPr>
          <w:b/>
        </w:rPr>
        <w:t xml:space="preserve"> </w:t>
      </w:r>
    </w:p>
    <w:p w:rsidR="00961473" w:rsidRPr="00961473" w:rsidRDefault="00961473" w:rsidP="00961473">
      <w:pPr>
        <w:widowControl w:val="0"/>
        <w:jc w:val="both"/>
        <w:rPr>
          <w:b/>
        </w:rPr>
      </w:pPr>
    </w:p>
    <w:p w:rsidR="00961473" w:rsidRPr="00961473" w:rsidRDefault="00961473" w:rsidP="00961473">
      <w:pPr>
        <w:widowControl w:val="0"/>
        <w:ind w:firstLine="708"/>
        <w:jc w:val="both"/>
        <w:rPr>
          <w:bCs/>
        </w:rPr>
      </w:pPr>
      <w:r w:rsidRPr="00961473">
        <w:rPr>
          <w:bCs/>
        </w:rPr>
        <w:t xml:space="preserve">Нормативы градостроительного проектирования </w:t>
      </w:r>
      <w:proofErr w:type="spellStart"/>
      <w:r w:rsidR="00BF2667" w:rsidRPr="005257DE">
        <w:rPr>
          <w:szCs w:val="28"/>
        </w:rPr>
        <w:t>Троснянского</w:t>
      </w:r>
      <w:proofErr w:type="spellEnd"/>
      <w:r w:rsidR="001013CF" w:rsidRPr="003A3F97">
        <w:rPr>
          <w:rFonts w:eastAsia="Arial Unicode MS"/>
          <w:color w:val="000000"/>
          <w:u w:color="000000"/>
        </w:rPr>
        <w:t xml:space="preserve"> сельского поселения</w:t>
      </w:r>
      <w:r w:rsidRPr="00961473">
        <w:rPr>
          <w:bCs/>
        </w:rPr>
        <w:t xml:space="preserve"> применяются в следующих случаях (область применения): </w:t>
      </w:r>
    </w:p>
    <w:p w:rsidR="00961473" w:rsidRPr="00961473" w:rsidRDefault="00961473" w:rsidP="00961473">
      <w:pPr>
        <w:widowControl w:val="0"/>
        <w:ind w:firstLine="708"/>
        <w:jc w:val="both"/>
        <w:rPr>
          <w:bCs/>
        </w:rPr>
      </w:pPr>
      <w:r w:rsidRPr="00961473">
        <w:rPr>
          <w:bCs/>
        </w:rPr>
        <w:t xml:space="preserve">- при подготовке планов и программ комплексного социально-экономического развития </w:t>
      </w:r>
      <w:r w:rsidR="001013CF">
        <w:rPr>
          <w:bCs/>
        </w:rPr>
        <w:t>поселения</w:t>
      </w:r>
      <w:r w:rsidRPr="00961473">
        <w:rPr>
          <w:bCs/>
        </w:rPr>
        <w:t>;</w:t>
      </w:r>
    </w:p>
    <w:p w:rsidR="00961473" w:rsidRPr="00961473" w:rsidRDefault="00961473" w:rsidP="00961473">
      <w:pPr>
        <w:widowControl w:val="0"/>
        <w:ind w:firstLine="708"/>
        <w:jc w:val="both"/>
        <w:rPr>
          <w:bCs/>
        </w:rPr>
      </w:pPr>
      <w:r w:rsidRPr="00961473">
        <w:rPr>
          <w:bCs/>
        </w:rPr>
        <w:t>- при подготовке и утверждении Генеральн</w:t>
      </w:r>
      <w:r w:rsidR="001013CF">
        <w:rPr>
          <w:bCs/>
        </w:rPr>
        <w:t>ого</w:t>
      </w:r>
      <w:r w:rsidRPr="00961473">
        <w:rPr>
          <w:bCs/>
        </w:rPr>
        <w:t xml:space="preserve"> план</w:t>
      </w:r>
      <w:r w:rsidR="001013CF">
        <w:rPr>
          <w:bCs/>
        </w:rPr>
        <w:t xml:space="preserve">а </w:t>
      </w:r>
      <w:proofErr w:type="spellStart"/>
      <w:r w:rsidR="00BF2667" w:rsidRPr="005257DE">
        <w:rPr>
          <w:szCs w:val="28"/>
        </w:rPr>
        <w:t>Троснянского</w:t>
      </w:r>
      <w:proofErr w:type="spellEnd"/>
      <w:r w:rsidR="001013CF" w:rsidRPr="003A3F97">
        <w:rPr>
          <w:rFonts w:eastAsia="Arial Unicode MS"/>
          <w:color w:val="000000"/>
          <w:u w:color="000000"/>
        </w:rPr>
        <w:t xml:space="preserve"> сельского поселения</w:t>
      </w:r>
      <w:r w:rsidRPr="00961473">
        <w:rPr>
          <w:bCs/>
        </w:rPr>
        <w:t>, а также проектов внесения в н</w:t>
      </w:r>
      <w:r w:rsidR="001013CF">
        <w:rPr>
          <w:bCs/>
        </w:rPr>
        <w:t>его</w:t>
      </w:r>
      <w:r w:rsidRPr="00961473">
        <w:rPr>
          <w:bCs/>
        </w:rPr>
        <w:t xml:space="preserve"> изменений;</w:t>
      </w:r>
    </w:p>
    <w:p w:rsidR="00961473" w:rsidRPr="00961473" w:rsidRDefault="00961473" w:rsidP="00961473">
      <w:pPr>
        <w:widowControl w:val="0"/>
        <w:ind w:firstLine="708"/>
        <w:jc w:val="both"/>
        <w:rPr>
          <w:bCs/>
        </w:rPr>
      </w:pPr>
      <w:r w:rsidRPr="00961473">
        <w:rPr>
          <w:bCs/>
        </w:rPr>
        <w:t>- при согласовании проект</w:t>
      </w:r>
      <w:r w:rsidR="001013CF">
        <w:rPr>
          <w:bCs/>
        </w:rPr>
        <w:t xml:space="preserve">а </w:t>
      </w:r>
      <w:r w:rsidRPr="00961473">
        <w:rPr>
          <w:bCs/>
        </w:rPr>
        <w:t>Генеральн</w:t>
      </w:r>
      <w:r w:rsidR="001013CF">
        <w:rPr>
          <w:bCs/>
        </w:rPr>
        <w:t>ого</w:t>
      </w:r>
      <w:r w:rsidRPr="00961473">
        <w:rPr>
          <w:bCs/>
        </w:rPr>
        <w:t xml:space="preserve"> план</w:t>
      </w:r>
      <w:r w:rsidR="001013CF">
        <w:rPr>
          <w:bCs/>
        </w:rPr>
        <w:t>а</w:t>
      </w:r>
      <w:r w:rsidRPr="00961473">
        <w:rPr>
          <w:bCs/>
        </w:rPr>
        <w:t xml:space="preserve"> </w:t>
      </w:r>
      <w:proofErr w:type="spellStart"/>
      <w:r w:rsidR="00BF2667" w:rsidRPr="005257DE">
        <w:rPr>
          <w:szCs w:val="28"/>
        </w:rPr>
        <w:t>Троснянского</w:t>
      </w:r>
      <w:proofErr w:type="spellEnd"/>
      <w:r w:rsidR="001013CF" w:rsidRPr="003A3F97">
        <w:rPr>
          <w:rFonts w:eastAsia="Arial Unicode MS"/>
          <w:color w:val="000000"/>
          <w:u w:color="000000"/>
        </w:rPr>
        <w:t xml:space="preserve"> сельского поселения</w:t>
      </w:r>
      <w:r w:rsidRPr="00961473">
        <w:rPr>
          <w:bCs/>
        </w:rPr>
        <w:t>, а также проектов внесения в н</w:t>
      </w:r>
      <w:r w:rsidR="001013CF">
        <w:rPr>
          <w:bCs/>
        </w:rPr>
        <w:t>его</w:t>
      </w:r>
      <w:r w:rsidRPr="00961473">
        <w:rPr>
          <w:bCs/>
        </w:rPr>
        <w:t xml:space="preserve"> изменений,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961473" w:rsidRPr="00961473" w:rsidRDefault="00961473" w:rsidP="00961473">
      <w:pPr>
        <w:widowControl w:val="0"/>
        <w:ind w:firstLine="708"/>
        <w:jc w:val="both"/>
        <w:rPr>
          <w:bCs/>
        </w:rPr>
      </w:pPr>
      <w:r w:rsidRPr="00961473">
        <w:rPr>
          <w:bCs/>
        </w:rPr>
        <w:t>- при проведении публичных слушаний по проект</w:t>
      </w:r>
      <w:r w:rsidR="001013CF">
        <w:rPr>
          <w:bCs/>
        </w:rPr>
        <w:t>у</w:t>
      </w:r>
      <w:r w:rsidRPr="00961473">
        <w:rPr>
          <w:bCs/>
        </w:rPr>
        <w:t xml:space="preserve"> Генеральн</w:t>
      </w:r>
      <w:r w:rsidR="001013CF">
        <w:rPr>
          <w:bCs/>
        </w:rPr>
        <w:t>ого</w:t>
      </w:r>
      <w:r w:rsidRPr="00961473">
        <w:rPr>
          <w:bCs/>
        </w:rPr>
        <w:t xml:space="preserve"> план</w:t>
      </w:r>
      <w:r w:rsidR="001013CF">
        <w:rPr>
          <w:bCs/>
        </w:rPr>
        <w:t xml:space="preserve">а </w:t>
      </w:r>
      <w:proofErr w:type="spellStart"/>
      <w:r w:rsidR="00BF2667" w:rsidRPr="005257DE">
        <w:rPr>
          <w:szCs w:val="28"/>
        </w:rPr>
        <w:t>Троснянского</w:t>
      </w:r>
      <w:proofErr w:type="spellEnd"/>
      <w:r w:rsidR="001013CF" w:rsidRPr="003A3F97">
        <w:rPr>
          <w:rFonts w:eastAsia="Arial Unicode MS"/>
          <w:color w:val="000000"/>
          <w:u w:color="000000"/>
        </w:rPr>
        <w:t xml:space="preserve"> сельского поселения</w:t>
      </w:r>
      <w:r w:rsidRPr="00961473">
        <w:rPr>
          <w:bCs/>
        </w:rPr>
        <w:t>, а также по проектам внесении в н</w:t>
      </w:r>
      <w:r w:rsidR="001013CF">
        <w:rPr>
          <w:bCs/>
        </w:rPr>
        <w:t>его</w:t>
      </w:r>
      <w:r w:rsidRPr="00961473">
        <w:rPr>
          <w:bCs/>
        </w:rPr>
        <w:t xml:space="preserve"> изменений;</w:t>
      </w:r>
    </w:p>
    <w:p w:rsidR="00961473" w:rsidRPr="00961473" w:rsidRDefault="00961473" w:rsidP="00961473">
      <w:pPr>
        <w:widowControl w:val="0"/>
        <w:ind w:firstLine="708"/>
        <w:jc w:val="both"/>
        <w:rPr>
          <w:bCs/>
        </w:rPr>
      </w:pPr>
      <w:r w:rsidRPr="00961473">
        <w:rPr>
          <w:bCs/>
        </w:rPr>
        <w:t xml:space="preserve">- при подготовке и утверждении Правил землепользования и застройки </w:t>
      </w:r>
      <w:proofErr w:type="spellStart"/>
      <w:r w:rsidR="00BF2667" w:rsidRPr="005257DE">
        <w:rPr>
          <w:szCs w:val="28"/>
        </w:rPr>
        <w:t>Троснянского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961473">
      <w:pPr>
        <w:widowControl w:val="0"/>
        <w:ind w:firstLine="708"/>
        <w:jc w:val="both"/>
        <w:rPr>
          <w:bCs/>
        </w:rPr>
      </w:pPr>
      <w:r w:rsidRPr="00961473">
        <w:rPr>
          <w:bCs/>
        </w:rPr>
        <w:t xml:space="preserve">- при подготовке и утверждении документации по планировке территории; </w:t>
      </w:r>
    </w:p>
    <w:p w:rsidR="00961473" w:rsidRPr="00961473" w:rsidRDefault="00961473" w:rsidP="00961473">
      <w:pPr>
        <w:widowControl w:val="0"/>
        <w:ind w:firstLine="708"/>
        <w:jc w:val="both"/>
        <w:rPr>
          <w:bCs/>
        </w:rPr>
      </w:pPr>
      <w:r w:rsidRPr="00961473">
        <w:rPr>
          <w:bCs/>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961473" w:rsidRPr="00961473" w:rsidRDefault="00961473" w:rsidP="00961473">
      <w:pPr>
        <w:widowControl w:val="0"/>
        <w:ind w:firstLine="708"/>
        <w:jc w:val="both"/>
        <w:rPr>
          <w:bCs/>
        </w:rPr>
      </w:pPr>
      <w:r w:rsidRPr="00961473">
        <w:rPr>
          <w:bCs/>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w:t>
      </w:r>
      <w:proofErr w:type="spellStart"/>
      <w:r w:rsidR="00BF2667" w:rsidRPr="005257DE">
        <w:rPr>
          <w:szCs w:val="28"/>
        </w:rPr>
        <w:t>Троснянского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961473">
      <w:pPr>
        <w:widowControl w:val="0"/>
        <w:ind w:firstLine="708"/>
        <w:jc w:val="both"/>
        <w:rPr>
          <w:bCs/>
        </w:rPr>
      </w:pPr>
      <w:r w:rsidRPr="00961473">
        <w:rPr>
          <w:bCs/>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961473" w:rsidRPr="00961473" w:rsidRDefault="00961473" w:rsidP="00961473">
      <w:pPr>
        <w:widowControl w:val="0"/>
        <w:ind w:firstLine="708"/>
        <w:jc w:val="both"/>
        <w:rPr>
          <w:bCs/>
        </w:rPr>
      </w:pPr>
      <w:r w:rsidRPr="00961473">
        <w:rPr>
          <w:bCs/>
        </w:rPr>
        <w:t xml:space="preserve">-  в других случаях, в которых требуется учет и соблюдение расчетных показателей минимально допустимого уровня обеспеченности населения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w:t>
      </w:r>
      <w:r w:rsidR="001013CF">
        <w:rPr>
          <w:bCs/>
        </w:rPr>
        <w:t>поселения</w:t>
      </w:r>
      <w:r w:rsidRPr="00961473">
        <w:rPr>
          <w:bCs/>
        </w:rPr>
        <w:t>.</w:t>
      </w:r>
    </w:p>
    <w:p w:rsidR="00961473" w:rsidRPr="00961473" w:rsidRDefault="00961473" w:rsidP="00961473">
      <w:pPr>
        <w:widowControl w:val="0"/>
        <w:ind w:firstLine="708"/>
        <w:jc w:val="both"/>
        <w:rPr>
          <w:bCs/>
        </w:rPr>
      </w:pPr>
      <w:r w:rsidRPr="00961473">
        <w:rPr>
          <w:bCs/>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961473" w:rsidRDefault="00961473" w:rsidP="00961473">
      <w:pPr>
        <w:widowControl w:val="0"/>
        <w:ind w:firstLine="220"/>
        <w:jc w:val="both"/>
        <w:rPr>
          <w:bCs/>
        </w:rPr>
      </w:pPr>
    </w:p>
    <w:p w:rsidR="001013CF" w:rsidRPr="000916D3" w:rsidRDefault="001013CF" w:rsidP="00961473">
      <w:pPr>
        <w:widowControl w:val="0"/>
        <w:ind w:firstLine="220"/>
        <w:jc w:val="both"/>
        <w:rPr>
          <w:bCs/>
        </w:rPr>
      </w:pPr>
    </w:p>
    <w:p w:rsidR="00877626" w:rsidRPr="000916D3" w:rsidRDefault="00877626" w:rsidP="00961473">
      <w:pPr>
        <w:widowControl w:val="0"/>
        <w:ind w:firstLine="220"/>
        <w:jc w:val="both"/>
        <w:rPr>
          <w:bCs/>
        </w:rPr>
      </w:pPr>
    </w:p>
    <w:p w:rsidR="001013CF" w:rsidRDefault="001013CF" w:rsidP="00961473">
      <w:pPr>
        <w:widowControl w:val="0"/>
        <w:ind w:firstLine="220"/>
        <w:jc w:val="both"/>
        <w:rPr>
          <w:bCs/>
        </w:rPr>
      </w:pPr>
    </w:p>
    <w:p w:rsidR="00BF2667" w:rsidRPr="00961473" w:rsidRDefault="00BF2667" w:rsidP="00961473">
      <w:pPr>
        <w:widowControl w:val="0"/>
        <w:ind w:firstLine="220"/>
        <w:jc w:val="both"/>
        <w:rPr>
          <w:bCs/>
        </w:rPr>
      </w:pPr>
    </w:p>
    <w:p w:rsidR="00961473" w:rsidRPr="00961473" w:rsidRDefault="00961473" w:rsidP="00961473">
      <w:pPr>
        <w:widowControl w:val="0"/>
        <w:ind w:firstLine="708"/>
        <w:jc w:val="both"/>
        <w:rPr>
          <w:b/>
        </w:rPr>
      </w:pPr>
      <w:r w:rsidRPr="00961473">
        <w:rPr>
          <w:b/>
        </w:rPr>
        <w:t xml:space="preserve">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BF2667" w:rsidRPr="00BF2667">
        <w:rPr>
          <w:b/>
        </w:rPr>
        <w:t>Троснянского</w:t>
      </w:r>
      <w:proofErr w:type="spellEnd"/>
      <w:r w:rsidR="001013CF" w:rsidRPr="001013CF">
        <w:rPr>
          <w:b/>
        </w:rPr>
        <w:t xml:space="preserve"> сельского поселения</w:t>
      </w:r>
      <w:r w:rsidRPr="00961473">
        <w:rPr>
          <w:b/>
        </w:rPr>
        <w:t>, содержащихся в основной части нормативов градостроительного проектирования</w:t>
      </w:r>
    </w:p>
    <w:p w:rsidR="00961473" w:rsidRPr="00961473" w:rsidRDefault="00961473" w:rsidP="00961473">
      <w:pPr>
        <w:widowControl w:val="0"/>
        <w:ind w:firstLine="220"/>
        <w:jc w:val="both"/>
        <w:rPr>
          <w:bCs/>
        </w:rPr>
      </w:pPr>
    </w:p>
    <w:p w:rsidR="00961473" w:rsidRPr="00961473" w:rsidRDefault="00961473" w:rsidP="001013CF">
      <w:pPr>
        <w:widowControl w:val="0"/>
        <w:ind w:firstLine="708"/>
        <w:jc w:val="both"/>
        <w:rPr>
          <w:bCs/>
        </w:rPr>
      </w:pPr>
      <w:r w:rsidRPr="00961473">
        <w:rPr>
          <w:bCs/>
        </w:rPr>
        <w:t xml:space="preserve">В соответствии с Градостроительным кодексом Российской Федерации нормативы </w:t>
      </w:r>
      <w:r w:rsidRPr="00961473">
        <w:rPr>
          <w:bCs/>
        </w:rPr>
        <w:lastRenderedPageBreak/>
        <w:t xml:space="preserve">градостроительного проектирования устанавливают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w:t>
      </w:r>
      <w:proofErr w:type="spellStart"/>
      <w:r w:rsidR="00BF2667" w:rsidRPr="005257DE">
        <w:rPr>
          <w:szCs w:val="28"/>
        </w:rPr>
        <w:t>Троснянского</w:t>
      </w:r>
      <w:proofErr w:type="spellEnd"/>
      <w:r w:rsidR="001013CF" w:rsidRPr="003A3F97">
        <w:rPr>
          <w:rFonts w:eastAsia="Arial Unicode MS"/>
          <w:color w:val="000000"/>
          <w:u w:color="000000"/>
        </w:rPr>
        <w:t xml:space="preserve"> сельского поселения</w:t>
      </w:r>
      <w:r w:rsidRPr="00961473">
        <w:rPr>
          <w:bCs/>
        </w:rPr>
        <w:t xml:space="preserve">, а также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roofErr w:type="spellStart"/>
      <w:r w:rsidR="00BF2667" w:rsidRPr="005257DE">
        <w:rPr>
          <w:szCs w:val="28"/>
        </w:rPr>
        <w:t>Троснянского</w:t>
      </w:r>
      <w:proofErr w:type="spellEnd"/>
      <w:r w:rsidR="001013CF" w:rsidRPr="003A3F97">
        <w:rPr>
          <w:rFonts w:eastAsia="Arial Unicode MS"/>
          <w:color w:val="000000"/>
          <w:u w:color="000000"/>
        </w:rPr>
        <w:t xml:space="preserve"> сельского поселения</w:t>
      </w:r>
      <w:r w:rsidRPr="00961473">
        <w:rPr>
          <w:bCs/>
        </w:rPr>
        <w:t>.</w:t>
      </w:r>
    </w:p>
    <w:p w:rsidR="00961473" w:rsidRPr="00961473" w:rsidRDefault="00961473" w:rsidP="001013CF">
      <w:pPr>
        <w:widowControl w:val="0"/>
        <w:ind w:firstLine="708"/>
        <w:jc w:val="both"/>
        <w:rPr>
          <w:bCs/>
        </w:rPr>
      </w:pPr>
      <w:r w:rsidRPr="00961473">
        <w:rPr>
          <w:bCs/>
        </w:rPr>
        <w:t xml:space="preserve">Нормативы градостроительного проектирования </w:t>
      </w:r>
      <w:proofErr w:type="spellStart"/>
      <w:r w:rsidR="00BF2667" w:rsidRPr="005257DE">
        <w:rPr>
          <w:szCs w:val="28"/>
        </w:rPr>
        <w:t>Троснянского</w:t>
      </w:r>
      <w:proofErr w:type="spellEnd"/>
      <w:r w:rsidR="001013CF" w:rsidRPr="003A3F97">
        <w:rPr>
          <w:rFonts w:eastAsia="Arial Unicode MS"/>
          <w:color w:val="000000"/>
          <w:u w:color="000000"/>
        </w:rPr>
        <w:t xml:space="preserve"> сельского поселения</w:t>
      </w:r>
      <w:r w:rsidR="001013CF" w:rsidRPr="00961473">
        <w:rPr>
          <w:bCs/>
        </w:rPr>
        <w:t xml:space="preserve"> </w:t>
      </w:r>
      <w:r w:rsidRPr="00961473">
        <w:rPr>
          <w:bCs/>
        </w:rPr>
        <w:t>разработаны с учетом особенностей градостроительны</w:t>
      </w:r>
      <w:r w:rsidR="001013CF">
        <w:rPr>
          <w:bCs/>
        </w:rPr>
        <w:t>х условий различных территорий поселения</w:t>
      </w:r>
      <w:r w:rsidRPr="00961473">
        <w:rPr>
          <w:bCs/>
        </w:rPr>
        <w:t>, в том числе административно-территориального устройства, статуса муниципальн</w:t>
      </w:r>
      <w:r w:rsidR="001013CF">
        <w:rPr>
          <w:bCs/>
        </w:rPr>
        <w:t xml:space="preserve">ого </w:t>
      </w:r>
      <w:r w:rsidRPr="00961473">
        <w:rPr>
          <w:bCs/>
        </w:rPr>
        <w:t>образовани</w:t>
      </w:r>
      <w:r w:rsidR="001013CF">
        <w:rPr>
          <w:bCs/>
        </w:rPr>
        <w:t>я</w:t>
      </w:r>
      <w:r w:rsidRPr="00961473">
        <w:rPr>
          <w:bCs/>
        </w:rPr>
        <w:t xml:space="preserve">, численности и плотности населения, </w:t>
      </w:r>
      <w:r w:rsidRPr="00961473">
        <w:rPr>
          <w:bCs/>
          <w:spacing w:val="-2"/>
        </w:rPr>
        <w:t>градостроительного освоения и интенсивности урбанизации территорий и других особенностей.</w:t>
      </w:r>
    </w:p>
    <w:p w:rsidR="00961473" w:rsidRPr="00961473" w:rsidRDefault="00961473" w:rsidP="001013CF">
      <w:pPr>
        <w:widowControl w:val="0"/>
        <w:ind w:firstLine="708"/>
        <w:jc w:val="both"/>
        <w:rPr>
          <w:bCs/>
        </w:rPr>
      </w:pPr>
      <w:r w:rsidRPr="00961473">
        <w:rPr>
          <w:bCs/>
        </w:rPr>
        <w:t>Нормативы применяются:</w:t>
      </w:r>
    </w:p>
    <w:p w:rsidR="00961473" w:rsidRPr="00961473" w:rsidRDefault="00961473" w:rsidP="001013CF">
      <w:pPr>
        <w:widowControl w:val="0"/>
        <w:ind w:firstLine="708"/>
        <w:jc w:val="both"/>
        <w:rPr>
          <w:bCs/>
        </w:rPr>
      </w:pPr>
      <w:r w:rsidRPr="00961473">
        <w:rPr>
          <w:bCs/>
        </w:rPr>
        <w:t xml:space="preserve">- при подготовке, согласовании, утверждении, внесении изменений и реализации документов территориального планирования и документации по планировке территории </w:t>
      </w:r>
      <w:proofErr w:type="spellStart"/>
      <w:r w:rsidR="00BF2667" w:rsidRPr="005257DE">
        <w:rPr>
          <w:szCs w:val="28"/>
        </w:rPr>
        <w:t>Троснянского</w:t>
      </w:r>
      <w:proofErr w:type="spellEnd"/>
      <w:r w:rsidR="001013CF" w:rsidRPr="003A3F97">
        <w:rPr>
          <w:rFonts w:eastAsia="Arial Unicode MS"/>
          <w:color w:val="000000"/>
          <w:u w:color="000000"/>
        </w:rPr>
        <w:t xml:space="preserve"> сельского поселения</w:t>
      </w:r>
      <w:r w:rsidRPr="00961473">
        <w:rPr>
          <w:bCs/>
        </w:rPr>
        <w:t>, а также иной документации указанной в разделе 1 части 3 настоящих нормативов.</w:t>
      </w:r>
    </w:p>
    <w:p w:rsidR="00961473" w:rsidRPr="00961473" w:rsidRDefault="00961473" w:rsidP="001013CF">
      <w:pPr>
        <w:widowControl w:val="0"/>
        <w:ind w:firstLine="708"/>
        <w:jc w:val="both"/>
        <w:rPr>
          <w:bCs/>
          <w:spacing w:val="-1"/>
        </w:rPr>
      </w:pPr>
      <w:r w:rsidRPr="00961473">
        <w:rPr>
          <w:bCs/>
          <w:spacing w:val="-1"/>
        </w:rPr>
        <w:t>- при внесении изменений в вышеуказанные виды градостроительной документации.</w:t>
      </w:r>
    </w:p>
    <w:p w:rsidR="00961473" w:rsidRPr="00961473" w:rsidRDefault="00961473" w:rsidP="001013CF">
      <w:pPr>
        <w:widowControl w:val="0"/>
        <w:ind w:firstLine="708"/>
        <w:jc w:val="both"/>
      </w:pPr>
      <w:r w:rsidRPr="00961473">
        <w:t xml:space="preserve">Нормативы используются для принятия решений органами местного самоуправления </w:t>
      </w:r>
      <w:proofErr w:type="spellStart"/>
      <w:r w:rsidR="00BF2667" w:rsidRPr="005257DE">
        <w:rPr>
          <w:szCs w:val="28"/>
        </w:rPr>
        <w:t>Троснянского</w:t>
      </w:r>
      <w:proofErr w:type="spellEnd"/>
      <w:r w:rsidR="001013CF" w:rsidRPr="003A3F97">
        <w:rPr>
          <w:rFonts w:eastAsia="Arial Unicode MS"/>
          <w:color w:val="000000"/>
          <w:u w:color="000000"/>
        </w:rPr>
        <w:t xml:space="preserve"> сельского поселения</w:t>
      </w:r>
      <w:r w:rsidR="001013CF" w:rsidRPr="00961473">
        <w:t xml:space="preserve"> </w:t>
      </w:r>
      <w:r w:rsidR="001013CF">
        <w:t xml:space="preserve"> и </w:t>
      </w:r>
      <w:r w:rsidRPr="00961473">
        <w:t xml:space="preserve">Жуковского муниципального района при планировании и формировании социально-экономической политики и бюджета </w:t>
      </w:r>
      <w:proofErr w:type="spellStart"/>
      <w:r w:rsidR="00BF2667" w:rsidRPr="005257DE">
        <w:rPr>
          <w:szCs w:val="28"/>
        </w:rPr>
        <w:t>Троснянского</w:t>
      </w:r>
      <w:proofErr w:type="spellEnd"/>
      <w:r w:rsidR="001013CF" w:rsidRPr="003A3F97">
        <w:rPr>
          <w:rFonts w:eastAsia="Arial Unicode MS"/>
          <w:color w:val="000000"/>
          <w:u w:color="000000"/>
        </w:rPr>
        <w:t xml:space="preserve"> сельского поселения</w:t>
      </w:r>
      <w:r w:rsidRPr="00961473">
        <w:t xml:space="preserve">, должностными лицами при осуществлении полномочий в области градостроительной деятельности на территории </w:t>
      </w:r>
      <w:r w:rsidR="001013CF">
        <w:t>поселения</w:t>
      </w:r>
      <w:r w:rsidRPr="00961473">
        <w:t>,  физическими и юридическими лицами, как основание для разрешения споров по вопросам градостроительного проектирования.</w:t>
      </w:r>
    </w:p>
    <w:p w:rsidR="00961473" w:rsidRPr="00961473" w:rsidRDefault="00961473" w:rsidP="001013CF">
      <w:pPr>
        <w:widowControl w:val="0"/>
        <w:ind w:firstLine="708"/>
        <w:jc w:val="both"/>
      </w:pPr>
      <w:r w:rsidRPr="00961473">
        <w:t xml:space="preserve">Нормативы входят в систему нормативных документов, регламентирующих градостроительную деятельность в </w:t>
      </w:r>
      <w:proofErr w:type="spellStart"/>
      <w:r w:rsidR="00BF2667" w:rsidRPr="005257DE">
        <w:rPr>
          <w:szCs w:val="28"/>
        </w:rPr>
        <w:t>Троснянско</w:t>
      </w:r>
      <w:r w:rsidR="00BF2667">
        <w:rPr>
          <w:szCs w:val="28"/>
        </w:rPr>
        <w:t>м</w:t>
      </w:r>
      <w:proofErr w:type="spellEnd"/>
      <w:r w:rsidR="001013CF" w:rsidRPr="003A3F97">
        <w:rPr>
          <w:rFonts w:eastAsia="Arial Unicode MS"/>
          <w:color w:val="000000"/>
          <w:u w:color="000000"/>
        </w:rPr>
        <w:t xml:space="preserve"> сельско</w:t>
      </w:r>
      <w:r w:rsidR="001013CF">
        <w:rPr>
          <w:rFonts w:eastAsia="Arial Unicode MS"/>
          <w:color w:val="000000"/>
          <w:u w:color="000000"/>
        </w:rPr>
        <w:t>м</w:t>
      </w:r>
      <w:r w:rsidR="001013CF" w:rsidRPr="003A3F97">
        <w:rPr>
          <w:rFonts w:eastAsia="Arial Unicode MS"/>
          <w:color w:val="000000"/>
          <w:u w:color="000000"/>
        </w:rPr>
        <w:t xml:space="preserve"> поселени</w:t>
      </w:r>
      <w:r w:rsidR="001013CF">
        <w:rPr>
          <w:rFonts w:eastAsia="Arial Unicode MS"/>
          <w:color w:val="000000"/>
          <w:u w:color="000000"/>
        </w:rPr>
        <w:t>и</w:t>
      </w:r>
      <w:r w:rsidR="001013CF" w:rsidRPr="00961473">
        <w:t xml:space="preserve"> </w:t>
      </w:r>
      <w:r w:rsidRPr="00961473">
        <w:t xml:space="preserve">и устанавливают требования, обязательные для всех субъектов градостроительных отношений, осуществляющих свою деятельность на территории </w:t>
      </w:r>
      <w:proofErr w:type="spellStart"/>
      <w:r w:rsidR="00BF2667" w:rsidRPr="005257DE">
        <w:rPr>
          <w:szCs w:val="28"/>
        </w:rPr>
        <w:t>Троснянского</w:t>
      </w:r>
      <w:proofErr w:type="spellEnd"/>
      <w:r w:rsidR="001013CF" w:rsidRPr="003A3F97">
        <w:rPr>
          <w:rFonts w:eastAsia="Arial Unicode MS"/>
          <w:color w:val="000000"/>
          <w:u w:color="000000"/>
        </w:rPr>
        <w:t xml:space="preserve"> сельского поселения</w:t>
      </w:r>
      <w:r w:rsidRPr="00961473">
        <w:t xml:space="preserve">, независимо от их организационно-правовой формы. </w:t>
      </w:r>
    </w:p>
    <w:p w:rsidR="00961473" w:rsidRPr="00961473" w:rsidRDefault="00961473" w:rsidP="001013CF">
      <w:pPr>
        <w:widowControl w:val="0"/>
        <w:ind w:firstLine="708"/>
        <w:jc w:val="both"/>
      </w:pPr>
      <w:r w:rsidRPr="00961473">
        <w:t xml:space="preserve">Расчетные показатели минимально допустимого уровня обеспеченности населения </w:t>
      </w:r>
      <w:proofErr w:type="spellStart"/>
      <w:r w:rsidR="00BF2667" w:rsidRPr="005257DE">
        <w:rPr>
          <w:szCs w:val="28"/>
        </w:rPr>
        <w:t>Троснянского</w:t>
      </w:r>
      <w:proofErr w:type="spellEnd"/>
      <w:r w:rsidR="001013CF" w:rsidRPr="003A3F97">
        <w:rPr>
          <w:rFonts w:eastAsia="Arial Unicode MS"/>
          <w:color w:val="000000"/>
          <w:u w:color="000000"/>
        </w:rPr>
        <w:t xml:space="preserve"> сельского поселения</w:t>
      </w:r>
      <w:r w:rsidR="001013CF" w:rsidRPr="00961473">
        <w:t xml:space="preserve"> </w:t>
      </w:r>
      <w:r w:rsidRPr="00961473">
        <w:t>объектами местного значения, устанавливаемые данными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Брянской области.</w:t>
      </w:r>
    </w:p>
    <w:p w:rsidR="00961473" w:rsidRPr="001013CF" w:rsidRDefault="00961473" w:rsidP="001013CF">
      <w:pPr>
        <w:widowControl w:val="0"/>
        <w:ind w:firstLine="708"/>
        <w:jc w:val="both"/>
      </w:pPr>
      <w:r w:rsidRPr="00961473">
        <w:t xml:space="preserve">Расчетные показатели максимально допустимого уровня территориальной доступности объектов местного значения для населения </w:t>
      </w:r>
      <w:proofErr w:type="spellStart"/>
      <w:r w:rsidR="00BF2667" w:rsidRPr="005257DE">
        <w:rPr>
          <w:szCs w:val="28"/>
        </w:rPr>
        <w:t>Троснянского</w:t>
      </w:r>
      <w:proofErr w:type="spellEnd"/>
      <w:r w:rsidR="001013CF" w:rsidRPr="003A3F97">
        <w:rPr>
          <w:rFonts w:eastAsia="Arial Unicode MS"/>
          <w:color w:val="000000"/>
          <w:u w:color="000000"/>
        </w:rPr>
        <w:t xml:space="preserve"> сельского поселения</w:t>
      </w:r>
      <w:r w:rsidRPr="00961473">
        <w:rPr>
          <w:bCs/>
        </w:rPr>
        <w:t xml:space="preserve"> </w:t>
      </w:r>
      <w:r w:rsidRPr="00961473">
        <w:t>не могут превышать предельные значения расчетных показателей максимально допустимого уровня территориальной доступности, установленных в нормативах градостроительного проектирования Брянской области.</w:t>
      </w:r>
    </w:p>
    <w:bookmarkEnd w:id="260"/>
    <w:p w:rsidR="00465F1F" w:rsidRPr="0055424A" w:rsidRDefault="00465F1F" w:rsidP="00006D42">
      <w:pPr>
        <w:pStyle w:val="2"/>
        <w:spacing w:before="0" w:after="0"/>
        <w:rPr>
          <w:b/>
          <w:bCs/>
          <w:sz w:val="24"/>
          <w:szCs w:val="24"/>
          <w:highlight w:val="yellow"/>
        </w:rPr>
      </w:pPr>
    </w:p>
    <w:sectPr w:rsidR="00465F1F" w:rsidRPr="0055424A" w:rsidSect="00D44BAF">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32" w:rsidRDefault="00E44D32">
      <w:r>
        <w:separator/>
      </w:r>
    </w:p>
  </w:endnote>
  <w:endnote w:type="continuationSeparator" w:id="0">
    <w:p w:rsidR="00E44D32" w:rsidRDefault="00E4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02" w:rsidRDefault="00C913D6" w:rsidP="005F379F">
    <w:pPr>
      <w:pStyle w:val="a9"/>
      <w:framePr w:wrap="auto" w:vAnchor="text" w:hAnchor="margin" w:xAlign="right" w:y="1"/>
      <w:rPr>
        <w:rStyle w:val="af4"/>
      </w:rPr>
    </w:pPr>
    <w:r>
      <w:rPr>
        <w:rStyle w:val="af4"/>
      </w:rPr>
      <w:fldChar w:fldCharType="begin"/>
    </w:r>
    <w:r w:rsidR="00931402">
      <w:rPr>
        <w:rStyle w:val="af4"/>
      </w:rPr>
      <w:instrText xml:space="preserve">PAGE  </w:instrText>
    </w:r>
    <w:r>
      <w:rPr>
        <w:rStyle w:val="af4"/>
      </w:rPr>
      <w:fldChar w:fldCharType="separate"/>
    </w:r>
    <w:r w:rsidR="005B2FAE">
      <w:rPr>
        <w:rStyle w:val="af4"/>
        <w:noProof/>
      </w:rPr>
      <w:t>2</w:t>
    </w:r>
    <w:r>
      <w:rPr>
        <w:rStyle w:val="af4"/>
      </w:rPr>
      <w:fldChar w:fldCharType="end"/>
    </w:r>
  </w:p>
  <w:p w:rsidR="00931402" w:rsidRDefault="00931402" w:rsidP="0011498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32" w:rsidRDefault="00E44D32">
      <w:r>
        <w:separator/>
      </w:r>
    </w:p>
  </w:footnote>
  <w:footnote w:type="continuationSeparator" w:id="0">
    <w:p w:rsidR="00E44D32" w:rsidRDefault="00E44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2155"/>
        </w:tabs>
        <w:ind w:left="2422" w:hanging="267"/>
      </w:pPr>
      <w:rPr>
        <w:rFonts w:ascii="Symbol" w:hAnsi="Symbol"/>
      </w:rPr>
    </w:lvl>
    <w:lvl w:ilvl="1">
      <w:start w:val="1"/>
      <w:numFmt w:val="bullet"/>
      <w:lvlText w:val=""/>
      <w:lvlJc w:val="left"/>
      <w:pPr>
        <w:tabs>
          <w:tab w:val="num" w:pos="0"/>
        </w:tabs>
        <w:ind w:left="0" w:firstLine="851"/>
      </w:pPr>
      <w:rPr>
        <w:rFonts w:ascii="Symbol" w:hAnsi="Symbol"/>
      </w:rPr>
    </w:lvl>
    <w:lvl w:ilvl="2">
      <w:start w:val="1"/>
      <w:numFmt w:val="bullet"/>
      <w:lvlText w:val=""/>
      <w:lvlJc w:val="left"/>
      <w:pPr>
        <w:tabs>
          <w:tab w:val="num" w:pos="3011"/>
        </w:tabs>
        <w:ind w:left="3011" w:hanging="360"/>
      </w:pPr>
      <w:rPr>
        <w:rFonts w:ascii="Wingdings" w:hAnsi="Wingdings"/>
      </w:rPr>
    </w:lvl>
    <w:lvl w:ilvl="3">
      <w:start w:val="1"/>
      <w:numFmt w:val="bullet"/>
      <w:lvlText w:val=""/>
      <w:lvlJc w:val="left"/>
      <w:pPr>
        <w:tabs>
          <w:tab w:val="num" w:pos="3731"/>
        </w:tabs>
        <w:ind w:left="3731" w:hanging="360"/>
      </w:pPr>
      <w:rPr>
        <w:rFonts w:ascii="Symbol" w:hAnsi="Symbol"/>
      </w:rPr>
    </w:lvl>
    <w:lvl w:ilvl="4">
      <w:start w:val="1"/>
      <w:numFmt w:val="bullet"/>
      <w:lvlText w:val="o"/>
      <w:lvlJc w:val="left"/>
      <w:pPr>
        <w:tabs>
          <w:tab w:val="num" w:pos="4451"/>
        </w:tabs>
        <w:ind w:left="4451" w:hanging="360"/>
      </w:pPr>
      <w:rPr>
        <w:rFonts w:ascii="Courier New" w:hAnsi="Courier New"/>
      </w:rPr>
    </w:lvl>
    <w:lvl w:ilvl="5">
      <w:start w:val="1"/>
      <w:numFmt w:val="bullet"/>
      <w:lvlText w:val=""/>
      <w:lvlJc w:val="left"/>
      <w:pPr>
        <w:tabs>
          <w:tab w:val="num" w:pos="5171"/>
        </w:tabs>
        <w:ind w:left="5171" w:hanging="360"/>
      </w:pPr>
      <w:rPr>
        <w:rFonts w:ascii="Wingdings" w:hAnsi="Wingdings"/>
      </w:rPr>
    </w:lvl>
    <w:lvl w:ilvl="6">
      <w:start w:val="1"/>
      <w:numFmt w:val="bullet"/>
      <w:lvlText w:val=""/>
      <w:lvlJc w:val="left"/>
      <w:pPr>
        <w:tabs>
          <w:tab w:val="num" w:pos="5891"/>
        </w:tabs>
        <w:ind w:left="5891" w:hanging="360"/>
      </w:pPr>
      <w:rPr>
        <w:rFonts w:ascii="Symbol" w:hAnsi="Symbol"/>
      </w:rPr>
    </w:lvl>
    <w:lvl w:ilvl="7">
      <w:start w:val="1"/>
      <w:numFmt w:val="bullet"/>
      <w:lvlText w:val="o"/>
      <w:lvlJc w:val="left"/>
      <w:pPr>
        <w:tabs>
          <w:tab w:val="num" w:pos="6611"/>
        </w:tabs>
        <w:ind w:left="6611" w:hanging="360"/>
      </w:pPr>
      <w:rPr>
        <w:rFonts w:ascii="Courier New" w:hAnsi="Courier New"/>
      </w:rPr>
    </w:lvl>
    <w:lvl w:ilvl="8">
      <w:start w:val="1"/>
      <w:numFmt w:val="bullet"/>
      <w:lvlText w:val=""/>
      <w:lvlJc w:val="left"/>
      <w:pPr>
        <w:tabs>
          <w:tab w:val="num" w:pos="7331"/>
        </w:tabs>
        <w:ind w:left="7331" w:hanging="360"/>
      </w:pPr>
      <w:rPr>
        <w:rFonts w:ascii="Wingdings" w:hAnsi="Wingdings"/>
      </w:rPr>
    </w:lvl>
  </w:abstractNum>
  <w:abstractNum w:abstractNumId="1">
    <w:nsid w:val="4D700812"/>
    <w:multiLevelType w:val="hybridMultilevel"/>
    <w:tmpl w:val="5AF84AEE"/>
    <w:lvl w:ilvl="0" w:tplc="FF2CE4D6">
      <w:start w:val="1"/>
      <w:numFmt w:val="bullet"/>
      <w:pStyle w:val="04"/>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36D237D"/>
    <w:multiLevelType w:val="multilevel"/>
    <w:tmpl w:val="386AAA6E"/>
    <w:lvl w:ilvl="0">
      <w:start w:val="1"/>
      <w:numFmt w:val="bullet"/>
      <w:pStyle w:val="a"/>
      <w:suff w:val="space"/>
      <w:lvlText w:val="–"/>
      <w:lvlJc w:val="left"/>
      <w:pPr>
        <w:ind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num w:numId="1">
    <w:abstractNumId w:val="2"/>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ED6EDB"/>
    <w:rsid w:val="00000E22"/>
    <w:rsid w:val="00004EBF"/>
    <w:rsid w:val="00005A50"/>
    <w:rsid w:val="00006D42"/>
    <w:rsid w:val="00022398"/>
    <w:rsid w:val="000263E0"/>
    <w:rsid w:val="000274E5"/>
    <w:rsid w:val="00027BEC"/>
    <w:rsid w:val="00037B51"/>
    <w:rsid w:val="00042723"/>
    <w:rsid w:val="00051F92"/>
    <w:rsid w:val="0005479D"/>
    <w:rsid w:val="00062ECB"/>
    <w:rsid w:val="000631F8"/>
    <w:rsid w:val="000673C4"/>
    <w:rsid w:val="00076CD8"/>
    <w:rsid w:val="00090528"/>
    <w:rsid w:val="000916D3"/>
    <w:rsid w:val="000967F2"/>
    <w:rsid w:val="000972FC"/>
    <w:rsid w:val="000A4952"/>
    <w:rsid w:val="000B071C"/>
    <w:rsid w:val="000C5A3B"/>
    <w:rsid w:val="000C6217"/>
    <w:rsid w:val="000D1012"/>
    <w:rsid w:val="000E618A"/>
    <w:rsid w:val="001013CF"/>
    <w:rsid w:val="0011498A"/>
    <w:rsid w:val="00115318"/>
    <w:rsid w:val="00115D01"/>
    <w:rsid w:val="00121265"/>
    <w:rsid w:val="001405F4"/>
    <w:rsid w:val="00140C83"/>
    <w:rsid w:val="0014478F"/>
    <w:rsid w:val="001502D9"/>
    <w:rsid w:val="00156374"/>
    <w:rsid w:val="00157CF9"/>
    <w:rsid w:val="00166C02"/>
    <w:rsid w:val="00172043"/>
    <w:rsid w:val="00187177"/>
    <w:rsid w:val="00190FFB"/>
    <w:rsid w:val="001A140B"/>
    <w:rsid w:val="001A2B70"/>
    <w:rsid w:val="001A36CB"/>
    <w:rsid w:val="001B1263"/>
    <w:rsid w:val="001B34B9"/>
    <w:rsid w:val="001B5DB8"/>
    <w:rsid w:val="001C230C"/>
    <w:rsid w:val="001C7D6B"/>
    <w:rsid w:val="001D3D28"/>
    <w:rsid w:val="001E0687"/>
    <w:rsid w:val="001E4662"/>
    <w:rsid w:val="001F1F36"/>
    <w:rsid w:val="001F70D9"/>
    <w:rsid w:val="00216777"/>
    <w:rsid w:val="0021695E"/>
    <w:rsid w:val="00221880"/>
    <w:rsid w:val="00225B38"/>
    <w:rsid w:val="002306DD"/>
    <w:rsid w:val="002320DD"/>
    <w:rsid w:val="002334BB"/>
    <w:rsid w:val="00235D51"/>
    <w:rsid w:val="00236608"/>
    <w:rsid w:val="002440F8"/>
    <w:rsid w:val="00250B51"/>
    <w:rsid w:val="00265BF8"/>
    <w:rsid w:val="00266DA7"/>
    <w:rsid w:val="00272BCF"/>
    <w:rsid w:val="00274379"/>
    <w:rsid w:val="00274F86"/>
    <w:rsid w:val="00276CC1"/>
    <w:rsid w:val="002778FE"/>
    <w:rsid w:val="002813CC"/>
    <w:rsid w:val="00281952"/>
    <w:rsid w:val="00281CCC"/>
    <w:rsid w:val="0028387F"/>
    <w:rsid w:val="00283932"/>
    <w:rsid w:val="0028495D"/>
    <w:rsid w:val="00285D55"/>
    <w:rsid w:val="0028787A"/>
    <w:rsid w:val="00290243"/>
    <w:rsid w:val="00297DCC"/>
    <w:rsid w:val="002B0D7F"/>
    <w:rsid w:val="002B6301"/>
    <w:rsid w:val="002C0613"/>
    <w:rsid w:val="002C0F54"/>
    <w:rsid w:val="002C3B59"/>
    <w:rsid w:val="002D0E44"/>
    <w:rsid w:val="002D2253"/>
    <w:rsid w:val="002E779B"/>
    <w:rsid w:val="002E77C7"/>
    <w:rsid w:val="002F0001"/>
    <w:rsid w:val="00301854"/>
    <w:rsid w:val="00305C29"/>
    <w:rsid w:val="00310255"/>
    <w:rsid w:val="003114AE"/>
    <w:rsid w:val="003139F4"/>
    <w:rsid w:val="00315FE9"/>
    <w:rsid w:val="003161FD"/>
    <w:rsid w:val="003227FA"/>
    <w:rsid w:val="0033000B"/>
    <w:rsid w:val="00336DE0"/>
    <w:rsid w:val="0034162D"/>
    <w:rsid w:val="0034673E"/>
    <w:rsid w:val="00347920"/>
    <w:rsid w:val="00351E14"/>
    <w:rsid w:val="00354140"/>
    <w:rsid w:val="00355BCF"/>
    <w:rsid w:val="00362BCD"/>
    <w:rsid w:val="003836F3"/>
    <w:rsid w:val="00383B1C"/>
    <w:rsid w:val="00386D76"/>
    <w:rsid w:val="003A15E1"/>
    <w:rsid w:val="003A1E8D"/>
    <w:rsid w:val="003A3F97"/>
    <w:rsid w:val="003A49BE"/>
    <w:rsid w:val="003A6681"/>
    <w:rsid w:val="003B0E7E"/>
    <w:rsid w:val="003B37A9"/>
    <w:rsid w:val="003B498A"/>
    <w:rsid w:val="003C10D0"/>
    <w:rsid w:val="003C1274"/>
    <w:rsid w:val="003C5A59"/>
    <w:rsid w:val="003D4CD0"/>
    <w:rsid w:val="003D7346"/>
    <w:rsid w:val="003E6D19"/>
    <w:rsid w:val="003F1A2D"/>
    <w:rsid w:val="00404249"/>
    <w:rsid w:val="00412E7B"/>
    <w:rsid w:val="0041353B"/>
    <w:rsid w:val="00424722"/>
    <w:rsid w:val="00424D3F"/>
    <w:rsid w:val="00433F2B"/>
    <w:rsid w:val="00435D5D"/>
    <w:rsid w:val="004400DD"/>
    <w:rsid w:val="00464545"/>
    <w:rsid w:val="00465F1F"/>
    <w:rsid w:val="004777B7"/>
    <w:rsid w:val="0048154A"/>
    <w:rsid w:val="0049706F"/>
    <w:rsid w:val="004A219B"/>
    <w:rsid w:val="004A5D82"/>
    <w:rsid w:val="004B297B"/>
    <w:rsid w:val="004B51E7"/>
    <w:rsid w:val="004C16B5"/>
    <w:rsid w:val="004D2E50"/>
    <w:rsid w:val="004E0F83"/>
    <w:rsid w:val="004E6745"/>
    <w:rsid w:val="004F0F58"/>
    <w:rsid w:val="004F6D9E"/>
    <w:rsid w:val="0051183A"/>
    <w:rsid w:val="00521544"/>
    <w:rsid w:val="0052296B"/>
    <w:rsid w:val="005257DE"/>
    <w:rsid w:val="00527C02"/>
    <w:rsid w:val="00536112"/>
    <w:rsid w:val="0054051E"/>
    <w:rsid w:val="0054108D"/>
    <w:rsid w:val="005411D3"/>
    <w:rsid w:val="0054784C"/>
    <w:rsid w:val="00553AFD"/>
    <w:rsid w:val="0055424A"/>
    <w:rsid w:val="00560EFA"/>
    <w:rsid w:val="00564966"/>
    <w:rsid w:val="00585A05"/>
    <w:rsid w:val="0059051D"/>
    <w:rsid w:val="0059105F"/>
    <w:rsid w:val="005A0F46"/>
    <w:rsid w:val="005A1CFF"/>
    <w:rsid w:val="005A43BF"/>
    <w:rsid w:val="005A70D1"/>
    <w:rsid w:val="005B2FAE"/>
    <w:rsid w:val="005B316C"/>
    <w:rsid w:val="005B69B9"/>
    <w:rsid w:val="005C1EC1"/>
    <w:rsid w:val="005D0C5E"/>
    <w:rsid w:val="005D0F29"/>
    <w:rsid w:val="005D53E4"/>
    <w:rsid w:val="005E07D3"/>
    <w:rsid w:val="005F379F"/>
    <w:rsid w:val="005F5BAA"/>
    <w:rsid w:val="005F5FE7"/>
    <w:rsid w:val="00614709"/>
    <w:rsid w:val="00614786"/>
    <w:rsid w:val="00616813"/>
    <w:rsid w:val="006232D9"/>
    <w:rsid w:val="00623C38"/>
    <w:rsid w:val="00632AB7"/>
    <w:rsid w:val="00633390"/>
    <w:rsid w:val="006406D8"/>
    <w:rsid w:val="00645713"/>
    <w:rsid w:val="00651804"/>
    <w:rsid w:val="00652610"/>
    <w:rsid w:val="00653C3A"/>
    <w:rsid w:val="00656890"/>
    <w:rsid w:val="0066388B"/>
    <w:rsid w:val="00664F90"/>
    <w:rsid w:val="00667934"/>
    <w:rsid w:val="00674287"/>
    <w:rsid w:val="00683273"/>
    <w:rsid w:val="0069264F"/>
    <w:rsid w:val="00692BBA"/>
    <w:rsid w:val="006946B4"/>
    <w:rsid w:val="006C2620"/>
    <w:rsid w:val="006C7566"/>
    <w:rsid w:val="006D0057"/>
    <w:rsid w:val="006E0772"/>
    <w:rsid w:val="006E4AEE"/>
    <w:rsid w:val="006F43F1"/>
    <w:rsid w:val="00702845"/>
    <w:rsid w:val="00702FFD"/>
    <w:rsid w:val="0071282E"/>
    <w:rsid w:val="00712B41"/>
    <w:rsid w:val="00717444"/>
    <w:rsid w:val="00721AF2"/>
    <w:rsid w:val="00731662"/>
    <w:rsid w:val="0073407C"/>
    <w:rsid w:val="00741BC7"/>
    <w:rsid w:val="00741DFB"/>
    <w:rsid w:val="00742924"/>
    <w:rsid w:val="007439AB"/>
    <w:rsid w:val="007449BC"/>
    <w:rsid w:val="00744A98"/>
    <w:rsid w:val="0074663A"/>
    <w:rsid w:val="00747A82"/>
    <w:rsid w:val="00753839"/>
    <w:rsid w:val="00760CA3"/>
    <w:rsid w:val="007621CA"/>
    <w:rsid w:val="007621ED"/>
    <w:rsid w:val="00766CF8"/>
    <w:rsid w:val="007673D4"/>
    <w:rsid w:val="007956B8"/>
    <w:rsid w:val="00796891"/>
    <w:rsid w:val="00797015"/>
    <w:rsid w:val="007A1680"/>
    <w:rsid w:val="007A3604"/>
    <w:rsid w:val="007A5043"/>
    <w:rsid w:val="007B3801"/>
    <w:rsid w:val="007B3F66"/>
    <w:rsid w:val="007B5516"/>
    <w:rsid w:val="007B658E"/>
    <w:rsid w:val="007B7EB6"/>
    <w:rsid w:val="007C0BEC"/>
    <w:rsid w:val="007C1269"/>
    <w:rsid w:val="007C3517"/>
    <w:rsid w:val="007E0C76"/>
    <w:rsid w:val="007E3190"/>
    <w:rsid w:val="007E3F23"/>
    <w:rsid w:val="007E545B"/>
    <w:rsid w:val="007E66BA"/>
    <w:rsid w:val="007F4ACF"/>
    <w:rsid w:val="00803C98"/>
    <w:rsid w:val="0080473F"/>
    <w:rsid w:val="00814BFC"/>
    <w:rsid w:val="00816B0F"/>
    <w:rsid w:val="0081743D"/>
    <w:rsid w:val="00821AF2"/>
    <w:rsid w:val="00826D80"/>
    <w:rsid w:val="008423EB"/>
    <w:rsid w:val="00842751"/>
    <w:rsid w:val="008427C4"/>
    <w:rsid w:val="008468C6"/>
    <w:rsid w:val="0087447A"/>
    <w:rsid w:val="00877626"/>
    <w:rsid w:val="00884794"/>
    <w:rsid w:val="00891C87"/>
    <w:rsid w:val="008A0DCF"/>
    <w:rsid w:val="008A1D6F"/>
    <w:rsid w:val="008B5F94"/>
    <w:rsid w:val="008B7274"/>
    <w:rsid w:val="008C339D"/>
    <w:rsid w:val="008C72E8"/>
    <w:rsid w:val="008E2AA5"/>
    <w:rsid w:val="008F19C9"/>
    <w:rsid w:val="00917CB1"/>
    <w:rsid w:val="00931402"/>
    <w:rsid w:val="00931573"/>
    <w:rsid w:val="0093249B"/>
    <w:rsid w:val="0093260C"/>
    <w:rsid w:val="00936AA1"/>
    <w:rsid w:val="009401A6"/>
    <w:rsid w:val="00946FB2"/>
    <w:rsid w:val="00953A13"/>
    <w:rsid w:val="00960072"/>
    <w:rsid w:val="00961473"/>
    <w:rsid w:val="00970702"/>
    <w:rsid w:val="00980478"/>
    <w:rsid w:val="0098293B"/>
    <w:rsid w:val="00985533"/>
    <w:rsid w:val="009A18F0"/>
    <w:rsid w:val="009B6490"/>
    <w:rsid w:val="009C3663"/>
    <w:rsid w:val="009C6CCF"/>
    <w:rsid w:val="009C6DB5"/>
    <w:rsid w:val="009D756B"/>
    <w:rsid w:val="009E78E8"/>
    <w:rsid w:val="009F3263"/>
    <w:rsid w:val="009F4BD3"/>
    <w:rsid w:val="009F5E12"/>
    <w:rsid w:val="00A010B4"/>
    <w:rsid w:val="00A01787"/>
    <w:rsid w:val="00A01F25"/>
    <w:rsid w:val="00A124ED"/>
    <w:rsid w:val="00A178D1"/>
    <w:rsid w:val="00A24360"/>
    <w:rsid w:val="00A262EA"/>
    <w:rsid w:val="00A27C41"/>
    <w:rsid w:val="00A42712"/>
    <w:rsid w:val="00A42CC4"/>
    <w:rsid w:val="00A4406E"/>
    <w:rsid w:val="00A44F64"/>
    <w:rsid w:val="00A46124"/>
    <w:rsid w:val="00A46AAC"/>
    <w:rsid w:val="00A53004"/>
    <w:rsid w:val="00A54EFB"/>
    <w:rsid w:val="00A62C6A"/>
    <w:rsid w:val="00A6689B"/>
    <w:rsid w:val="00A670B1"/>
    <w:rsid w:val="00A70B24"/>
    <w:rsid w:val="00A71438"/>
    <w:rsid w:val="00A76370"/>
    <w:rsid w:val="00A769EF"/>
    <w:rsid w:val="00A84CF3"/>
    <w:rsid w:val="00A90EE0"/>
    <w:rsid w:val="00A951E7"/>
    <w:rsid w:val="00A96FA6"/>
    <w:rsid w:val="00A97712"/>
    <w:rsid w:val="00AB1EAC"/>
    <w:rsid w:val="00AB6D60"/>
    <w:rsid w:val="00AB78E4"/>
    <w:rsid w:val="00AB7C87"/>
    <w:rsid w:val="00AC102E"/>
    <w:rsid w:val="00AC2C32"/>
    <w:rsid w:val="00AC4FE6"/>
    <w:rsid w:val="00AD1958"/>
    <w:rsid w:val="00AD3163"/>
    <w:rsid w:val="00AD644D"/>
    <w:rsid w:val="00AE78DF"/>
    <w:rsid w:val="00AF3693"/>
    <w:rsid w:val="00AF7129"/>
    <w:rsid w:val="00AF73B9"/>
    <w:rsid w:val="00B05E30"/>
    <w:rsid w:val="00B07DDB"/>
    <w:rsid w:val="00B206A9"/>
    <w:rsid w:val="00B216AB"/>
    <w:rsid w:val="00B30C74"/>
    <w:rsid w:val="00B35732"/>
    <w:rsid w:val="00B40205"/>
    <w:rsid w:val="00B40357"/>
    <w:rsid w:val="00B429F3"/>
    <w:rsid w:val="00B43DFB"/>
    <w:rsid w:val="00B450A0"/>
    <w:rsid w:val="00B47F42"/>
    <w:rsid w:val="00B50593"/>
    <w:rsid w:val="00B53E45"/>
    <w:rsid w:val="00B63200"/>
    <w:rsid w:val="00B64703"/>
    <w:rsid w:val="00B64E38"/>
    <w:rsid w:val="00B6652B"/>
    <w:rsid w:val="00B73CEF"/>
    <w:rsid w:val="00B7436E"/>
    <w:rsid w:val="00B84DD3"/>
    <w:rsid w:val="00B8611F"/>
    <w:rsid w:val="00B94FC5"/>
    <w:rsid w:val="00BA0639"/>
    <w:rsid w:val="00BA1EDC"/>
    <w:rsid w:val="00BA26F0"/>
    <w:rsid w:val="00BA5216"/>
    <w:rsid w:val="00BB3BA6"/>
    <w:rsid w:val="00BB4F56"/>
    <w:rsid w:val="00BC34EB"/>
    <w:rsid w:val="00BC4E1B"/>
    <w:rsid w:val="00BF2667"/>
    <w:rsid w:val="00BF5042"/>
    <w:rsid w:val="00C001E1"/>
    <w:rsid w:val="00C026DE"/>
    <w:rsid w:val="00C112F5"/>
    <w:rsid w:val="00C152F0"/>
    <w:rsid w:val="00C1572F"/>
    <w:rsid w:val="00C16232"/>
    <w:rsid w:val="00C2505F"/>
    <w:rsid w:val="00C4027A"/>
    <w:rsid w:val="00C4329F"/>
    <w:rsid w:val="00C6016C"/>
    <w:rsid w:val="00C61C76"/>
    <w:rsid w:val="00C62333"/>
    <w:rsid w:val="00C670D5"/>
    <w:rsid w:val="00C84A09"/>
    <w:rsid w:val="00C8663D"/>
    <w:rsid w:val="00C913D6"/>
    <w:rsid w:val="00C943AF"/>
    <w:rsid w:val="00C97166"/>
    <w:rsid w:val="00CB2386"/>
    <w:rsid w:val="00CB37AE"/>
    <w:rsid w:val="00CB6FE7"/>
    <w:rsid w:val="00CC1527"/>
    <w:rsid w:val="00CC3A1B"/>
    <w:rsid w:val="00CC5460"/>
    <w:rsid w:val="00CD1655"/>
    <w:rsid w:val="00CD591D"/>
    <w:rsid w:val="00CE1210"/>
    <w:rsid w:val="00CE28E7"/>
    <w:rsid w:val="00CE49A8"/>
    <w:rsid w:val="00CE6A50"/>
    <w:rsid w:val="00CF08B0"/>
    <w:rsid w:val="00CF374A"/>
    <w:rsid w:val="00CF3AB9"/>
    <w:rsid w:val="00CF6992"/>
    <w:rsid w:val="00D01431"/>
    <w:rsid w:val="00D04770"/>
    <w:rsid w:val="00D05DFA"/>
    <w:rsid w:val="00D06E72"/>
    <w:rsid w:val="00D114BE"/>
    <w:rsid w:val="00D16C2C"/>
    <w:rsid w:val="00D16C9F"/>
    <w:rsid w:val="00D2426A"/>
    <w:rsid w:val="00D329B3"/>
    <w:rsid w:val="00D35B7A"/>
    <w:rsid w:val="00D37AED"/>
    <w:rsid w:val="00D42751"/>
    <w:rsid w:val="00D42D52"/>
    <w:rsid w:val="00D42FDC"/>
    <w:rsid w:val="00D44BAF"/>
    <w:rsid w:val="00D519CE"/>
    <w:rsid w:val="00D5231B"/>
    <w:rsid w:val="00D53BD3"/>
    <w:rsid w:val="00D63ACA"/>
    <w:rsid w:val="00D63B4C"/>
    <w:rsid w:val="00D65C8A"/>
    <w:rsid w:val="00D81193"/>
    <w:rsid w:val="00D850E7"/>
    <w:rsid w:val="00D86070"/>
    <w:rsid w:val="00D96E60"/>
    <w:rsid w:val="00DA0774"/>
    <w:rsid w:val="00DA09BB"/>
    <w:rsid w:val="00DB0550"/>
    <w:rsid w:val="00DB184D"/>
    <w:rsid w:val="00DB63DB"/>
    <w:rsid w:val="00DC52CA"/>
    <w:rsid w:val="00DD133D"/>
    <w:rsid w:val="00DD3493"/>
    <w:rsid w:val="00DD369F"/>
    <w:rsid w:val="00DD374C"/>
    <w:rsid w:val="00DE1E18"/>
    <w:rsid w:val="00E04BF4"/>
    <w:rsid w:val="00E10D23"/>
    <w:rsid w:val="00E16BA8"/>
    <w:rsid w:val="00E25EAF"/>
    <w:rsid w:val="00E274FA"/>
    <w:rsid w:val="00E27CAD"/>
    <w:rsid w:val="00E32D44"/>
    <w:rsid w:val="00E35677"/>
    <w:rsid w:val="00E41407"/>
    <w:rsid w:val="00E42040"/>
    <w:rsid w:val="00E44D32"/>
    <w:rsid w:val="00E56A48"/>
    <w:rsid w:val="00E6439E"/>
    <w:rsid w:val="00E75C61"/>
    <w:rsid w:val="00E76A80"/>
    <w:rsid w:val="00E77986"/>
    <w:rsid w:val="00E83963"/>
    <w:rsid w:val="00E85F83"/>
    <w:rsid w:val="00E91778"/>
    <w:rsid w:val="00E93C82"/>
    <w:rsid w:val="00E95B3B"/>
    <w:rsid w:val="00EA2FBE"/>
    <w:rsid w:val="00EA6FCA"/>
    <w:rsid w:val="00EB4C55"/>
    <w:rsid w:val="00EB6194"/>
    <w:rsid w:val="00EC127C"/>
    <w:rsid w:val="00EC46C2"/>
    <w:rsid w:val="00EC5AEB"/>
    <w:rsid w:val="00ED4977"/>
    <w:rsid w:val="00ED61BC"/>
    <w:rsid w:val="00ED6EDB"/>
    <w:rsid w:val="00EF55BA"/>
    <w:rsid w:val="00EF56D6"/>
    <w:rsid w:val="00EF61D1"/>
    <w:rsid w:val="00F03C1D"/>
    <w:rsid w:val="00F07B33"/>
    <w:rsid w:val="00F13739"/>
    <w:rsid w:val="00F1692D"/>
    <w:rsid w:val="00F17CD6"/>
    <w:rsid w:val="00F207ED"/>
    <w:rsid w:val="00F217D8"/>
    <w:rsid w:val="00F2533D"/>
    <w:rsid w:val="00F26F40"/>
    <w:rsid w:val="00F30FBC"/>
    <w:rsid w:val="00F35708"/>
    <w:rsid w:val="00F40BE0"/>
    <w:rsid w:val="00F42D8C"/>
    <w:rsid w:val="00F43BF1"/>
    <w:rsid w:val="00F53D3D"/>
    <w:rsid w:val="00F5545C"/>
    <w:rsid w:val="00F7455A"/>
    <w:rsid w:val="00F8296B"/>
    <w:rsid w:val="00F83463"/>
    <w:rsid w:val="00F83BBC"/>
    <w:rsid w:val="00F855E7"/>
    <w:rsid w:val="00F861A0"/>
    <w:rsid w:val="00F865E7"/>
    <w:rsid w:val="00F91133"/>
    <w:rsid w:val="00F911EF"/>
    <w:rsid w:val="00F915F2"/>
    <w:rsid w:val="00FA602E"/>
    <w:rsid w:val="00FB57AA"/>
    <w:rsid w:val="00FB77F2"/>
    <w:rsid w:val="00FC06E2"/>
    <w:rsid w:val="00FC5C7B"/>
    <w:rsid w:val="00FD72D9"/>
    <w:rsid w:val="00FE2F5E"/>
    <w:rsid w:val="00FE4A6B"/>
    <w:rsid w:val="00FE60A4"/>
    <w:rsid w:val="00FE6639"/>
    <w:rsid w:val="00FF1438"/>
    <w:rsid w:val="00FF49FD"/>
    <w:rsid w:val="00FF4A01"/>
    <w:rsid w:val="00FF50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locked="1" w:semiHidden="0" w:uiPriority="0" w:unhideWhenUsed="0" w:qFormat="1"/>
    <w:lsdException w:name="footnote reference" w:uiPriority="0"/>
    <w:lsdException w:name="page number" w:uiPriority="0"/>
    <w:lsdException w:name="List" w:uiPriority="0"/>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2" w:uiPriority="0"/>
    <w:lsdException w:name="Body Text Indent 2" w:uiPriority="0"/>
    <w:lsdException w:name="Hyperlink" w:uiPriority="0"/>
    <w:lsdException w:name="Strong" w:locked="1" w:semiHidden="0" w:uiPriority="22" w:unhideWhenUsed="0" w:qFormat="1"/>
    <w:lsdException w:name="Emphasis" w:locked="1" w:semiHidden="0" w:uiPriority="20" w:unhideWhenUsed="0" w:qFormat="1"/>
    <w:lsdException w:name="Plain Text" w:uiPriority="0"/>
    <w:lsdException w:name="HTML Preformatted"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qFormat/>
    <w:rsid w:val="00585A05"/>
    <w:pPr>
      <w:keepNext/>
      <w:outlineLvl w:val="2"/>
    </w:pPr>
    <w:rPr>
      <w:rFonts w:ascii="Arial" w:hAnsi="Arial" w:cs="Arial"/>
      <w:b/>
      <w:bCs/>
      <w:sz w:val="20"/>
      <w:szCs w:val="20"/>
    </w:rPr>
  </w:style>
  <w:style w:type="paragraph" w:styleId="4">
    <w:name w:val="heading 4"/>
    <w:basedOn w:val="a0"/>
    <w:next w:val="a0"/>
    <w:link w:val="40"/>
    <w:unhideWhenUsed/>
    <w:qFormat/>
    <w:locked/>
    <w:rsid w:val="00D05DF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semiHidden/>
    <w:unhideWhenUsed/>
    <w:qFormat/>
    <w:locked/>
    <w:rsid w:val="00D05DFA"/>
    <w:pPr>
      <w:keepNext/>
      <w:keepLines/>
      <w:widowControl w:val="0"/>
      <w:spacing w:before="200"/>
      <w:outlineLvl w:val="4"/>
    </w:pPr>
    <w:rPr>
      <w:rFonts w:asciiTheme="majorHAnsi" w:eastAsiaTheme="majorEastAsia" w:hAnsiTheme="majorHAnsi" w:cstheme="majorBidi"/>
      <w:color w:val="243F60" w:themeColor="accent1" w:themeShade="7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locked/>
    <w:rsid w:val="00F7455A"/>
    <w:rPr>
      <w:rFonts w:eastAsia="Times New Roman"/>
      <w:sz w:val="28"/>
      <w:szCs w:val="28"/>
      <w:lang w:val="ru-RU" w:eastAsia="ru-RU"/>
    </w:rPr>
  </w:style>
  <w:style w:type="character" w:customStyle="1" w:styleId="30">
    <w:name w:val="Заголовок 3 Знак"/>
    <w:basedOn w:val="a2"/>
    <w:link w:val="3"/>
    <w:locked/>
    <w:rsid w:val="00585A05"/>
    <w:rPr>
      <w:rFonts w:ascii="Arial" w:hAnsi="Arial" w:cs="Arial"/>
      <w:b/>
      <w:bCs/>
      <w:lang w:val="ru-RU" w:eastAsia="ru-RU"/>
    </w:rPr>
  </w:style>
  <w:style w:type="paragraph" w:customStyle="1" w:styleId="a1">
    <w:name w:val="Абзац"/>
    <w:basedOn w:val="a0"/>
    <w:link w:val="a5"/>
    <w:qFormat/>
    <w:rsid w:val="00F7455A"/>
    <w:pPr>
      <w:spacing w:before="120" w:after="60"/>
      <w:ind w:firstLine="567"/>
      <w:jc w:val="both"/>
    </w:pPr>
  </w:style>
  <w:style w:type="character" w:customStyle="1" w:styleId="a6">
    <w:name w:val="Список Знак"/>
    <w:link w:val="a"/>
    <w:locked/>
    <w:rsid w:val="00F7455A"/>
    <w:rPr>
      <w:rFonts w:ascii="Calibri" w:hAnsi="Calibri" w:cs="Calibri"/>
      <w:sz w:val="24"/>
      <w:szCs w:val="24"/>
    </w:rPr>
  </w:style>
  <w:style w:type="paragraph" w:styleId="a">
    <w:name w:val="List"/>
    <w:basedOn w:val="a0"/>
    <w:link w:val="a6"/>
    <w:rsid w:val="00F7455A"/>
    <w:pPr>
      <w:numPr>
        <w:numId w:val="1"/>
      </w:numPr>
      <w:spacing w:after="60"/>
      <w:jc w:val="both"/>
    </w:pPr>
    <w:rPr>
      <w:rFonts w:ascii="Calibri" w:hAnsi="Calibri" w:cs="Calibri"/>
    </w:rPr>
  </w:style>
  <w:style w:type="character" w:customStyle="1" w:styleId="a5">
    <w:name w:val="Абзац Знак"/>
    <w:link w:val="a1"/>
    <w:locked/>
    <w:rsid w:val="00F7455A"/>
    <w:rPr>
      <w:sz w:val="24"/>
      <w:szCs w:val="24"/>
      <w:lang w:val="ru-RU" w:eastAsia="ru-RU"/>
    </w:rPr>
  </w:style>
  <w:style w:type="paragraph" w:customStyle="1" w:styleId="ConsPlusNormal">
    <w:name w:val="ConsPlusNormal"/>
    <w:link w:val="ConsPlusNormal0"/>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locked/>
    <w:rsid w:val="00585A05"/>
    <w:rPr>
      <w:rFonts w:eastAsia="Times New Roman"/>
      <w:sz w:val="22"/>
      <w:szCs w:val="22"/>
      <w:lang w:val="ru-RU" w:eastAsia="ru-RU"/>
    </w:rPr>
  </w:style>
  <w:style w:type="paragraph" w:styleId="a9">
    <w:name w:val="footer"/>
    <w:basedOn w:val="a0"/>
    <w:link w:val="aa"/>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locked/>
    <w:rsid w:val="00585A05"/>
    <w:rPr>
      <w:rFonts w:eastAsia="Times New Roman"/>
      <w:sz w:val="22"/>
      <w:szCs w:val="22"/>
      <w:lang w:val="ru-RU" w:eastAsia="ru-RU"/>
    </w:rPr>
  </w:style>
  <w:style w:type="paragraph" w:styleId="ab">
    <w:name w:val="No Spacing"/>
    <w:link w:val="ac"/>
    <w:uiPriority w:val="99"/>
    <w:qFormat/>
    <w:rsid w:val="00585A05"/>
  </w:style>
  <w:style w:type="character" w:customStyle="1" w:styleId="ac">
    <w:name w:val="Без интервала Знак"/>
    <w:link w:val="ab"/>
    <w:uiPriority w:val="99"/>
    <w:locked/>
    <w:rsid w:val="00585A05"/>
    <w:rPr>
      <w:sz w:val="22"/>
      <w:szCs w:val="22"/>
      <w:lang w:val="ru-RU" w:eastAsia="ru-RU"/>
    </w:rPr>
  </w:style>
  <w:style w:type="paragraph" w:customStyle="1" w:styleId="ConsPlusNonformat">
    <w:name w:val="ConsPlusNonformat"/>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aliases w:val="Обычный (Web)"/>
    <w:basedOn w:val="a0"/>
    <w:link w:val="ae"/>
    <w:uiPriority w:val="99"/>
    <w:rsid w:val="00585A05"/>
    <w:pPr>
      <w:spacing w:before="100" w:beforeAutospacing="1" w:after="100" w:afterAutospacing="1"/>
    </w:pPr>
    <w:rPr>
      <w:rFonts w:ascii="Arial" w:hAnsi="Arial" w:cs="Arial"/>
    </w:rPr>
  </w:style>
  <w:style w:type="character" w:customStyle="1" w:styleId="apple-converted-space">
    <w:name w:val="apple-converted-space"/>
    <w:rsid w:val="00585A05"/>
  </w:style>
  <w:style w:type="paragraph" w:customStyle="1" w:styleId="af">
    <w:name w:val="Знак"/>
    <w:basedOn w:val="a0"/>
    <w:rsid w:val="00585A05"/>
    <w:pPr>
      <w:spacing w:line="240" w:lineRule="exact"/>
      <w:jc w:val="both"/>
    </w:pPr>
    <w:rPr>
      <w:rFonts w:ascii="Arial" w:hAnsi="Arial" w:cs="Arial"/>
      <w:lang w:val="en-US"/>
    </w:rPr>
  </w:style>
  <w:style w:type="table" w:styleId="af0">
    <w:name w:val="Table Grid"/>
    <w:basedOn w:val="a3"/>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af1">
    <w:name w:val="footnote text"/>
    <w:aliases w:val="Table_Footnote_last Знак,Table_Footnote_last Знак Знак,Table_Footnote_last"/>
    <w:basedOn w:val="a0"/>
    <w:link w:val="af2"/>
    <w:semiHidden/>
    <w:rsid w:val="00585A05"/>
    <w:rPr>
      <w:rFonts w:ascii="Arial" w:hAnsi="Arial" w:cs="Arial"/>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semiHidden/>
    <w:locked/>
    <w:rsid w:val="00585A05"/>
    <w:rPr>
      <w:rFonts w:ascii="Arial" w:hAnsi="Arial" w:cs="Arial"/>
      <w:lang w:val="ru-RU" w:eastAsia="ru-RU"/>
    </w:rPr>
  </w:style>
  <w:style w:type="character" w:styleId="af3">
    <w:name w:val="footnote reference"/>
    <w:aliases w:val="Знак сноски-FN,Знак сноски 1,Ciae niinee-FN,Referencia nota al pie,Ссылка на сноску 45,Appel note de bas de page"/>
    <w:basedOn w:val="a2"/>
    <w:rsid w:val="00585A05"/>
    <w:rPr>
      <w:vertAlign w:val="superscript"/>
    </w:rPr>
  </w:style>
  <w:style w:type="character" w:styleId="af4">
    <w:name w:val="page number"/>
    <w:basedOn w:val="a2"/>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5">
    <w:name w:val="Plain Text"/>
    <w:basedOn w:val="a0"/>
    <w:link w:val="af6"/>
    <w:rsid w:val="00585A05"/>
    <w:rPr>
      <w:rFonts w:ascii="Courier New" w:hAnsi="Courier New" w:cs="Courier New"/>
      <w:sz w:val="20"/>
      <w:szCs w:val="20"/>
    </w:rPr>
  </w:style>
  <w:style w:type="character" w:customStyle="1" w:styleId="af6">
    <w:name w:val="Текст Знак"/>
    <w:basedOn w:val="a2"/>
    <w:link w:val="af5"/>
    <w:locked/>
    <w:rsid w:val="00585A05"/>
    <w:rPr>
      <w:rFonts w:ascii="Courier New" w:hAnsi="Courier New" w:cs="Courier New"/>
      <w:lang w:val="ru-RU" w:eastAsia="ru-RU"/>
    </w:rPr>
  </w:style>
  <w:style w:type="paragraph" w:customStyle="1" w:styleId="ConsNonformat">
    <w:name w:val="ConsNonformat"/>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7">
    <w:name w:val="Hyperlink"/>
    <w:basedOn w:val="a2"/>
    <w:rsid w:val="00585A05"/>
    <w:rPr>
      <w:color w:val="000000"/>
      <w:u w:val="none"/>
      <w:effect w:val="none"/>
    </w:rPr>
  </w:style>
  <w:style w:type="paragraph" w:styleId="HTML">
    <w:name w:val="HTML Preformatted"/>
    <w:basedOn w:val="a0"/>
    <w:link w:val="HTML0"/>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8">
    <w:name w:val="Body Text Indent"/>
    <w:basedOn w:val="a0"/>
    <w:link w:val="af9"/>
    <w:uiPriority w:val="99"/>
    <w:rsid w:val="00585A05"/>
    <w:pPr>
      <w:spacing w:after="120"/>
      <w:ind w:left="283"/>
    </w:pPr>
    <w:rPr>
      <w:rFonts w:ascii="Arial" w:hAnsi="Arial" w:cs="Arial"/>
    </w:rPr>
  </w:style>
  <w:style w:type="character" w:customStyle="1" w:styleId="af9">
    <w:name w:val="Основной текст с отступом Знак"/>
    <w:basedOn w:val="a2"/>
    <w:link w:val="af8"/>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a">
    <w:name w:val="Strong"/>
    <w:basedOn w:val="a2"/>
    <w:uiPriority w:val="22"/>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b">
    <w:name w:val="Body Text"/>
    <w:basedOn w:val="a0"/>
    <w:link w:val="afc"/>
    <w:rsid w:val="00585A05"/>
    <w:pPr>
      <w:spacing w:after="120"/>
    </w:pPr>
    <w:rPr>
      <w:rFonts w:ascii="Arial" w:hAnsi="Arial" w:cs="Arial"/>
    </w:rPr>
  </w:style>
  <w:style w:type="character" w:customStyle="1" w:styleId="afc">
    <w:name w:val="Основной текст Знак"/>
    <w:basedOn w:val="a2"/>
    <w:link w:val="afb"/>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d">
    <w:name w:val="Balloon Text"/>
    <w:basedOn w:val="a0"/>
    <w:link w:val="afe"/>
    <w:semiHidden/>
    <w:rsid w:val="00585A05"/>
    <w:rPr>
      <w:rFonts w:ascii="Tahoma" w:hAnsi="Tahoma" w:cs="Tahoma"/>
      <w:sz w:val="16"/>
      <w:szCs w:val="16"/>
    </w:rPr>
  </w:style>
  <w:style w:type="character" w:customStyle="1" w:styleId="afe">
    <w:name w:val="Текст выноски Знак"/>
    <w:basedOn w:val="a2"/>
    <w:link w:val="afd"/>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locked/>
    <w:rsid w:val="00585A05"/>
    <w:rPr>
      <w:rFonts w:ascii="Arial" w:hAnsi="Arial" w:cs="Arial"/>
      <w:sz w:val="24"/>
      <w:szCs w:val="24"/>
      <w:lang w:val="ru-RU" w:eastAsia="ru-RU"/>
    </w:rPr>
  </w:style>
  <w:style w:type="paragraph" w:styleId="24">
    <w:name w:val="Body Text 2"/>
    <w:basedOn w:val="a0"/>
    <w:link w:val="25"/>
    <w:rsid w:val="00585A05"/>
    <w:pPr>
      <w:spacing w:after="120" w:line="480" w:lineRule="auto"/>
    </w:pPr>
    <w:rPr>
      <w:rFonts w:ascii="Arial" w:hAnsi="Arial" w:cs="Arial"/>
    </w:rPr>
  </w:style>
  <w:style w:type="character" w:customStyle="1" w:styleId="25">
    <w:name w:val="Основной текст 2 Знак"/>
    <w:basedOn w:val="a2"/>
    <w:link w:val="24"/>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f"/>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f">
    <w:name w:val="List Bullet"/>
    <w:basedOn w:val="a0"/>
    <w:uiPriority w:val="99"/>
    <w:rsid w:val="00585A05"/>
    <w:pPr>
      <w:ind w:left="1069" w:hanging="360"/>
    </w:pPr>
    <w:rPr>
      <w:rFonts w:ascii="Arial" w:hAnsi="Arial" w:cs="Arial"/>
    </w:rPr>
  </w:style>
  <w:style w:type="paragraph" w:customStyle="1" w:styleId="S0">
    <w:name w:val="S_Обычный"/>
    <w:basedOn w:val="a0"/>
    <w:link w:val="S2"/>
    <w:rsid w:val="00585A05"/>
    <w:pPr>
      <w:spacing w:line="360" w:lineRule="auto"/>
      <w:ind w:firstLine="709"/>
      <w:jc w:val="both"/>
    </w:pPr>
    <w:rPr>
      <w:rFonts w:ascii="Arial" w:hAnsi="Arial" w:cs="Arial"/>
    </w:rPr>
  </w:style>
  <w:style w:type="character" w:customStyle="1" w:styleId="S2">
    <w:name w:val="S_Обычный Знак"/>
    <w:link w:val="S0"/>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locked/>
    <w:rsid w:val="00585A05"/>
    <w:rPr>
      <w:sz w:val="24"/>
      <w:szCs w:val="24"/>
      <w:lang w:eastAsia="en-US"/>
    </w:rPr>
  </w:style>
  <w:style w:type="paragraph" w:customStyle="1" w:styleId="S6">
    <w:name w:val="S_Обычный в таблице"/>
    <w:basedOn w:val="a0"/>
    <w:link w:val="S5"/>
    <w:rsid w:val="00585A05"/>
    <w:pPr>
      <w:jc w:val="center"/>
    </w:pPr>
    <w:rPr>
      <w:lang w:eastAsia="en-US"/>
    </w:rPr>
  </w:style>
  <w:style w:type="paragraph" w:customStyle="1" w:styleId="aff0">
    <w:name w:val="Примечание"/>
    <w:basedOn w:val="a0"/>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1">
    <w:name w:val="annotation text"/>
    <w:basedOn w:val="a0"/>
    <w:link w:val="aff2"/>
    <w:semiHidden/>
    <w:rsid w:val="00585A05"/>
    <w:rPr>
      <w:rFonts w:ascii="Arial" w:hAnsi="Arial" w:cs="Arial"/>
      <w:sz w:val="20"/>
      <w:szCs w:val="20"/>
    </w:rPr>
  </w:style>
  <w:style w:type="character" w:customStyle="1" w:styleId="aff2">
    <w:name w:val="Текст примечания Знак"/>
    <w:basedOn w:val="a2"/>
    <w:link w:val="aff1"/>
    <w:semiHidden/>
    <w:locked/>
    <w:rsid w:val="00585A05"/>
    <w:rPr>
      <w:rFonts w:ascii="Arial" w:hAnsi="Arial" w:cs="Arial"/>
      <w:lang w:val="ru-RU" w:eastAsia="ru-RU"/>
    </w:rPr>
  </w:style>
  <w:style w:type="paragraph" w:customStyle="1" w:styleId="aff3">
    <w:name w:val="приложения рнгп"/>
    <w:basedOn w:val="2"/>
    <w:autoRedefine/>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5">
    <w:name w:val="Знак Знак Знак Знак"/>
    <w:basedOn w:val="a0"/>
    <w:uiPriority w:val="99"/>
    <w:rsid w:val="00585A05"/>
    <w:rPr>
      <w:rFonts w:ascii="Verdana" w:hAnsi="Verdana" w:cs="Verdana"/>
      <w:sz w:val="20"/>
      <w:szCs w:val="20"/>
      <w:lang w:val="en-US"/>
    </w:rPr>
  </w:style>
  <w:style w:type="character" w:styleId="aff6">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7">
    <w:name w:val="List Paragraph"/>
    <w:basedOn w:val="a0"/>
    <w:uiPriority w:val="34"/>
    <w:qFormat/>
    <w:rsid w:val="00585A05"/>
    <w:pPr>
      <w:ind w:left="720" w:firstLine="709"/>
      <w:jc w:val="both"/>
    </w:pPr>
    <w:rPr>
      <w:sz w:val="22"/>
      <w:szCs w:val="22"/>
    </w:rPr>
  </w:style>
  <w:style w:type="paragraph" w:styleId="aff8">
    <w:name w:val="Document Map"/>
    <w:basedOn w:val="a0"/>
    <w:link w:val="aff9"/>
    <w:uiPriority w:val="99"/>
    <w:semiHidden/>
    <w:rsid w:val="00585A05"/>
    <w:pPr>
      <w:widowControl w:val="0"/>
      <w:ind w:firstLine="220"/>
      <w:jc w:val="both"/>
    </w:pPr>
    <w:rPr>
      <w:rFonts w:ascii="Tahoma" w:hAnsi="Tahoma" w:cs="Tahoma"/>
      <w:b/>
      <w:bCs/>
      <w:sz w:val="16"/>
      <w:szCs w:val="16"/>
    </w:rPr>
  </w:style>
  <w:style w:type="character" w:customStyle="1" w:styleId="aff9">
    <w:name w:val="Схема документа Знак"/>
    <w:basedOn w:val="a2"/>
    <w:link w:val="aff8"/>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a">
    <w:name w:val="annotation reference"/>
    <w:basedOn w:val="a2"/>
    <w:uiPriority w:val="99"/>
    <w:semiHidden/>
    <w:rsid w:val="00585A05"/>
    <w:rPr>
      <w:sz w:val="16"/>
      <w:szCs w:val="16"/>
    </w:rPr>
  </w:style>
  <w:style w:type="paragraph" w:styleId="affb">
    <w:name w:val="annotation subject"/>
    <w:basedOn w:val="aff1"/>
    <w:next w:val="aff1"/>
    <w:link w:val="affc"/>
    <w:uiPriority w:val="99"/>
    <w:semiHidden/>
    <w:rsid w:val="00585A05"/>
    <w:pPr>
      <w:ind w:firstLine="1418"/>
      <w:jc w:val="both"/>
    </w:pPr>
    <w:rPr>
      <w:rFonts w:ascii="Times New Roman" w:hAnsi="Times New Roman" w:cs="Times New Roman"/>
      <w:b/>
      <w:bCs/>
    </w:rPr>
  </w:style>
  <w:style w:type="character" w:customStyle="1" w:styleId="affc">
    <w:name w:val="Тема примечания Знак"/>
    <w:basedOn w:val="aff2"/>
    <w:link w:val="affb"/>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99"/>
    <w:locked/>
    <w:rsid w:val="00936AA1"/>
    <w:rPr>
      <w:b/>
      <w:bCs/>
      <w:sz w:val="24"/>
      <w:szCs w:val="24"/>
      <w:lang w:val="ru-RU" w:eastAsia="ru-RU"/>
    </w:rPr>
  </w:style>
  <w:style w:type="paragraph" w:styleId="19">
    <w:name w:val="toc 1"/>
    <w:basedOn w:val="a0"/>
    <w:next w:val="a0"/>
    <w:autoRedefine/>
    <w:rsid w:val="004777B7"/>
    <w:pPr>
      <w:tabs>
        <w:tab w:val="right" w:leader="dot" w:pos="9345"/>
      </w:tabs>
      <w:ind w:left="34"/>
      <w:jc w:val="right"/>
    </w:pPr>
    <w:rPr>
      <w:sz w:val="28"/>
      <w:szCs w:val="28"/>
    </w:rPr>
  </w:style>
  <w:style w:type="paragraph" w:styleId="2a">
    <w:name w:val="toc 2"/>
    <w:basedOn w:val="a0"/>
    <w:next w:val="a0"/>
    <w:autoRedefine/>
    <w:rsid w:val="00741BC7"/>
    <w:pPr>
      <w:tabs>
        <w:tab w:val="right" w:leader="dot" w:pos="9345"/>
      </w:tabs>
      <w:ind w:left="-567"/>
      <w:jc w:val="both"/>
    </w:pPr>
  </w:style>
  <w:style w:type="paragraph" w:styleId="36">
    <w:name w:val="toc 3"/>
    <w:basedOn w:val="a0"/>
    <w:next w:val="a0"/>
    <w:autoRedefine/>
    <w:rsid w:val="00741BC7"/>
    <w:pPr>
      <w:tabs>
        <w:tab w:val="right" w:leader="dot" w:pos="9345"/>
      </w:tabs>
      <w:ind w:left="-567"/>
    </w:pPr>
  </w:style>
  <w:style w:type="paragraph" w:customStyle="1" w:styleId="Default">
    <w:name w:val="Default"/>
    <w:rsid w:val="001A2B70"/>
    <w:pPr>
      <w:autoSpaceDE w:val="0"/>
      <w:autoSpaceDN w:val="0"/>
      <w:adjustRightInd w:val="0"/>
    </w:pPr>
    <w:rPr>
      <w:color w:val="000000"/>
      <w:sz w:val="24"/>
      <w:szCs w:val="24"/>
    </w:rPr>
  </w:style>
  <w:style w:type="paragraph" w:customStyle="1" w:styleId="affe">
    <w:name w:val="Основной стиль записки"/>
    <w:basedOn w:val="a0"/>
    <w:qFormat/>
    <w:rsid w:val="002D2253"/>
    <w:pPr>
      <w:ind w:firstLine="709"/>
      <w:jc w:val="both"/>
    </w:pPr>
  </w:style>
  <w:style w:type="paragraph" w:customStyle="1" w:styleId="0">
    <w:name w:val="0"/>
    <w:basedOn w:val="ConsPlusNormal"/>
    <w:rsid w:val="00651804"/>
    <w:pPr>
      <w:widowControl/>
      <w:suppressAutoHyphens/>
      <w:autoSpaceDN/>
      <w:adjustRightInd/>
      <w:ind w:firstLine="851"/>
      <w:jc w:val="both"/>
    </w:pPr>
    <w:rPr>
      <w:rFonts w:ascii="Times New Roman" w:eastAsia="Arial" w:hAnsi="Times New Roman" w:cs="Times New Roman"/>
      <w:sz w:val="28"/>
      <w:szCs w:val="28"/>
      <w:lang w:eastAsia="ar-SA"/>
    </w:rPr>
  </w:style>
  <w:style w:type="paragraph" w:customStyle="1" w:styleId="000">
    <w:name w:val="000"/>
    <w:basedOn w:val="0"/>
    <w:rsid w:val="00651804"/>
    <w:pPr>
      <w:tabs>
        <w:tab w:val="left" w:pos="0"/>
        <w:tab w:val="left" w:pos="1134"/>
        <w:tab w:val="num" w:pos="2155"/>
      </w:tabs>
      <w:ind w:left="2422" w:hanging="267"/>
    </w:pPr>
  </w:style>
  <w:style w:type="paragraph" w:customStyle="1" w:styleId="00">
    <w:name w:val="0 прим"/>
    <w:basedOn w:val="0"/>
    <w:rsid w:val="00651804"/>
    <w:rPr>
      <w:i/>
    </w:rPr>
  </w:style>
  <w:style w:type="paragraph" w:customStyle="1" w:styleId="01">
    <w:name w:val="0 табл"/>
    <w:basedOn w:val="ConsPlusNormal"/>
    <w:rsid w:val="00651804"/>
    <w:pPr>
      <w:widowControl/>
      <w:suppressAutoHyphens/>
      <w:autoSpaceDN/>
      <w:adjustRightInd/>
      <w:jc w:val="center"/>
    </w:pPr>
    <w:rPr>
      <w:rFonts w:ascii="Times New Roman" w:eastAsia="Arial" w:hAnsi="Times New Roman" w:cs="Times New Roman"/>
      <w:sz w:val="24"/>
      <w:szCs w:val="24"/>
      <w:lang w:eastAsia="ar-SA"/>
    </w:rPr>
  </w:style>
  <w:style w:type="table" w:customStyle="1" w:styleId="2b">
    <w:name w:val="Сетка таблицы2"/>
    <w:basedOn w:val="a3"/>
    <w:next w:val="af0"/>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3"/>
    <w:next w:val="af0"/>
    <w:uiPriority w:val="59"/>
    <w:rsid w:val="008C72E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3"/>
    <w:next w:val="af0"/>
    <w:uiPriority w:val="59"/>
    <w:rsid w:val="00A01F25"/>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
    <w:name w:val="Сетка таблицы5"/>
    <w:basedOn w:val="a3"/>
    <w:next w:val="af0"/>
    <w:uiPriority w:val="59"/>
    <w:rsid w:val="000631F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3"/>
    <w:next w:val="af0"/>
    <w:uiPriority w:val="59"/>
    <w:rsid w:val="006406D8"/>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0">
    <w:name w:val="Сетка таблицы7"/>
    <w:basedOn w:val="a3"/>
    <w:next w:val="af0"/>
    <w:uiPriority w:val="59"/>
    <w:rsid w:val="009C3663"/>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3"/>
    <w:next w:val="af0"/>
    <w:uiPriority w:val="59"/>
    <w:rsid w:val="00EF61D1"/>
    <w:pPr>
      <w:spacing w:beforeAutospacing="1" w:afterAutospacing="1"/>
    </w:pPr>
    <w:rPr>
      <w:rFonts w:eastAsia="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2"/>
    <w:link w:val="4"/>
    <w:rsid w:val="00D05DFA"/>
    <w:rPr>
      <w:rFonts w:asciiTheme="majorHAnsi" w:eastAsiaTheme="majorEastAsia" w:hAnsiTheme="majorHAnsi" w:cstheme="majorBidi"/>
      <w:b/>
      <w:bCs/>
      <w:i/>
      <w:iCs/>
      <w:color w:val="4F81BD" w:themeColor="accent1"/>
      <w:sz w:val="24"/>
      <w:szCs w:val="24"/>
    </w:rPr>
  </w:style>
  <w:style w:type="character" w:customStyle="1" w:styleId="50">
    <w:name w:val="Заголовок 5 Знак"/>
    <w:basedOn w:val="a2"/>
    <w:link w:val="5"/>
    <w:uiPriority w:val="9"/>
    <w:semiHidden/>
    <w:rsid w:val="00D05DFA"/>
    <w:rPr>
      <w:rFonts w:asciiTheme="majorHAnsi" w:eastAsiaTheme="majorEastAsia" w:hAnsiTheme="majorHAnsi" w:cstheme="majorBidi"/>
      <w:color w:val="243F60" w:themeColor="accent1" w:themeShade="7F"/>
      <w:sz w:val="20"/>
      <w:szCs w:val="20"/>
    </w:rPr>
  </w:style>
  <w:style w:type="character" w:customStyle="1" w:styleId="detailedfull">
    <w:name w:val="detailed_full"/>
    <w:basedOn w:val="a2"/>
    <w:rsid w:val="00D05DFA"/>
    <w:rPr>
      <w:rFonts w:ascii="Tahoma" w:hAnsi="Tahoma" w:cs="Tahoma" w:hint="default"/>
      <w:color w:val="333333"/>
      <w:sz w:val="20"/>
      <w:szCs w:val="20"/>
    </w:rPr>
  </w:style>
  <w:style w:type="character" w:customStyle="1" w:styleId="detailedtags">
    <w:name w:val="detailed_tags"/>
    <w:basedOn w:val="a2"/>
    <w:rsid w:val="00D05DFA"/>
    <w:rPr>
      <w:rFonts w:ascii="Tahoma" w:hAnsi="Tahoma" w:cs="Tahoma" w:hint="default"/>
      <w:color w:val="555557"/>
      <w:sz w:val="20"/>
      <w:szCs w:val="20"/>
    </w:rPr>
  </w:style>
  <w:style w:type="character" w:customStyle="1" w:styleId="sep7">
    <w:name w:val="sep7"/>
    <w:basedOn w:val="a2"/>
    <w:rsid w:val="00D05DFA"/>
    <w:rPr>
      <w:rFonts w:ascii="Tahoma" w:hAnsi="Tahoma" w:cs="Tahoma" w:hint="default"/>
      <w:color w:val="333333"/>
      <w:sz w:val="20"/>
      <w:szCs w:val="20"/>
    </w:rPr>
  </w:style>
  <w:style w:type="character" w:styleId="afff">
    <w:name w:val="Emphasis"/>
    <w:basedOn w:val="a2"/>
    <w:uiPriority w:val="20"/>
    <w:qFormat/>
    <w:locked/>
    <w:rsid w:val="00D05DFA"/>
    <w:rPr>
      <w:i/>
      <w:iCs/>
    </w:rPr>
  </w:style>
  <w:style w:type="character" w:customStyle="1" w:styleId="sep">
    <w:name w:val="sep"/>
    <w:basedOn w:val="a2"/>
    <w:rsid w:val="00D05DFA"/>
  </w:style>
  <w:style w:type="character" w:customStyle="1" w:styleId="displaynone">
    <w:name w:val="displaynone"/>
    <w:basedOn w:val="a2"/>
    <w:rsid w:val="00D05DFA"/>
  </w:style>
  <w:style w:type="character" w:customStyle="1" w:styleId="pluso-counter">
    <w:name w:val="pluso-counter"/>
    <w:basedOn w:val="a2"/>
    <w:rsid w:val="00D05DFA"/>
  </w:style>
  <w:style w:type="character" w:customStyle="1" w:styleId="instr-count3">
    <w:name w:val="instr-count3"/>
    <w:basedOn w:val="a2"/>
    <w:rsid w:val="00D05DFA"/>
    <w:rPr>
      <w:color w:val="777777"/>
      <w:sz w:val="38"/>
      <w:szCs w:val="38"/>
      <w:shd w:val="clear" w:color="auto" w:fill="FFFFFF"/>
    </w:rPr>
  </w:style>
  <w:style w:type="character" w:customStyle="1" w:styleId="bol1">
    <w:name w:val="bol1"/>
    <w:basedOn w:val="a2"/>
    <w:rsid w:val="00D05DFA"/>
    <w:rPr>
      <w:rFonts w:ascii="Verdana" w:hAnsi="Verdana" w:hint="default"/>
      <w:b/>
      <w:bCs/>
    </w:rPr>
  </w:style>
  <w:style w:type="paragraph" w:customStyle="1" w:styleId="S50">
    <w:name w:val="S_Заголовок 5"/>
    <w:basedOn w:val="a0"/>
    <w:autoRedefine/>
    <w:uiPriority w:val="99"/>
    <w:qFormat/>
    <w:rsid w:val="00D05DFA"/>
    <w:pPr>
      <w:ind w:firstLine="709"/>
      <w:jc w:val="center"/>
    </w:pPr>
    <w:rPr>
      <w:rFonts w:eastAsia="Calibri"/>
      <w:b/>
      <w:sz w:val="32"/>
      <w:szCs w:val="32"/>
    </w:rPr>
  </w:style>
  <w:style w:type="character" w:customStyle="1" w:styleId="1a">
    <w:name w:val="Основной шрифт абзаца1"/>
    <w:rsid w:val="00D05DFA"/>
  </w:style>
  <w:style w:type="character" w:customStyle="1" w:styleId="1b">
    <w:name w:val="Основной текст Знак1"/>
    <w:uiPriority w:val="99"/>
    <w:rsid w:val="00D05DFA"/>
    <w:rPr>
      <w:rFonts w:ascii="Times New Roman" w:hAnsi="Times New Roman" w:cs="Times New Roman"/>
      <w:sz w:val="17"/>
      <w:szCs w:val="17"/>
      <w:u w:val="none"/>
    </w:rPr>
  </w:style>
  <w:style w:type="character" w:customStyle="1" w:styleId="WW-Absatz-Standardschriftart1111111111111111111111111">
    <w:name w:val="WW-Absatz-Standardschriftart1111111111111111111111111"/>
    <w:rsid w:val="00D05DFA"/>
  </w:style>
  <w:style w:type="paragraph" w:customStyle="1" w:styleId="1c">
    <w:name w:val="Маркированный список1"/>
    <w:basedOn w:val="a0"/>
    <w:rsid w:val="00D05DFA"/>
    <w:pPr>
      <w:tabs>
        <w:tab w:val="left" w:pos="840"/>
        <w:tab w:val="left" w:pos="900"/>
        <w:tab w:val="num" w:pos="2149"/>
      </w:tabs>
      <w:suppressAutoHyphens/>
      <w:spacing w:line="360" w:lineRule="auto"/>
      <w:ind w:left="2149" w:hanging="360"/>
      <w:jc w:val="both"/>
    </w:pPr>
    <w:rPr>
      <w:lang w:eastAsia="ar-SA"/>
    </w:rPr>
  </w:style>
  <w:style w:type="character" w:customStyle="1" w:styleId="fts-hit">
    <w:name w:val="fts-hit"/>
    <w:basedOn w:val="a2"/>
    <w:rsid w:val="00D05DFA"/>
  </w:style>
  <w:style w:type="table" w:customStyle="1" w:styleId="TableGridReport1">
    <w:name w:val="Table Grid Report1"/>
    <w:basedOn w:val="a3"/>
    <w:next w:val="af0"/>
    <w:uiPriority w:val="59"/>
    <w:rsid w:val="002C061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0">
    <w:name w:val="01 обычный текст"/>
    <w:link w:val="011"/>
    <w:qFormat/>
    <w:rsid w:val="003A1E8D"/>
    <w:pPr>
      <w:ind w:firstLine="709"/>
      <w:jc w:val="both"/>
    </w:pPr>
    <w:rPr>
      <w:rFonts w:eastAsiaTheme="minorHAnsi"/>
      <w:sz w:val="24"/>
      <w:szCs w:val="24"/>
      <w:lang w:eastAsia="en-US"/>
    </w:rPr>
  </w:style>
  <w:style w:type="character" w:customStyle="1" w:styleId="011">
    <w:name w:val="01 обычный текст Знак"/>
    <w:basedOn w:val="a2"/>
    <w:link w:val="010"/>
    <w:rsid w:val="003A1E8D"/>
    <w:rPr>
      <w:rFonts w:eastAsiaTheme="minorHAnsi"/>
      <w:sz w:val="24"/>
      <w:szCs w:val="24"/>
      <w:lang w:eastAsia="en-US"/>
    </w:rPr>
  </w:style>
  <w:style w:type="table" w:customStyle="1" w:styleId="TableGridReport14">
    <w:name w:val="Table Grid Report14"/>
    <w:basedOn w:val="a3"/>
    <w:rsid w:val="003A1E8D"/>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3">
    <w:name w:val="FR3"/>
    <w:rsid w:val="00C97166"/>
    <w:pPr>
      <w:widowControl w:val="0"/>
    </w:pPr>
    <w:rPr>
      <w:rFonts w:ascii="Courier New" w:hAnsi="Courier New"/>
      <w:snapToGrid w:val="0"/>
      <w:sz w:val="18"/>
      <w:szCs w:val="20"/>
    </w:rPr>
  </w:style>
  <w:style w:type="numbering" w:customStyle="1" w:styleId="1d">
    <w:name w:val="Нет списка1"/>
    <w:next w:val="a4"/>
    <w:semiHidden/>
    <w:rsid w:val="0034162D"/>
  </w:style>
  <w:style w:type="paragraph" w:styleId="43">
    <w:name w:val="toc 4"/>
    <w:basedOn w:val="a0"/>
    <w:next w:val="a0"/>
    <w:autoRedefine/>
    <w:semiHidden/>
    <w:rsid w:val="0034162D"/>
    <w:pPr>
      <w:ind w:left="720"/>
    </w:pPr>
  </w:style>
  <w:style w:type="paragraph" w:styleId="54">
    <w:name w:val="toc 5"/>
    <w:basedOn w:val="a0"/>
    <w:next w:val="a0"/>
    <w:autoRedefine/>
    <w:semiHidden/>
    <w:rsid w:val="0034162D"/>
    <w:pPr>
      <w:ind w:left="960"/>
    </w:pPr>
  </w:style>
  <w:style w:type="paragraph" w:styleId="61">
    <w:name w:val="toc 6"/>
    <w:basedOn w:val="a0"/>
    <w:next w:val="a0"/>
    <w:autoRedefine/>
    <w:semiHidden/>
    <w:rsid w:val="0034162D"/>
    <w:pPr>
      <w:ind w:left="1200"/>
    </w:pPr>
  </w:style>
  <w:style w:type="paragraph" w:styleId="71">
    <w:name w:val="toc 7"/>
    <w:basedOn w:val="a0"/>
    <w:next w:val="a0"/>
    <w:autoRedefine/>
    <w:semiHidden/>
    <w:rsid w:val="0034162D"/>
    <w:pPr>
      <w:ind w:left="1440"/>
    </w:pPr>
  </w:style>
  <w:style w:type="paragraph" w:styleId="81">
    <w:name w:val="toc 8"/>
    <w:basedOn w:val="a0"/>
    <w:next w:val="a0"/>
    <w:autoRedefine/>
    <w:semiHidden/>
    <w:rsid w:val="0034162D"/>
    <w:pPr>
      <w:ind w:left="1680"/>
    </w:pPr>
  </w:style>
  <w:style w:type="paragraph" w:styleId="91">
    <w:name w:val="toc 9"/>
    <w:basedOn w:val="a0"/>
    <w:next w:val="a0"/>
    <w:autoRedefine/>
    <w:semiHidden/>
    <w:rsid w:val="0034162D"/>
    <w:pPr>
      <w:ind w:left="1920"/>
    </w:pPr>
  </w:style>
  <w:style w:type="paragraph" w:customStyle="1" w:styleId="05">
    <w:name w:val="05 таблицы название"/>
    <w:next w:val="010"/>
    <w:link w:val="050"/>
    <w:qFormat/>
    <w:rsid w:val="008423EB"/>
    <w:pPr>
      <w:spacing w:before="240" w:after="120"/>
      <w:jc w:val="right"/>
    </w:pPr>
    <w:rPr>
      <w:rFonts w:eastAsiaTheme="minorHAnsi"/>
      <w:sz w:val="24"/>
      <w:szCs w:val="24"/>
    </w:rPr>
  </w:style>
  <w:style w:type="character" w:customStyle="1" w:styleId="050">
    <w:name w:val="05 таблицы название Знак"/>
    <w:basedOn w:val="011"/>
    <w:link w:val="05"/>
    <w:rsid w:val="008423EB"/>
    <w:rPr>
      <w:rFonts w:eastAsiaTheme="minorHAnsi"/>
      <w:sz w:val="24"/>
      <w:szCs w:val="24"/>
      <w:lang w:eastAsia="en-US"/>
    </w:rPr>
  </w:style>
  <w:style w:type="paragraph" w:customStyle="1" w:styleId="150">
    <w:name w:val="15 таблица"/>
    <w:basedOn w:val="a0"/>
    <w:link w:val="151"/>
    <w:qFormat/>
    <w:rsid w:val="008423EB"/>
    <w:pPr>
      <w:widowControl w:val="0"/>
      <w:suppressAutoHyphens/>
      <w:spacing w:line="239" w:lineRule="auto"/>
      <w:ind w:left="57"/>
      <w:jc w:val="both"/>
    </w:pPr>
    <w:rPr>
      <w:bCs/>
      <w:sz w:val="20"/>
      <w:szCs w:val="22"/>
    </w:rPr>
  </w:style>
  <w:style w:type="character" w:customStyle="1" w:styleId="151">
    <w:name w:val="15 таблица Знак"/>
    <w:basedOn w:val="a2"/>
    <w:link w:val="150"/>
    <w:rsid w:val="008423EB"/>
    <w:rPr>
      <w:bCs/>
      <w:sz w:val="20"/>
    </w:rPr>
  </w:style>
  <w:style w:type="paragraph" w:customStyle="1" w:styleId="07">
    <w:name w:val="07 Примечания"/>
    <w:basedOn w:val="010"/>
    <w:link w:val="070"/>
    <w:qFormat/>
    <w:rsid w:val="008423EB"/>
    <w:pPr>
      <w:spacing w:before="120"/>
      <w:ind w:firstLine="284"/>
    </w:pPr>
    <w:rPr>
      <w:sz w:val="20"/>
    </w:rPr>
  </w:style>
  <w:style w:type="character" w:customStyle="1" w:styleId="070">
    <w:name w:val="07 Примечания Знак"/>
    <w:basedOn w:val="a2"/>
    <w:link w:val="07"/>
    <w:rsid w:val="008423EB"/>
    <w:rPr>
      <w:rFonts w:eastAsiaTheme="minorHAnsi"/>
      <w:sz w:val="20"/>
      <w:szCs w:val="24"/>
      <w:lang w:eastAsia="en-US"/>
    </w:rPr>
  </w:style>
  <w:style w:type="paragraph" w:customStyle="1" w:styleId="08">
    <w:name w:val="08 Примечания пункты"/>
    <w:basedOn w:val="07"/>
    <w:link w:val="080"/>
    <w:qFormat/>
    <w:rsid w:val="008423EB"/>
    <w:pPr>
      <w:spacing w:before="0"/>
    </w:pPr>
  </w:style>
  <w:style w:type="character" w:customStyle="1" w:styleId="080">
    <w:name w:val="08 Примечания пункты Знак"/>
    <w:basedOn w:val="070"/>
    <w:link w:val="08"/>
    <w:rsid w:val="008423EB"/>
    <w:rPr>
      <w:rFonts w:eastAsiaTheme="minorHAnsi"/>
      <w:sz w:val="20"/>
      <w:szCs w:val="24"/>
      <w:lang w:eastAsia="en-US"/>
    </w:rPr>
  </w:style>
  <w:style w:type="paragraph" w:customStyle="1" w:styleId="04">
    <w:name w:val="04 Список"/>
    <w:next w:val="010"/>
    <w:link w:val="040"/>
    <w:qFormat/>
    <w:rsid w:val="008423EB"/>
    <w:pPr>
      <w:numPr>
        <w:numId w:val="2"/>
      </w:numPr>
      <w:ind w:left="0" w:firstLine="709"/>
      <w:jc w:val="both"/>
    </w:pPr>
    <w:rPr>
      <w:rFonts w:eastAsiaTheme="minorHAnsi"/>
      <w:sz w:val="24"/>
      <w:szCs w:val="24"/>
      <w:lang w:eastAsia="en-US"/>
    </w:rPr>
  </w:style>
  <w:style w:type="character" w:customStyle="1" w:styleId="040">
    <w:name w:val="04 Список Знак"/>
    <w:basedOn w:val="011"/>
    <w:link w:val="04"/>
    <w:rsid w:val="008423EB"/>
    <w:rPr>
      <w:rFonts w:eastAsiaTheme="minorHAnsi"/>
      <w:sz w:val="24"/>
      <w:szCs w:val="24"/>
      <w:lang w:eastAsia="en-US"/>
    </w:rPr>
  </w:style>
  <w:style w:type="numbering" w:customStyle="1" w:styleId="2c">
    <w:name w:val="Нет списка2"/>
    <w:next w:val="a4"/>
    <w:uiPriority w:val="99"/>
    <w:semiHidden/>
    <w:unhideWhenUsed/>
    <w:rsid w:val="00961473"/>
  </w:style>
  <w:style w:type="paragraph" w:customStyle="1" w:styleId="afff0">
    <w:name w:val="Табличный_центр"/>
    <w:basedOn w:val="a0"/>
    <w:rsid w:val="00961473"/>
    <w:pPr>
      <w:jc w:val="center"/>
    </w:pPr>
    <w:rPr>
      <w:sz w:val="22"/>
      <w:szCs w:val="22"/>
    </w:rPr>
  </w:style>
  <w:style w:type="paragraph" w:customStyle="1" w:styleId="afff1">
    <w:name w:val="Табличный_слева"/>
    <w:basedOn w:val="a0"/>
    <w:rsid w:val="00961473"/>
    <w:rPr>
      <w:sz w:val="22"/>
      <w:szCs w:val="22"/>
    </w:rPr>
  </w:style>
  <w:style w:type="paragraph" w:customStyle="1" w:styleId="afff2">
    <w:name w:val="Табличный_заголовки"/>
    <w:basedOn w:val="a0"/>
    <w:rsid w:val="00961473"/>
    <w:pPr>
      <w:keepNext/>
      <w:keepLines/>
      <w:jc w:val="center"/>
    </w:pPr>
    <w:rPr>
      <w:b/>
      <w:sz w:val="22"/>
      <w:szCs w:val="22"/>
    </w:rPr>
  </w:style>
  <w:style w:type="paragraph" w:customStyle="1" w:styleId="1e">
    <w:name w:val="Обычный (веб)1"/>
    <w:autoRedefine/>
    <w:uiPriority w:val="99"/>
    <w:rsid w:val="00961473"/>
    <w:pPr>
      <w:widowControl w:val="0"/>
      <w:ind w:firstLine="709"/>
      <w:jc w:val="both"/>
    </w:pPr>
    <w:rPr>
      <w:rFonts w:eastAsia="Arial Unicode MS" w:cs="Arial Unicode MS"/>
      <w:color w:val="000000"/>
      <w:sz w:val="24"/>
      <w:szCs w:val="24"/>
      <w:u w:color="000000"/>
    </w:rPr>
  </w:style>
  <w:style w:type="table" w:customStyle="1" w:styleId="TableGridReport2">
    <w:name w:val="Table Grid Report2"/>
    <w:basedOn w:val="a3"/>
    <w:next w:val="af0"/>
    <w:uiPriority w:val="59"/>
    <w:rsid w:val="00961473"/>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4">
    <w:name w:val="4 Заг_Таблицы"/>
    <w:basedOn w:val="a0"/>
    <w:link w:val="45"/>
    <w:qFormat/>
    <w:rsid w:val="00961473"/>
    <w:pPr>
      <w:jc w:val="center"/>
    </w:pPr>
    <w:rPr>
      <w:rFonts w:eastAsia="Calibri"/>
      <w:b/>
      <w:sz w:val="20"/>
      <w:szCs w:val="20"/>
    </w:rPr>
  </w:style>
  <w:style w:type="paragraph" w:customStyle="1" w:styleId="510">
    <w:name w:val="5 Т1_Таб"/>
    <w:basedOn w:val="44"/>
    <w:link w:val="511"/>
    <w:qFormat/>
    <w:rsid w:val="00961473"/>
    <w:pPr>
      <w:jc w:val="left"/>
    </w:pPr>
    <w:rPr>
      <w:b w:val="0"/>
    </w:rPr>
  </w:style>
  <w:style w:type="character" w:customStyle="1" w:styleId="45">
    <w:name w:val="4 Заг_Таблицы Знак"/>
    <w:basedOn w:val="a2"/>
    <w:link w:val="44"/>
    <w:rsid w:val="00961473"/>
    <w:rPr>
      <w:rFonts w:eastAsia="Calibri"/>
      <w:b/>
      <w:sz w:val="20"/>
      <w:szCs w:val="20"/>
    </w:rPr>
  </w:style>
  <w:style w:type="character" w:customStyle="1" w:styleId="511">
    <w:name w:val="5 Т1_Таб Знак"/>
    <w:basedOn w:val="45"/>
    <w:link w:val="510"/>
    <w:rsid w:val="00961473"/>
    <w:rPr>
      <w:rFonts w:eastAsia="Calibri"/>
      <w:b/>
      <w:sz w:val="20"/>
      <w:szCs w:val="20"/>
    </w:rPr>
  </w:style>
  <w:style w:type="paragraph" w:customStyle="1" w:styleId="512">
    <w:name w:val="5.1 Т2_Таб"/>
    <w:basedOn w:val="510"/>
    <w:link w:val="5120"/>
    <w:qFormat/>
    <w:rsid w:val="00961473"/>
    <w:pPr>
      <w:jc w:val="center"/>
    </w:pPr>
  </w:style>
  <w:style w:type="character" w:customStyle="1" w:styleId="5120">
    <w:name w:val="5.1 Т2_Таб Знак"/>
    <w:basedOn w:val="511"/>
    <w:link w:val="512"/>
    <w:rsid w:val="00961473"/>
    <w:rPr>
      <w:rFonts w:eastAsia="Calibri"/>
      <w:b/>
      <w:sz w:val="20"/>
      <w:szCs w:val="20"/>
    </w:rPr>
  </w:style>
  <w:style w:type="paragraph" w:customStyle="1" w:styleId="1510">
    <w:name w:val="15_1 таблица"/>
    <w:basedOn w:val="a0"/>
    <w:link w:val="1511"/>
    <w:qFormat/>
    <w:rsid w:val="00961473"/>
    <w:pPr>
      <w:widowControl w:val="0"/>
      <w:spacing w:line="239" w:lineRule="auto"/>
      <w:jc w:val="center"/>
    </w:pPr>
    <w:rPr>
      <w:sz w:val="20"/>
      <w:szCs w:val="22"/>
    </w:rPr>
  </w:style>
  <w:style w:type="character" w:customStyle="1" w:styleId="1511">
    <w:name w:val="15_1 таблица Знак"/>
    <w:basedOn w:val="a2"/>
    <w:link w:val="1510"/>
    <w:rsid w:val="00961473"/>
    <w:rPr>
      <w:sz w:val="20"/>
    </w:rPr>
  </w:style>
  <w:style w:type="character" w:customStyle="1" w:styleId="1f">
    <w:name w:val="Номер страницы1"/>
    <w:rsid w:val="00961473"/>
  </w:style>
  <w:style w:type="character" w:customStyle="1" w:styleId="ae">
    <w:name w:val="Обычный (веб) Знак"/>
    <w:aliases w:val="Обычный (Web) Знак"/>
    <w:link w:val="ad"/>
    <w:uiPriority w:val="99"/>
    <w:locked/>
    <w:rsid w:val="00961473"/>
    <w:rPr>
      <w:rFonts w:ascii="Arial" w:hAnsi="Arial" w:cs="Arial"/>
      <w:sz w:val="24"/>
      <w:szCs w:val="24"/>
    </w:rPr>
  </w:style>
  <w:style w:type="paragraph" w:customStyle="1" w:styleId="211">
    <w:name w:val="Основной текст с отступом 21"/>
    <w:autoRedefine/>
    <w:rsid w:val="00961473"/>
    <w:pPr>
      <w:spacing w:after="120" w:line="480" w:lineRule="auto"/>
      <w:ind w:left="283"/>
    </w:pPr>
    <w:rPr>
      <w:color w:val="000000"/>
      <w:sz w:val="24"/>
      <w:szCs w:val="24"/>
      <w:u w:color="000000"/>
    </w:rPr>
  </w:style>
  <w:style w:type="table" w:customStyle="1" w:styleId="TableGridReport11">
    <w:name w:val="Table Grid Report11"/>
    <w:basedOn w:val="a3"/>
    <w:next w:val="af0"/>
    <w:uiPriority w:val="59"/>
    <w:rsid w:val="00961473"/>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Grid 1"/>
    <w:basedOn w:val="a3"/>
    <w:rsid w:val="00961473"/>
    <w:pPr>
      <w:widowControl w:val="0"/>
      <w:spacing w:line="260" w:lineRule="auto"/>
      <w:ind w:firstLine="220"/>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961473"/>
    <w:pPr>
      <w:widowControl w:val="0"/>
      <w:autoSpaceDE w:val="0"/>
      <w:autoSpaceDN w:val="0"/>
    </w:pPr>
    <w:rPr>
      <w:rFonts w:ascii="Calibri" w:eastAsia="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61473"/>
    <w:pPr>
      <w:widowControl w:val="0"/>
      <w:autoSpaceDE w:val="0"/>
      <w:autoSpaceDN w:val="0"/>
      <w:ind w:left="110"/>
    </w:pPr>
    <w:rPr>
      <w:sz w:val="22"/>
      <w:szCs w:val="22"/>
      <w:lang w:val="en-US" w:eastAsia="en-US"/>
    </w:rPr>
  </w:style>
  <w:style w:type="character" w:customStyle="1" w:styleId="1f1">
    <w:name w:val="Слабое выделение1"/>
    <w:basedOn w:val="a2"/>
    <w:rsid w:val="00961473"/>
    <w:rPr>
      <w:rFonts w:cs="Times New Roman"/>
      <w:i/>
      <w:iCs/>
      <w:color w:val="404040"/>
    </w:rPr>
  </w:style>
  <w:style w:type="numbering" w:customStyle="1" w:styleId="112">
    <w:name w:val="Нет списка11"/>
    <w:next w:val="a4"/>
    <w:semiHidden/>
    <w:rsid w:val="00961473"/>
  </w:style>
  <w:style w:type="table" w:customStyle="1" w:styleId="113">
    <w:name w:val="Сетка таблицы11"/>
    <w:basedOn w:val="a3"/>
    <w:next w:val="af0"/>
    <w:rsid w:val="0096147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4"/>
    <w:semiHidden/>
    <w:rsid w:val="00961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6EDB"/>
    <w:rPr>
      <w:sz w:val="24"/>
      <w:szCs w:val="24"/>
    </w:rPr>
  </w:style>
  <w:style w:type="paragraph" w:styleId="1">
    <w:name w:val="heading 1"/>
    <w:basedOn w:val="a0"/>
    <w:next w:val="a0"/>
    <w:link w:val="10"/>
    <w:uiPriority w:val="99"/>
    <w:qFormat/>
    <w:rsid w:val="00585A05"/>
    <w:pPr>
      <w:keepNext/>
      <w:spacing w:before="240" w:after="60"/>
      <w:outlineLvl w:val="0"/>
    </w:pPr>
    <w:rPr>
      <w:b/>
      <w:bCs/>
      <w:kern w:val="32"/>
      <w:sz w:val="28"/>
      <w:szCs w:val="28"/>
    </w:rPr>
  </w:style>
  <w:style w:type="paragraph" w:styleId="2">
    <w:name w:val="heading 2"/>
    <w:aliases w:val="Знак2 Знак,Знак2,Знак2 Знак Знак Знак,Знак2 Знак1,Заголовок 2 Знак1,Заголовок 2 Знак Знак,ГЛАВА,Заголовок 21"/>
    <w:basedOn w:val="a0"/>
    <w:next w:val="a1"/>
    <w:link w:val="20"/>
    <w:uiPriority w:val="99"/>
    <w:qFormat/>
    <w:rsid w:val="00F7455A"/>
    <w:pPr>
      <w:keepNext/>
      <w:tabs>
        <w:tab w:val="left" w:pos="1134"/>
        <w:tab w:val="left" w:pos="1276"/>
      </w:tabs>
      <w:spacing w:before="180" w:after="60"/>
      <w:jc w:val="both"/>
      <w:outlineLvl w:val="1"/>
    </w:pPr>
    <w:rPr>
      <w:sz w:val="28"/>
      <w:szCs w:val="28"/>
    </w:rPr>
  </w:style>
  <w:style w:type="paragraph" w:styleId="3">
    <w:name w:val="heading 3"/>
    <w:basedOn w:val="a0"/>
    <w:next w:val="a0"/>
    <w:link w:val="30"/>
    <w:uiPriority w:val="99"/>
    <w:qFormat/>
    <w:rsid w:val="00585A05"/>
    <w:pPr>
      <w:keepNext/>
      <w:outlineLvl w:val="2"/>
    </w:pPr>
    <w:rPr>
      <w:rFonts w:ascii="Arial" w:hAnsi="Arial" w:cs="Arial"/>
      <w:b/>
      <w:bCs/>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585A05"/>
    <w:rPr>
      <w:b/>
      <w:bCs/>
      <w:kern w:val="32"/>
      <w:sz w:val="32"/>
      <w:szCs w:val="32"/>
      <w:lang w:val="ru-RU"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Заголовок 21 Знак"/>
    <w:basedOn w:val="a2"/>
    <w:link w:val="2"/>
    <w:uiPriority w:val="99"/>
    <w:locked/>
    <w:rsid w:val="00F7455A"/>
    <w:rPr>
      <w:rFonts w:eastAsia="Times New Roman"/>
      <w:sz w:val="28"/>
      <w:szCs w:val="28"/>
      <w:lang w:val="ru-RU" w:eastAsia="ru-RU"/>
    </w:rPr>
  </w:style>
  <w:style w:type="character" w:customStyle="1" w:styleId="30">
    <w:name w:val="Заголовок 3 Знак"/>
    <w:basedOn w:val="a2"/>
    <w:link w:val="3"/>
    <w:uiPriority w:val="99"/>
    <w:locked/>
    <w:rsid w:val="00585A05"/>
    <w:rPr>
      <w:rFonts w:ascii="Arial" w:hAnsi="Arial" w:cs="Arial"/>
      <w:b/>
      <w:bCs/>
      <w:lang w:val="ru-RU" w:eastAsia="ru-RU"/>
    </w:rPr>
  </w:style>
  <w:style w:type="paragraph" w:customStyle="1" w:styleId="a1">
    <w:name w:val="Абзац"/>
    <w:basedOn w:val="a0"/>
    <w:link w:val="a5"/>
    <w:uiPriority w:val="99"/>
    <w:rsid w:val="00F7455A"/>
    <w:pPr>
      <w:spacing w:before="120" w:after="60"/>
      <w:ind w:firstLine="567"/>
      <w:jc w:val="both"/>
    </w:pPr>
  </w:style>
  <w:style w:type="character" w:customStyle="1" w:styleId="a6">
    <w:name w:val="Список Знак"/>
    <w:link w:val="a"/>
    <w:uiPriority w:val="99"/>
    <w:locked/>
    <w:rsid w:val="00F7455A"/>
    <w:rPr>
      <w:rFonts w:ascii="Calibri" w:hAnsi="Calibri" w:cs="Calibri"/>
      <w:sz w:val="24"/>
      <w:szCs w:val="24"/>
    </w:rPr>
  </w:style>
  <w:style w:type="paragraph" w:styleId="a">
    <w:name w:val="List"/>
    <w:basedOn w:val="a0"/>
    <w:link w:val="a6"/>
    <w:uiPriority w:val="99"/>
    <w:rsid w:val="00F7455A"/>
    <w:pPr>
      <w:numPr>
        <w:numId w:val="3"/>
      </w:numPr>
      <w:spacing w:after="60"/>
      <w:jc w:val="both"/>
    </w:pPr>
    <w:rPr>
      <w:rFonts w:ascii="Calibri" w:hAnsi="Calibri" w:cs="Calibri"/>
    </w:rPr>
  </w:style>
  <w:style w:type="character" w:customStyle="1" w:styleId="a5">
    <w:name w:val="Абзац Знак"/>
    <w:link w:val="a1"/>
    <w:uiPriority w:val="99"/>
    <w:locked/>
    <w:rsid w:val="00F7455A"/>
    <w:rPr>
      <w:sz w:val="24"/>
      <w:szCs w:val="24"/>
      <w:lang w:val="ru-RU" w:eastAsia="ru-RU"/>
    </w:rPr>
  </w:style>
  <w:style w:type="paragraph" w:customStyle="1" w:styleId="ConsPlusNormal">
    <w:name w:val="ConsPlusNormal"/>
    <w:link w:val="ConsPlusNormal0"/>
    <w:uiPriority w:val="99"/>
    <w:rsid w:val="00585A05"/>
    <w:pPr>
      <w:widowControl w:val="0"/>
      <w:autoSpaceDE w:val="0"/>
      <w:autoSpaceDN w:val="0"/>
      <w:adjustRightInd w:val="0"/>
    </w:pPr>
    <w:rPr>
      <w:rFonts w:ascii="Arial" w:hAnsi="Arial" w:cs="Arial"/>
    </w:rPr>
  </w:style>
  <w:style w:type="paragraph" w:styleId="a7">
    <w:name w:val="header"/>
    <w:aliases w:val="ВерхКолонтитул"/>
    <w:basedOn w:val="a0"/>
    <w:link w:val="a8"/>
    <w:uiPriority w:val="99"/>
    <w:rsid w:val="00585A05"/>
    <w:pPr>
      <w:tabs>
        <w:tab w:val="center" w:pos="4677"/>
        <w:tab w:val="right" w:pos="9355"/>
      </w:tabs>
      <w:ind w:firstLine="1418"/>
      <w:jc w:val="both"/>
    </w:pPr>
    <w:rPr>
      <w:sz w:val="22"/>
      <w:szCs w:val="22"/>
    </w:rPr>
  </w:style>
  <w:style w:type="character" w:customStyle="1" w:styleId="a8">
    <w:name w:val="Верхний колонтитул Знак"/>
    <w:aliases w:val="ВерхКолонтитул Знак"/>
    <w:basedOn w:val="a2"/>
    <w:link w:val="a7"/>
    <w:uiPriority w:val="99"/>
    <w:locked/>
    <w:rsid w:val="00585A05"/>
    <w:rPr>
      <w:rFonts w:eastAsia="Times New Roman"/>
      <w:sz w:val="22"/>
      <w:szCs w:val="22"/>
      <w:lang w:val="ru-RU" w:eastAsia="ru-RU"/>
    </w:rPr>
  </w:style>
  <w:style w:type="paragraph" w:styleId="a9">
    <w:name w:val="footer"/>
    <w:basedOn w:val="a0"/>
    <w:link w:val="aa"/>
    <w:uiPriority w:val="99"/>
    <w:rsid w:val="00585A05"/>
    <w:pPr>
      <w:tabs>
        <w:tab w:val="center" w:pos="4677"/>
        <w:tab w:val="right" w:pos="9355"/>
      </w:tabs>
      <w:ind w:firstLine="1418"/>
      <w:jc w:val="both"/>
    </w:pPr>
    <w:rPr>
      <w:sz w:val="22"/>
      <w:szCs w:val="22"/>
    </w:rPr>
  </w:style>
  <w:style w:type="character" w:customStyle="1" w:styleId="aa">
    <w:name w:val="Нижний колонтитул Знак"/>
    <w:basedOn w:val="a2"/>
    <w:link w:val="a9"/>
    <w:uiPriority w:val="99"/>
    <w:locked/>
    <w:rsid w:val="00585A05"/>
    <w:rPr>
      <w:rFonts w:eastAsia="Times New Roman"/>
      <w:sz w:val="22"/>
      <w:szCs w:val="22"/>
      <w:lang w:val="ru-RU" w:eastAsia="ru-RU"/>
    </w:rPr>
  </w:style>
  <w:style w:type="paragraph" w:styleId="ab">
    <w:name w:val="No Spacing"/>
    <w:link w:val="ac"/>
    <w:uiPriority w:val="99"/>
    <w:qFormat/>
    <w:rsid w:val="00585A05"/>
  </w:style>
  <w:style w:type="character" w:customStyle="1" w:styleId="ac">
    <w:name w:val="Без интервала Знак"/>
    <w:link w:val="ab"/>
    <w:uiPriority w:val="99"/>
    <w:locked/>
    <w:rsid w:val="00585A05"/>
    <w:rPr>
      <w:sz w:val="22"/>
      <w:szCs w:val="22"/>
      <w:lang w:val="ru-RU" w:eastAsia="ru-RU"/>
    </w:rPr>
  </w:style>
  <w:style w:type="paragraph" w:customStyle="1" w:styleId="ConsPlusNonformat">
    <w:name w:val="ConsPlusNonformat"/>
    <w:uiPriority w:val="99"/>
    <w:rsid w:val="00585A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85A05"/>
    <w:pPr>
      <w:widowControl w:val="0"/>
      <w:autoSpaceDE w:val="0"/>
      <w:autoSpaceDN w:val="0"/>
      <w:adjustRightInd w:val="0"/>
    </w:pPr>
    <w:rPr>
      <w:rFonts w:ascii="Arial" w:hAnsi="Arial" w:cs="Arial"/>
      <w:b/>
      <w:bCs/>
    </w:rPr>
  </w:style>
  <w:style w:type="paragraph" w:customStyle="1" w:styleId="ConsPlusCell">
    <w:name w:val="ConsPlusCell"/>
    <w:uiPriority w:val="99"/>
    <w:rsid w:val="00585A05"/>
    <w:pPr>
      <w:widowControl w:val="0"/>
      <w:autoSpaceDE w:val="0"/>
      <w:autoSpaceDN w:val="0"/>
      <w:adjustRightInd w:val="0"/>
    </w:pPr>
    <w:rPr>
      <w:rFonts w:ascii="Arial" w:hAnsi="Arial" w:cs="Arial"/>
    </w:rPr>
  </w:style>
  <w:style w:type="character" w:customStyle="1" w:styleId="13">
    <w:name w:val="Знак Знак13"/>
    <w:uiPriority w:val="99"/>
    <w:rsid w:val="00585A05"/>
    <w:rPr>
      <w:rFonts w:ascii="Arial" w:hAnsi="Arial" w:cs="Arial"/>
      <w:b/>
      <w:bCs/>
      <w:i/>
      <w:iCs/>
      <w:sz w:val="28"/>
      <w:szCs w:val="28"/>
    </w:rPr>
  </w:style>
  <w:style w:type="paragraph" w:styleId="ad">
    <w:name w:val="Normal (Web)"/>
    <w:basedOn w:val="a0"/>
    <w:uiPriority w:val="99"/>
    <w:rsid w:val="00585A05"/>
    <w:pPr>
      <w:spacing w:before="100" w:beforeAutospacing="1" w:after="100" w:afterAutospacing="1"/>
    </w:pPr>
    <w:rPr>
      <w:rFonts w:ascii="Arial" w:hAnsi="Arial" w:cs="Arial"/>
    </w:rPr>
  </w:style>
  <w:style w:type="character" w:customStyle="1" w:styleId="apple-converted-space">
    <w:name w:val="apple-converted-space"/>
    <w:uiPriority w:val="99"/>
    <w:rsid w:val="00585A05"/>
  </w:style>
  <w:style w:type="paragraph" w:customStyle="1" w:styleId="af">
    <w:name w:val="Знак"/>
    <w:basedOn w:val="a0"/>
    <w:uiPriority w:val="99"/>
    <w:rsid w:val="00585A05"/>
    <w:pPr>
      <w:spacing w:line="240" w:lineRule="exact"/>
      <w:jc w:val="both"/>
    </w:pPr>
    <w:rPr>
      <w:rFonts w:ascii="Arial" w:hAnsi="Arial" w:cs="Arial"/>
      <w:lang w:val="en-US"/>
    </w:rPr>
  </w:style>
  <w:style w:type="table" w:styleId="af0">
    <w:name w:val="Table Grid"/>
    <w:basedOn w:val="a3"/>
    <w:uiPriority w:val="99"/>
    <w:rsid w:val="00585A05"/>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585A05"/>
    <w:pPr>
      <w:widowControl w:val="0"/>
      <w:autoSpaceDE w:val="0"/>
      <w:autoSpaceDN w:val="0"/>
      <w:adjustRightInd w:val="0"/>
      <w:ind w:right="19772" w:firstLine="720"/>
    </w:pPr>
    <w:rPr>
      <w:rFonts w:ascii="Arial" w:hAnsi="Arial" w:cs="Arial"/>
    </w:rPr>
  </w:style>
  <w:style w:type="paragraph" w:styleId="af1">
    <w:name w:val="footnote text"/>
    <w:aliases w:val="Table_Footnote_last Знак,Table_Footnote_last Знак Знак,Table_Footnote_last"/>
    <w:basedOn w:val="a0"/>
    <w:link w:val="af2"/>
    <w:uiPriority w:val="99"/>
    <w:semiHidden/>
    <w:rsid w:val="00585A05"/>
    <w:rPr>
      <w:rFonts w:ascii="Arial" w:hAnsi="Arial" w:cs="Arial"/>
      <w:sz w:val="20"/>
      <w:szCs w:val="20"/>
    </w:rPr>
  </w:style>
  <w:style w:type="character" w:customStyle="1" w:styleId="af2">
    <w:name w:val="Текст сноски Знак"/>
    <w:aliases w:val="Table_Footnote_last Знак Знак1,Table_Footnote_last Знак Знак Знак,Table_Footnote_last Знак1"/>
    <w:basedOn w:val="a2"/>
    <w:link w:val="af1"/>
    <w:uiPriority w:val="99"/>
    <w:semiHidden/>
    <w:locked/>
    <w:rsid w:val="00585A05"/>
    <w:rPr>
      <w:rFonts w:ascii="Arial" w:hAnsi="Arial" w:cs="Arial"/>
      <w:lang w:val="ru-RU" w:eastAsia="ru-RU"/>
    </w:rPr>
  </w:style>
  <w:style w:type="character" w:styleId="af3">
    <w:name w:val="footnote reference"/>
    <w:basedOn w:val="a2"/>
    <w:uiPriority w:val="99"/>
    <w:semiHidden/>
    <w:rsid w:val="00585A05"/>
    <w:rPr>
      <w:vertAlign w:val="superscript"/>
    </w:rPr>
  </w:style>
  <w:style w:type="character" w:styleId="af4">
    <w:name w:val="page number"/>
    <w:basedOn w:val="a2"/>
    <w:uiPriority w:val="99"/>
    <w:rsid w:val="00585A05"/>
  </w:style>
  <w:style w:type="character" w:customStyle="1" w:styleId="grame">
    <w:name w:val="grame"/>
    <w:uiPriority w:val="99"/>
    <w:rsid w:val="00585A05"/>
  </w:style>
  <w:style w:type="paragraph" w:customStyle="1" w:styleId="Heading">
    <w:name w:val="Heading"/>
    <w:uiPriority w:val="99"/>
    <w:rsid w:val="00585A05"/>
    <w:pPr>
      <w:widowControl w:val="0"/>
      <w:autoSpaceDE w:val="0"/>
      <w:autoSpaceDN w:val="0"/>
      <w:adjustRightInd w:val="0"/>
    </w:pPr>
    <w:rPr>
      <w:rFonts w:ascii="Arial" w:hAnsi="Arial" w:cs="Arial"/>
      <w:b/>
      <w:bCs/>
    </w:rPr>
  </w:style>
  <w:style w:type="paragraph" w:styleId="af5">
    <w:name w:val="Plain Text"/>
    <w:basedOn w:val="a0"/>
    <w:link w:val="af6"/>
    <w:uiPriority w:val="99"/>
    <w:rsid w:val="00585A05"/>
    <w:rPr>
      <w:rFonts w:ascii="Courier New" w:hAnsi="Courier New" w:cs="Courier New"/>
      <w:sz w:val="20"/>
      <w:szCs w:val="20"/>
    </w:rPr>
  </w:style>
  <w:style w:type="character" w:customStyle="1" w:styleId="af6">
    <w:name w:val="Текст Знак"/>
    <w:basedOn w:val="a2"/>
    <w:link w:val="af5"/>
    <w:uiPriority w:val="99"/>
    <w:locked/>
    <w:rsid w:val="00585A05"/>
    <w:rPr>
      <w:rFonts w:ascii="Courier New" w:hAnsi="Courier New" w:cs="Courier New"/>
      <w:lang w:val="ru-RU" w:eastAsia="ru-RU"/>
    </w:rPr>
  </w:style>
  <w:style w:type="paragraph" w:customStyle="1" w:styleId="ConsNonformat">
    <w:name w:val="ConsNonformat"/>
    <w:uiPriority w:val="99"/>
    <w:rsid w:val="00585A05"/>
    <w:pPr>
      <w:widowControl w:val="0"/>
      <w:autoSpaceDE w:val="0"/>
      <w:autoSpaceDN w:val="0"/>
      <w:adjustRightInd w:val="0"/>
      <w:ind w:right="19772"/>
    </w:pPr>
    <w:rPr>
      <w:rFonts w:ascii="Courier New" w:hAnsi="Courier New" w:cs="Courier New"/>
    </w:rPr>
  </w:style>
  <w:style w:type="character" w:customStyle="1" w:styleId="spelle">
    <w:name w:val="spelle"/>
    <w:uiPriority w:val="99"/>
    <w:rsid w:val="00585A05"/>
  </w:style>
  <w:style w:type="character" w:styleId="af7">
    <w:name w:val="Hyperlink"/>
    <w:basedOn w:val="a2"/>
    <w:uiPriority w:val="99"/>
    <w:rsid w:val="00585A05"/>
    <w:rPr>
      <w:color w:val="000000"/>
      <w:u w:val="none"/>
      <w:effect w:val="none"/>
    </w:rPr>
  </w:style>
  <w:style w:type="paragraph" w:styleId="HTML">
    <w:name w:val="HTML Preformatted"/>
    <w:basedOn w:val="a0"/>
    <w:link w:val="HTML0"/>
    <w:uiPriority w:val="99"/>
    <w:rsid w:val="00585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2"/>
    <w:link w:val="HTML"/>
    <w:uiPriority w:val="99"/>
    <w:locked/>
    <w:rsid w:val="00585A05"/>
    <w:rPr>
      <w:rFonts w:ascii="Courier New" w:hAnsi="Courier New" w:cs="Courier New"/>
      <w:color w:val="000000"/>
      <w:lang w:val="ru-RU" w:eastAsia="ru-RU"/>
    </w:rPr>
  </w:style>
  <w:style w:type="character" w:customStyle="1" w:styleId="f">
    <w:name w:val="f"/>
    <w:uiPriority w:val="99"/>
    <w:rsid w:val="00585A05"/>
  </w:style>
  <w:style w:type="paragraph" w:styleId="af8">
    <w:name w:val="Body Text Indent"/>
    <w:basedOn w:val="a0"/>
    <w:link w:val="af9"/>
    <w:uiPriority w:val="99"/>
    <w:rsid w:val="00585A05"/>
    <w:pPr>
      <w:spacing w:after="120"/>
      <w:ind w:left="283"/>
    </w:pPr>
    <w:rPr>
      <w:rFonts w:ascii="Arial" w:hAnsi="Arial" w:cs="Arial"/>
    </w:rPr>
  </w:style>
  <w:style w:type="character" w:customStyle="1" w:styleId="af9">
    <w:name w:val="Основной текст с отступом Знак"/>
    <w:basedOn w:val="a2"/>
    <w:link w:val="af8"/>
    <w:uiPriority w:val="99"/>
    <w:locked/>
    <w:rsid w:val="00585A05"/>
    <w:rPr>
      <w:rFonts w:ascii="Arial" w:hAnsi="Arial" w:cs="Arial"/>
      <w:sz w:val="24"/>
      <w:szCs w:val="24"/>
      <w:lang w:val="ru-RU" w:eastAsia="ru-RU"/>
    </w:rPr>
  </w:style>
  <w:style w:type="paragraph" w:customStyle="1" w:styleId="FR2">
    <w:name w:val="FR2"/>
    <w:uiPriority w:val="99"/>
    <w:rsid w:val="00585A05"/>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a">
    <w:name w:val="Strong"/>
    <w:basedOn w:val="a2"/>
    <w:uiPriority w:val="99"/>
    <w:qFormat/>
    <w:rsid w:val="00585A05"/>
    <w:rPr>
      <w:b/>
      <w:bCs/>
    </w:rPr>
  </w:style>
  <w:style w:type="paragraph" w:customStyle="1" w:styleId="text">
    <w:name w:val="text"/>
    <w:basedOn w:val="a0"/>
    <w:next w:val="a0"/>
    <w:uiPriority w:val="99"/>
    <w:rsid w:val="00585A05"/>
    <w:pPr>
      <w:autoSpaceDE w:val="0"/>
      <w:autoSpaceDN w:val="0"/>
      <w:adjustRightInd w:val="0"/>
      <w:spacing w:before="28" w:after="28"/>
    </w:pPr>
    <w:rPr>
      <w:rFonts w:ascii="Arial" w:hAnsi="Arial" w:cs="Arial"/>
    </w:rPr>
  </w:style>
  <w:style w:type="paragraph" w:styleId="afb">
    <w:name w:val="Body Text"/>
    <w:basedOn w:val="a0"/>
    <w:link w:val="afc"/>
    <w:uiPriority w:val="99"/>
    <w:rsid w:val="00585A05"/>
    <w:pPr>
      <w:spacing w:after="120"/>
    </w:pPr>
    <w:rPr>
      <w:rFonts w:ascii="Arial" w:hAnsi="Arial" w:cs="Arial"/>
    </w:rPr>
  </w:style>
  <w:style w:type="character" w:customStyle="1" w:styleId="afc">
    <w:name w:val="Основной текст Знак"/>
    <w:basedOn w:val="a2"/>
    <w:link w:val="afb"/>
    <w:uiPriority w:val="99"/>
    <w:locked/>
    <w:rsid w:val="00585A05"/>
    <w:rPr>
      <w:rFonts w:ascii="Arial" w:hAnsi="Arial" w:cs="Arial"/>
      <w:sz w:val="24"/>
      <w:szCs w:val="24"/>
      <w:lang w:val="ru-RU" w:eastAsia="ru-RU"/>
    </w:rPr>
  </w:style>
  <w:style w:type="paragraph" w:styleId="21">
    <w:name w:val="List 2"/>
    <w:basedOn w:val="a0"/>
    <w:uiPriority w:val="99"/>
    <w:rsid w:val="00585A05"/>
    <w:pPr>
      <w:ind w:left="566" w:hanging="283"/>
    </w:pPr>
    <w:rPr>
      <w:rFonts w:ascii="Arial" w:hAnsi="Arial" w:cs="Arial"/>
      <w:sz w:val="20"/>
      <w:szCs w:val="20"/>
    </w:rPr>
  </w:style>
  <w:style w:type="paragraph" w:styleId="31">
    <w:name w:val="List 3"/>
    <w:basedOn w:val="a0"/>
    <w:uiPriority w:val="99"/>
    <w:rsid w:val="00585A05"/>
    <w:pPr>
      <w:ind w:left="849" w:hanging="283"/>
    </w:pPr>
    <w:rPr>
      <w:rFonts w:ascii="Arial" w:hAnsi="Arial" w:cs="Arial"/>
      <w:sz w:val="20"/>
      <w:szCs w:val="20"/>
    </w:rPr>
  </w:style>
  <w:style w:type="paragraph" w:customStyle="1" w:styleId="11">
    <w:name w:val="Знак1"/>
    <w:basedOn w:val="a0"/>
    <w:uiPriority w:val="99"/>
    <w:rsid w:val="00585A05"/>
    <w:pPr>
      <w:spacing w:line="240" w:lineRule="exact"/>
      <w:jc w:val="both"/>
    </w:pPr>
    <w:rPr>
      <w:rFonts w:ascii="Arial" w:hAnsi="Arial" w:cs="Arial"/>
      <w:lang w:val="en-US"/>
    </w:rPr>
  </w:style>
  <w:style w:type="paragraph" w:styleId="afd">
    <w:name w:val="Balloon Text"/>
    <w:basedOn w:val="a0"/>
    <w:link w:val="afe"/>
    <w:uiPriority w:val="99"/>
    <w:semiHidden/>
    <w:rsid w:val="00585A05"/>
    <w:rPr>
      <w:rFonts w:ascii="Tahoma" w:hAnsi="Tahoma" w:cs="Tahoma"/>
      <w:sz w:val="16"/>
      <w:szCs w:val="16"/>
    </w:rPr>
  </w:style>
  <w:style w:type="character" w:customStyle="1" w:styleId="afe">
    <w:name w:val="Текст выноски Знак"/>
    <w:basedOn w:val="a2"/>
    <w:link w:val="afd"/>
    <w:uiPriority w:val="99"/>
    <w:semiHidden/>
    <w:locked/>
    <w:rsid w:val="00585A05"/>
    <w:rPr>
      <w:rFonts w:ascii="Tahoma" w:hAnsi="Tahoma" w:cs="Tahoma"/>
      <w:sz w:val="16"/>
      <w:szCs w:val="16"/>
      <w:lang w:val="ru-RU"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3"/>
    <w:uiPriority w:val="99"/>
    <w:rsid w:val="00585A05"/>
    <w:pPr>
      <w:spacing w:after="120" w:line="480" w:lineRule="auto"/>
      <w:ind w:left="283"/>
    </w:pPr>
    <w:rPr>
      <w:rFonts w:ascii="Arial" w:hAnsi="Arial" w:cs="Arial"/>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2"/>
    <w:link w:val="22"/>
    <w:uiPriority w:val="99"/>
    <w:locked/>
    <w:rsid w:val="00585A05"/>
    <w:rPr>
      <w:rFonts w:ascii="Arial" w:hAnsi="Arial" w:cs="Arial"/>
      <w:sz w:val="24"/>
      <w:szCs w:val="24"/>
      <w:lang w:val="ru-RU" w:eastAsia="ru-RU"/>
    </w:rPr>
  </w:style>
  <w:style w:type="paragraph" w:styleId="24">
    <w:name w:val="Body Text 2"/>
    <w:basedOn w:val="a0"/>
    <w:link w:val="25"/>
    <w:uiPriority w:val="99"/>
    <w:rsid w:val="00585A05"/>
    <w:pPr>
      <w:spacing w:after="120" w:line="480" w:lineRule="auto"/>
    </w:pPr>
    <w:rPr>
      <w:rFonts w:ascii="Arial" w:hAnsi="Arial" w:cs="Arial"/>
    </w:rPr>
  </w:style>
  <w:style w:type="character" w:customStyle="1" w:styleId="25">
    <w:name w:val="Основной текст 2 Знак"/>
    <w:basedOn w:val="a2"/>
    <w:link w:val="24"/>
    <w:uiPriority w:val="99"/>
    <w:locked/>
    <w:rsid w:val="00585A05"/>
    <w:rPr>
      <w:rFonts w:ascii="Arial" w:hAnsi="Arial" w:cs="Arial"/>
      <w:sz w:val="24"/>
      <w:szCs w:val="24"/>
      <w:lang w:val="ru-RU" w:eastAsia="ru-RU"/>
    </w:rPr>
  </w:style>
  <w:style w:type="character" w:customStyle="1" w:styleId="S1">
    <w:name w:val="S_Маркированный Знак1"/>
    <w:link w:val="S"/>
    <w:uiPriority w:val="99"/>
    <w:locked/>
    <w:rsid w:val="00585A05"/>
    <w:rPr>
      <w:sz w:val="24"/>
      <w:szCs w:val="24"/>
    </w:rPr>
  </w:style>
  <w:style w:type="paragraph" w:customStyle="1" w:styleId="S">
    <w:name w:val="S_Маркированный"/>
    <w:basedOn w:val="aff"/>
    <w:link w:val="S1"/>
    <w:autoRedefine/>
    <w:uiPriority w:val="99"/>
    <w:rsid w:val="00585A05"/>
    <w:pPr>
      <w:tabs>
        <w:tab w:val="left" w:pos="992"/>
      </w:tabs>
      <w:spacing w:line="360" w:lineRule="auto"/>
      <w:ind w:left="0" w:firstLine="709"/>
      <w:jc w:val="both"/>
    </w:pPr>
    <w:rPr>
      <w:rFonts w:ascii="Times New Roman" w:hAnsi="Times New Roman" w:cs="Times New Roman"/>
    </w:rPr>
  </w:style>
  <w:style w:type="paragraph" w:styleId="aff">
    <w:name w:val="List Bullet"/>
    <w:basedOn w:val="a0"/>
    <w:uiPriority w:val="99"/>
    <w:rsid w:val="00585A05"/>
    <w:pPr>
      <w:ind w:left="1069" w:hanging="360"/>
    </w:pPr>
    <w:rPr>
      <w:rFonts w:ascii="Arial" w:hAnsi="Arial" w:cs="Arial"/>
    </w:rPr>
  </w:style>
  <w:style w:type="paragraph" w:customStyle="1" w:styleId="S0">
    <w:name w:val="S_Обычный"/>
    <w:basedOn w:val="a0"/>
    <w:link w:val="S2"/>
    <w:uiPriority w:val="99"/>
    <w:rsid w:val="00585A05"/>
    <w:pPr>
      <w:spacing w:line="360" w:lineRule="auto"/>
      <w:ind w:firstLine="709"/>
      <w:jc w:val="both"/>
    </w:pPr>
    <w:rPr>
      <w:rFonts w:ascii="Arial" w:hAnsi="Arial" w:cs="Arial"/>
    </w:rPr>
  </w:style>
  <w:style w:type="character" w:customStyle="1" w:styleId="S2">
    <w:name w:val="S_Обычный Знак"/>
    <w:link w:val="S0"/>
    <w:uiPriority w:val="99"/>
    <w:locked/>
    <w:rsid w:val="00585A05"/>
    <w:rPr>
      <w:rFonts w:ascii="Arial" w:hAnsi="Arial" w:cs="Arial"/>
      <w:sz w:val="24"/>
      <w:szCs w:val="24"/>
      <w:lang w:val="ru-RU" w:eastAsia="ru-RU"/>
    </w:rPr>
  </w:style>
  <w:style w:type="paragraph" w:customStyle="1" w:styleId="S3">
    <w:name w:val="S_Таблица"/>
    <w:basedOn w:val="a0"/>
    <w:link w:val="S4"/>
    <w:autoRedefine/>
    <w:uiPriority w:val="99"/>
    <w:rsid w:val="00585A05"/>
    <w:pPr>
      <w:widowControl w:val="0"/>
      <w:tabs>
        <w:tab w:val="num" w:pos="1440"/>
      </w:tabs>
      <w:jc w:val="right"/>
    </w:pPr>
    <w:rPr>
      <w:rFonts w:ascii="Arial" w:hAnsi="Arial" w:cs="Arial"/>
      <w:color w:val="008000"/>
    </w:rPr>
  </w:style>
  <w:style w:type="character" w:customStyle="1" w:styleId="S4">
    <w:name w:val="S_Таблица Знак"/>
    <w:link w:val="S3"/>
    <w:uiPriority w:val="99"/>
    <w:locked/>
    <w:rsid w:val="00585A05"/>
    <w:rPr>
      <w:rFonts w:ascii="Arial" w:hAnsi="Arial" w:cs="Arial"/>
      <w:color w:val="008000"/>
      <w:sz w:val="24"/>
      <w:szCs w:val="24"/>
      <w:lang w:val="ru-RU" w:eastAsia="ru-RU"/>
    </w:rPr>
  </w:style>
  <w:style w:type="character" w:customStyle="1" w:styleId="S5">
    <w:name w:val="S_Обычный в таблице Знак"/>
    <w:link w:val="S6"/>
    <w:uiPriority w:val="99"/>
    <w:locked/>
    <w:rsid w:val="00585A05"/>
    <w:rPr>
      <w:sz w:val="24"/>
      <w:szCs w:val="24"/>
      <w:lang w:eastAsia="en-US"/>
    </w:rPr>
  </w:style>
  <w:style w:type="paragraph" w:customStyle="1" w:styleId="S6">
    <w:name w:val="S_Обычный в таблице"/>
    <w:basedOn w:val="a0"/>
    <w:link w:val="S5"/>
    <w:uiPriority w:val="99"/>
    <w:rsid w:val="00585A05"/>
    <w:pPr>
      <w:jc w:val="center"/>
    </w:pPr>
    <w:rPr>
      <w:lang w:eastAsia="en-US"/>
    </w:rPr>
  </w:style>
  <w:style w:type="paragraph" w:customStyle="1" w:styleId="aff0">
    <w:name w:val="Примечание"/>
    <w:basedOn w:val="a0"/>
    <w:uiPriority w:val="99"/>
    <w:rsid w:val="00585A05"/>
    <w:pPr>
      <w:ind w:firstLine="567"/>
      <w:jc w:val="both"/>
    </w:pPr>
    <w:rPr>
      <w:rFonts w:ascii="Arial" w:hAnsi="Arial" w:cs="Arial"/>
      <w:sz w:val="20"/>
      <w:szCs w:val="20"/>
    </w:rPr>
  </w:style>
  <w:style w:type="paragraph" w:customStyle="1" w:styleId="ConsCell">
    <w:name w:val="ConsCell"/>
    <w:uiPriority w:val="99"/>
    <w:rsid w:val="00585A05"/>
    <w:pPr>
      <w:widowControl w:val="0"/>
      <w:autoSpaceDE w:val="0"/>
      <w:autoSpaceDN w:val="0"/>
      <w:adjustRightInd w:val="0"/>
      <w:ind w:right="19772"/>
    </w:pPr>
    <w:rPr>
      <w:rFonts w:ascii="Arial" w:hAnsi="Arial" w:cs="Arial"/>
    </w:rPr>
  </w:style>
  <w:style w:type="paragraph" w:styleId="aff1">
    <w:name w:val="annotation text"/>
    <w:basedOn w:val="a0"/>
    <w:link w:val="aff2"/>
    <w:uiPriority w:val="99"/>
    <w:semiHidden/>
    <w:rsid w:val="00585A05"/>
    <w:rPr>
      <w:rFonts w:ascii="Arial" w:hAnsi="Arial" w:cs="Arial"/>
      <w:sz w:val="20"/>
      <w:szCs w:val="20"/>
    </w:rPr>
  </w:style>
  <w:style w:type="character" w:customStyle="1" w:styleId="aff2">
    <w:name w:val="Текст примечания Знак"/>
    <w:basedOn w:val="a2"/>
    <w:link w:val="aff1"/>
    <w:uiPriority w:val="99"/>
    <w:semiHidden/>
    <w:locked/>
    <w:rsid w:val="00585A05"/>
    <w:rPr>
      <w:rFonts w:ascii="Arial" w:hAnsi="Arial" w:cs="Arial"/>
      <w:lang w:val="ru-RU" w:eastAsia="ru-RU"/>
    </w:rPr>
  </w:style>
  <w:style w:type="paragraph" w:customStyle="1" w:styleId="aff3">
    <w:name w:val="приложения рнгп"/>
    <w:basedOn w:val="2"/>
    <w:autoRedefine/>
    <w:uiPriority w:val="99"/>
    <w:rsid w:val="00585A05"/>
    <w:pPr>
      <w:keepNext w:val="0"/>
      <w:widowControl w:val="0"/>
      <w:tabs>
        <w:tab w:val="clear" w:pos="1134"/>
        <w:tab w:val="clear" w:pos="1276"/>
        <w:tab w:val="left" w:pos="992"/>
      </w:tabs>
      <w:spacing w:before="0" w:after="0" w:line="239" w:lineRule="auto"/>
      <w:ind w:firstLine="709"/>
      <w:jc w:val="right"/>
    </w:pPr>
    <w:rPr>
      <w:b/>
      <w:bCs/>
      <w:sz w:val="24"/>
      <w:szCs w:val="24"/>
      <w:lang w:eastAsia="en-US"/>
    </w:rPr>
  </w:style>
  <w:style w:type="paragraph" w:styleId="32">
    <w:name w:val="Body Text Indent 3"/>
    <w:basedOn w:val="a0"/>
    <w:link w:val="33"/>
    <w:uiPriority w:val="99"/>
    <w:rsid w:val="00585A05"/>
    <w:pPr>
      <w:spacing w:after="120"/>
      <w:ind w:left="283"/>
    </w:pPr>
    <w:rPr>
      <w:rFonts w:ascii="Arial" w:hAnsi="Arial" w:cs="Arial"/>
      <w:sz w:val="16"/>
      <w:szCs w:val="16"/>
    </w:rPr>
  </w:style>
  <w:style w:type="character" w:customStyle="1" w:styleId="33">
    <w:name w:val="Основной текст с отступом 3 Знак"/>
    <w:basedOn w:val="a2"/>
    <w:link w:val="32"/>
    <w:uiPriority w:val="99"/>
    <w:locked/>
    <w:rsid w:val="00585A05"/>
    <w:rPr>
      <w:rFonts w:ascii="Arial" w:hAnsi="Arial" w:cs="Arial"/>
      <w:sz w:val="16"/>
      <w:szCs w:val="16"/>
      <w:lang w:val="ru-RU" w:eastAsia="ru-RU"/>
    </w:rPr>
  </w:style>
  <w:style w:type="paragraph" w:styleId="26">
    <w:name w:val="List Continue 2"/>
    <w:basedOn w:val="a0"/>
    <w:uiPriority w:val="99"/>
    <w:rsid w:val="00585A05"/>
    <w:pPr>
      <w:spacing w:after="120"/>
      <w:ind w:left="566"/>
    </w:pPr>
    <w:rPr>
      <w:rFonts w:ascii="Arial" w:hAnsi="Arial" w:cs="Arial"/>
    </w:rPr>
  </w:style>
  <w:style w:type="paragraph" w:styleId="34">
    <w:name w:val="List Continue 3"/>
    <w:basedOn w:val="a0"/>
    <w:uiPriority w:val="99"/>
    <w:rsid w:val="00585A05"/>
    <w:pPr>
      <w:spacing w:after="120"/>
      <w:ind w:left="849"/>
    </w:pPr>
    <w:rPr>
      <w:rFonts w:ascii="Arial" w:hAnsi="Arial" w:cs="Arial"/>
    </w:rPr>
  </w:style>
  <w:style w:type="paragraph" w:customStyle="1" w:styleId="12">
    <w:name w:val="Стиль1"/>
    <w:basedOn w:val="a0"/>
    <w:uiPriority w:val="99"/>
    <w:rsid w:val="00585A05"/>
    <w:pPr>
      <w:jc w:val="center"/>
    </w:pPr>
    <w:rPr>
      <w:rFonts w:ascii="Arial" w:hAnsi="Arial" w:cs="Arial"/>
      <w:sz w:val="20"/>
      <w:szCs w:val="20"/>
    </w:rPr>
  </w:style>
  <w:style w:type="paragraph" w:customStyle="1" w:styleId="textn">
    <w:name w:val="textn"/>
    <w:basedOn w:val="a0"/>
    <w:uiPriority w:val="99"/>
    <w:rsid w:val="00585A05"/>
    <w:pPr>
      <w:spacing w:before="100" w:beforeAutospacing="1" w:after="100" w:afterAutospacing="1"/>
    </w:pPr>
    <w:rPr>
      <w:rFonts w:ascii="Arial" w:hAnsi="Arial" w:cs="Arial"/>
    </w:rPr>
  </w:style>
  <w:style w:type="character" w:customStyle="1" w:styleId="FontStyle11">
    <w:name w:val="Font Style11"/>
    <w:uiPriority w:val="99"/>
    <w:rsid w:val="00585A05"/>
    <w:rPr>
      <w:rFonts w:ascii="Times New Roman" w:hAnsi="Times New Roman" w:cs="Times New Roman"/>
      <w:sz w:val="26"/>
      <w:szCs w:val="26"/>
    </w:rPr>
  </w:style>
  <w:style w:type="paragraph" w:customStyle="1" w:styleId="35">
    <w:name w:val="Знак3"/>
    <w:basedOn w:val="a0"/>
    <w:uiPriority w:val="99"/>
    <w:rsid w:val="00585A05"/>
    <w:pPr>
      <w:spacing w:line="240" w:lineRule="exact"/>
      <w:jc w:val="both"/>
    </w:pPr>
    <w:rPr>
      <w:rFonts w:ascii="Arial" w:hAnsi="Arial" w:cs="Arial"/>
      <w:lang w:val="en-US"/>
    </w:rPr>
  </w:style>
  <w:style w:type="paragraph" w:customStyle="1" w:styleId="41">
    <w:name w:val="Знак4"/>
    <w:basedOn w:val="a0"/>
    <w:uiPriority w:val="99"/>
    <w:rsid w:val="00585A05"/>
    <w:pPr>
      <w:spacing w:line="240" w:lineRule="exact"/>
      <w:jc w:val="both"/>
    </w:pPr>
    <w:rPr>
      <w:rFonts w:ascii="Arial" w:hAnsi="Arial" w:cs="Arial"/>
      <w:lang w:val="en-US"/>
    </w:rPr>
  </w:style>
  <w:style w:type="paragraph" w:customStyle="1" w:styleId="51">
    <w:name w:val="Знак5"/>
    <w:basedOn w:val="a0"/>
    <w:uiPriority w:val="99"/>
    <w:rsid w:val="00585A05"/>
    <w:pPr>
      <w:spacing w:line="240" w:lineRule="exact"/>
      <w:jc w:val="both"/>
    </w:pPr>
    <w:rPr>
      <w:rFonts w:ascii="Arial" w:hAnsi="Arial" w:cs="Arial"/>
      <w:lang w:val="en-US"/>
    </w:rPr>
  </w:style>
  <w:style w:type="paragraph" w:customStyle="1" w:styleId="6">
    <w:name w:val="Знак6"/>
    <w:basedOn w:val="a0"/>
    <w:uiPriority w:val="99"/>
    <w:rsid w:val="00585A05"/>
    <w:pPr>
      <w:spacing w:line="240" w:lineRule="exact"/>
      <w:jc w:val="both"/>
    </w:pPr>
    <w:rPr>
      <w:rFonts w:ascii="Arial" w:hAnsi="Arial" w:cs="Arial"/>
      <w:lang w:val="en-US"/>
    </w:rPr>
  </w:style>
  <w:style w:type="paragraph" w:customStyle="1" w:styleId="7">
    <w:name w:val="Знак7"/>
    <w:basedOn w:val="a0"/>
    <w:uiPriority w:val="99"/>
    <w:rsid w:val="00585A05"/>
    <w:pPr>
      <w:spacing w:line="240" w:lineRule="exact"/>
      <w:jc w:val="both"/>
    </w:pPr>
    <w:rPr>
      <w:rFonts w:ascii="Arial" w:hAnsi="Arial" w:cs="Arial"/>
      <w:lang w:val="en-US"/>
    </w:rPr>
  </w:style>
  <w:style w:type="paragraph" w:customStyle="1" w:styleId="8">
    <w:name w:val="Знак8"/>
    <w:basedOn w:val="a0"/>
    <w:uiPriority w:val="99"/>
    <w:rsid w:val="00585A05"/>
    <w:pPr>
      <w:spacing w:line="240" w:lineRule="exact"/>
      <w:jc w:val="both"/>
    </w:pPr>
    <w:rPr>
      <w:rFonts w:ascii="Arial" w:hAnsi="Arial" w:cs="Arial"/>
      <w:lang w:val="en-US"/>
    </w:rPr>
  </w:style>
  <w:style w:type="paragraph" w:customStyle="1" w:styleId="9">
    <w:name w:val="Знак9"/>
    <w:basedOn w:val="a0"/>
    <w:uiPriority w:val="99"/>
    <w:rsid w:val="00585A05"/>
    <w:pPr>
      <w:spacing w:line="240" w:lineRule="exact"/>
      <w:jc w:val="both"/>
    </w:pPr>
    <w:rPr>
      <w:rFonts w:ascii="Arial" w:hAnsi="Arial" w:cs="Arial"/>
      <w:lang w:val="en-US"/>
    </w:rPr>
  </w:style>
  <w:style w:type="character" w:customStyle="1" w:styleId="apple-style-span">
    <w:name w:val="apple-style-span"/>
    <w:uiPriority w:val="99"/>
    <w:rsid w:val="00585A05"/>
  </w:style>
  <w:style w:type="paragraph" w:customStyle="1" w:styleId="100">
    <w:name w:val="Знак10"/>
    <w:basedOn w:val="a0"/>
    <w:uiPriority w:val="99"/>
    <w:rsid w:val="00585A05"/>
    <w:pPr>
      <w:spacing w:line="240" w:lineRule="exact"/>
      <w:jc w:val="both"/>
    </w:pPr>
    <w:rPr>
      <w:rFonts w:ascii="Arial" w:hAnsi="Arial" w:cs="Arial"/>
      <w:lang w:val="en-US"/>
    </w:rPr>
  </w:style>
  <w:style w:type="paragraph" w:customStyle="1" w:styleId="FORMATTEXT">
    <w:name w:val=".FORMATTEXT"/>
    <w:uiPriority w:val="99"/>
    <w:rsid w:val="00585A05"/>
    <w:pPr>
      <w:widowControl w:val="0"/>
      <w:autoSpaceDE w:val="0"/>
      <w:autoSpaceDN w:val="0"/>
      <w:adjustRightInd w:val="0"/>
    </w:pPr>
    <w:rPr>
      <w:sz w:val="24"/>
      <w:szCs w:val="24"/>
    </w:rPr>
  </w:style>
  <w:style w:type="paragraph" w:customStyle="1" w:styleId="14">
    <w:name w:val="Знак1 Знак Знак Знак"/>
    <w:basedOn w:val="a0"/>
    <w:uiPriority w:val="99"/>
    <w:rsid w:val="00585A05"/>
    <w:rPr>
      <w:rFonts w:ascii="Verdana" w:hAnsi="Verdana" w:cs="Verdana"/>
      <w:sz w:val="20"/>
      <w:szCs w:val="20"/>
      <w:lang w:val="en-US"/>
    </w:rPr>
  </w:style>
  <w:style w:type="paragraph" w:customStyle="1" w:styleId="120">
    <w:name w:val="Знак12"/>
    <w:basedOn w:val="a0"/>
    <w:uiPriority w:val="99"/>
    <w:rsid w:val="00585A05"/>
    <w:pPr>
      <w:spacing w:line="240" w:lineRule="exact"/>
      <w:jc w:val="both"/>
    </w:pPr>
    <w:rPr>
      <w:lang w:val="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0"/>
    <w:uiPriority w:val="99"/>
    <w:rsid w:val="00585A05"/>
    <w:rPr>
      <w:rFonts w:ascii="Verdana" w:hAnsi="Verdana" w:cs="Verdana"/>
      <w:sz w:val="20"/>
      <w:szCs w:val="20"/>
      <w:lang w:val="en-US"/>
    </w:rPr>
  </w:style>
  <w:style w:type="paragraph" w:customStyle="1" w:styleId="formattext0">
    <w:name w:val="formattext"/>
    <w:basedOn w:val="a0"/>
    <w:uiPriority w:val="99"/>
    <w:rsid w:val="00585A05"/>
    <w:pPr>
      <w:spacing w:before="100" w:beforeAutospacing="1" w:after="100" w:afterAutospacing="1"/>
    </w:pPr>
  </w:style>
  <w:style w:type="character" w:customStyle="1" w:styleId="text11">
    <w:name w:val="text11"/>
    <w:uiPriority w:val="99"/>
    <w:rsid w:val="00585A05"/>
    <w:rPr>
      <w:b/>
      <w:bCs/>
      <w:color w:val="auto"/>
      <w:sz w:val="20"/>
      <w:szCs w:val="20"/>
      <w:u w:val="single"/>
    </w:rPr>
  </w:style>
  <w:style w:type="paragraph" w:customStyle="1" w:styleId="15">
    <w:name w:val="Обычный1"/>
    <w:uiPriority w:val="99"/>
    <w:rsid w:val="00585A05"/>
    <w:pPr>
      <w:widowControl w:val="0"/>
      <w:spacing w:line="260" w:lineRule="auto"/>
      <w:ind w:firstLine="220"/>
      <w:jc w:val="both"/>
    </w:pPr>
    <w:rPr>
      <w:rFonts w:ascii="Arial" w:hAnsi="Arial" w:cs="Arial"/>
      <w:b/>
      <w:bCs/>
      <w:sz w:val="18"/>
      <w:szCs w:val="18"/>
    </w:rPr>
  </w:style>
  <w:style w:type="character" w:customStyle="1" w:styleId="highlighthighlightactive">
    <w:name w:val="highlight highlight_active"/>
    <w:uiPriority w:val="99"/>
    <w:rsid w:val="00585A05"/>
  </w:style>
  <w:style w:type="character" w:customStyle="1" w:styleId="context">
    <w:name w:val="context"/>
    <w:uiPriority w:val="99"/>
    <w:rsid w:val="00585A05"/>
  </w:style>
  <w:style w:type="character" w:customStyle="1" w:styleId="contextcurrent">
    <w:name w:val="context_current"/>
    <w:uiPriority w:val="99"/>
    <w:rsid w:val="00585A05"/>
  </w:style>
  <w:style w:type="paragraph" w:customStyle="1" w:styleId="11Char">
    <w:name w:val="Знак1 Знак Знак Знак Знак Знак Знак Знак Знак1 Char"/>
    <w:basedOn w:val="a0"/>
    <w:uiPriority w:val="99"/>
    <w:rsid w:val="00585A05"/>
    <w:pPr>
      <w:spacing w:after="160" w:line="240" w:lineRule="exact"/>
    </w:pPr>
    <w:rPr>
      <w:rFonts w:ascii="Verdana" w:hAnsi="Verdana" w:cs="Verdana"/>
      <w:sz w:val="20"/>
      <w:szCs w:val="20"/>
      <w:lang w:val="en-US"/>
    </w:rPr>
  </w:style>
  <w:style w:type="paragraph" w:styleId="27">
    <w:name w:val="List Bullet 2"/>
    <w:basedOn w:val="a0"/>
    <w:uiPriority w:val="99"/>
    <w:rsid w:val="00585A05"/>
    <w:pPr>
      <w:tabs>
        <w:tab w:val="num" w:pos="643"/>
      </w:tabs>
      <w:ind w:left="643" w:hanging="360"/>
    </w:pPr>
  </w:style>
  <w:style w:type="character" w:customStyle="1" w:styleId="WW8Num4z1">
    <w:name w:val="WW8Num4z1"/>
    <w:uiPriority w:val="99"/>
    <w:rsid w:val="00585A05"/>
    <w:rPr>
      <w:rFonts w:ascii="Courier New" w:hAnsi="Courier New" w:cs="Courier New"/>
    </w:rPr>
  </w:style>
  <w:style w:type="paragraph" w:customStyle="1" w:styleId="16">
    <w:name w:val="Знак Знак1 Знак"/>
    <w:basedOn w:val="a0"/>
    <w:uiPriority w:val="99"/>
    <w:rsid w:val="00585A05"/>
    <w:pPr>
      <w:spacing w:after="160" w:line="240" w:lineRule="exact"/>
    </w:pPr>
    <w:rPr>
      <w:rFonts w:ascii="Verdana" w:hAnsi="Verdana" w:cs="Verdana"/>
      <w:lang w:val="en-US"/>
    </w:rPr>
  </w:style>
  <w:style w:type="character" w:customStyle="1" w:styleId="match">
    <w:name w:val="match"/>
    <w:uiPriority w:val="99"/>
    <w:rsid w:val="00585A05"/>
  </w:style>
  <w:style w:type="character" w:customStyle="1" w:styleId="visited">
    <w:name w:val="visited"/>
    <w:uiPriority w:val="99"/>
    <w:rsid w:val="00585A05"/>
  </w:style>
  <w:style w:type="paragraph" w:customStyle="1" w:styleId="formattexttopleveltext">
    <w:name w:val="formattext topleveltext"/>
    <w:basedOn w:val="a0"/>
    <w:uiPriority w:val="99"/>
    <w:rsid w:val="00585A05"/>
    <w:pPr>
      <w:spacing w:before="100" w:beforeAutospacing="1" w:after="100" w:afterAutospacing="1"/>
    </w:pPr>
  </w:style>
  <w:style w:type="character" w:customStyle="1" w:styleId="FontStyle15">
    <w:name w:val="Font Style15"/>
    <w:uiPriority w:val="99"/>
    <w:rsid w:val="00585A05"/>
    <w:rPr>
      <w:rFonts w:ascii="Times New Roman" w:hAnsi="Times New Roman" w:cs="Times New Roman"/>
      <w:sz w:val="24"/>
      <w:szCs w:val="24"/>
    </w:rPr>
  </w:style>
  <w:style w:type="paragraph" w:customStyle="1" w:styleId="Style9">
    <w:name w:val="Style9"/>
    <w:basedOn w:val="a0"/>
    <w:uiPriority w:val="99"/>
    <w:rsid w:val="00585A05"/>
    <w:pPr>
      <w:widowControl w:val="0"/>
      <w:autoSpaceDE w:val="0"/>
      <w:autoSpaceDN w:val="0"/>
      <w:adjustRightInd w:val="0"/>
      <w:spacing w:line="331" w:lineRule="exact"/>
      <w:ind w:firstLine="734"/>
      <w:jc w:val="both"/>
    </w:pPr>
  </w:style>
  <w:style w:type="paragraph" w:customStyle="1" w:styleId="28">
    <w:name w:val="Знак Знак Знак2 Знак Знак Знак Знак Знак Знак Знак"/>
    <w:basedOn w:val="a0"/>
    <w:uiPriority w:val="99"/>
    <w:rsid w:val="00585A05"/>
    <w:rPr>
      <w:rFonts w:ascii="Verdana" w:hAnsi="Verdana" w:cs="Verdana"/>
      <w:sz w:val="20"/>
      <w:szCs w:val="20"/>
      <w:lang w:val="en-US"/>
    </w:rPr>
  </w:style>
  <w:style w:type="paragraph" w:customStyle="1" w:styleId="220">
    <w:name w:val="Знак Знак Знак2 Знак Знак Знак Знак Знак Знак Знак2"/>
    <w:basedOn w:val="a0"/>
    <w:uiPriority w:val="99"/>
    <w:rsid w:val="00585A05"/>
    <w:rPr>
      <w:rFonts w:ascii="Verdana" w:hAnsi="Verdana" w:cs="Verdana"/>
      <w:sz w:val="20"/>
      <w:szCs w:val="20"/>
      <w:lang w:val="en-US"/>
    </w:rPr>
  </w:style>
  <w:style w:type="paragraph" w:customStyle="1" w:styleId="centerarticlelink">
    <w:name w:val="centerarticlelink"/>
    <w:basedOn w:val="a0"/>
    <w:uiPriority w:val="99"/>
    <w:rsid w:val="00585A05"/>
    <w:pPr>
      <w:spacing w:before="100" w:beforeAutospacing="1" w:after="100" w:afterAutospacing="1"/>
    </w:pPr>
    <w:rPr>
      <w:rFonts w:ascii="Arial" w:hAnsi="Arial" w:cs="Arial"/>
      <w:color w:val="000000"/>
    </w:rPr>
  </w:style>
  <w:style w:type="paragraph" w:customStyle="1" w:styleId="txt">
    <w:name w:val="txt"/>
    <w:basedOn w:val="a0"/>
    <w:uiPriority w:val="99"/>
    <w:rsid w:val="00585A05"/>
    <w:pPr>
      <w:spacing w:before="100" w:beforeAutospacing="1" w:after="100" w:afterAutospacing="1"/>
    </w:pPr>
    <w:rPr>
      <w:rFonts w:ascii="Verdana" w:hAnsi="Verdana" w:cs="Verdana"/>
      <w:color w:val="000000"/>
      <w:sz w:val="17"/>
      <w:szCs w:val="17"/>
    </w:rPr>
  </w:style>
  <w:style w:type="paragraph" w:customStyle="1" w:styleId="textb">
    <w:name w:val="textb"/>
    <w:basedOn w:val="a0"/>
    <w:uiPriority w:val="99"/>
    <w:rsid w:val="00585A05"/>
    <w:rPr>
      <w:rFonts w:ascii="Arial" w:hAnsi="Arial" w:cs="Arial"/>
      <w:b/>
      <w:bCs/>
      <w:sz w:val="22"/>
      <w:szCs w:val="22"/>
    </w:rPr>
  </w:style>
  <w:style w:type="paragraph" w:customStyle="1" w:styleId="western">
    <w:name w:val="western"/>
    <w:basedOn w:val="a0"/>
    <w:uiPriority w:val="99"/>
    <w:rsid w:val="00585A05"/>
    <w:pPr>
      <w:spacing w:before="100" w:beforeAutospacing="1" w:after="100" w:afterAutospacing="1"/>
    </w:pPr>
  </w:style>
  <w:style w:type="character" w:customStyle="1" w:styleId="Normal">
    <w:name w:val="Normal Знак"/>
    <w:uiPriority w:val="99"/>
    <w:locked/>
    <w:rsid w:val="00585A05"/>
    <w:rPr>
      <w:sz w:val="24"/>
      <w:szCs w:val="24"/>
      <w:lang w:val="ru-RU" w:eastAsia="ru-RU"/>
    </w:rPr>
  </w:style>
  <w:style w:type="paragraph" w:customStyle="1" w:styleId="ConsTitle">
    <w:name w:val="ConsTitle"/>
    <w:uiPriority w:val="99"/>
    <w:rsid w:val="00585A05"/>
    <w:pPr>
      <w:widowControl w:val="0"/>
      <w:autoSpaceDE w:val="0"/>
      <w:autoSpaceDN w:val="0"/>
      <w:adjustRightInd w:val="0"/>
    </w:pPr>
    <w:rPr>
      <w:rFonts w:ascii="Arial" w:hAnsi="Arial" w:cs="Arial"/>
      <w:b/>
      <w:bCs/>
      <w:sz w:val="16"/>
      <w:szCs w:val="16"/>
    </w:rPr>
  </w:style>
  <w:style w:type="paragraph" w:customStyle="1" w:styleId="FR1">
    <w:name w:val="FR1"/>
    <w:uiPriority w:val="99"/>
    <w:rsid w:val="00585A05"/>
    <w:pPr>
      <w:widowControl w:val="0"/>
      <w:autoSpaceDE w:val="0"/>
      <w:autoSpaceDN w:val="0"/>
      <w:adjustRightInd w:val="0"/>
    </w:pPr>
    <w:rPr>
      <w:sz w:val="16"/>
      <w:szCs w:val="16"/>
    </w:rPr>
  </w:style>
  <w:style w:type="paragraph" w:customStyle="1" w:styleId="52">
    <w:name w:val="çàãîëîâîê 5"/>
    <w:basedOn w:val="a0"/>
    <w:next w:val="a0"/>
    <w:uiPriority w:val="99"/>
    <w:rsid w:val="00585A05"/>
    <w:pPr>
      <w:keepNext/>
      <w:jc w:val="center"/>
    </w:pPr>
  </w:style>
  <w:style w:type="paragraph" w:customStyle="1" w:styleId="Normal10-022">
    <w:name w:val="Стиль Normal + 10 пт полужирный По центру Слева:  -02 см Справ...2"/>
    <w:basedOn w:val="a0"/>
    <w:link w:val="Normal10-0220"/>
    <w:uiPriority w:val="99"/>
    <w:rsid w:val="00585A05"/>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uiPriority w:val="99"/>
    <w:locked/>
    <w:rsid w:val="00585A05"/>
    <w:rPr>
      <w:b/>
      <w:bCs/>
      <w:lang w:val="ru-RU" w:eastAsia="ru-RU"/>
    </w:rPr>
  </w:style>
  <w:style w:type="character" w:customStyle="1" w:styleId="FontStyle88">
    <w:name w:val="Font Style88"/>
    <w:uiPriority w:val="99"/>
    <w:rsid w:val="00585A05"/>
    <w:rPr>
      <w:rFonts w:ascii="Times New Roman" w:hAnsi="Times New Roman" w:cs="Times New Roman"/>
      <w:sz w:val="22"/>
      <w:szCs w:val="22"/>
    </w:rPr>
  </w:style>
  <w:style w:type="paragraph" w:customStyle="1" w:styleId="110">
    <w:name w:val="Знак11"/>
    <w:basedOn w:val="a0"/>
    <w:uiPriority w:val="99"/>
    <w:rsid w:val="00585A05"/>
    <w:rPr>
      <w:rFonts w:ascii="Verdana" w:hAnsi="Verdana" w:cs="Verdana"/>
      <w:sz w:val="20"/>
      <w:szCs w:val="20"/>
      <w:lang w:val="en-US"/>
    </w:rPr>
  </w:style>
  <w:style w:type="paragraph" w:customStyle="1" w:styleId="aff5">
    <w:name w:val="Знак Знак Знак Знак"/>
    <w:basedOn w:val="a0"/>
    <w:uiPriority w:val="99"/>
    <w:rsid w:val="00585A05"/>
    <w:rPr>
      <w:rFonts w:ascii="Verdana" w:hAnsi="Verdana" w:cs="Verdana"/>
      <w:sz w:val="20"/>
      <w:szCs w:val="20"/>
      <w:lang w:val="en-US"/>
    </w:rPr>
  </w:style>
  <w:style w:type="character" w:styleId="aff6">
    <w:name w:val="FollowedHyperlink"/>
    <w:basedOn w:val="a2"/>
    <w:uiPriority w:val="99"/>
    <w:rsid w:val="00585A05"/>
    <w:rPr>
      <w:color w:val="800080"/>
      <w:u w:val="single"/>
    </w:rPr>
  </w:style>
  <w:style w:type="paragraph" w:customStyle="1" w:styleId="17">
    <w:name w:val="Знак1 Знак Знак Знак Знак Знак Знак Знак Знак Знак Знак Знак Знак"/>
    <w:basedOn w:val="a0"/>
    <w:uiPriority w:val="99"/>
    <w:rsid w:val="00585A05"/>
    <w:pPr>
      <w:widowControl w:val="0"/>
      <w:adjustRightInd w:val="0"/>
      <w:spacing w:after="160" w:line="240" w:lineRule="exact"/>
      <w:jc w:val="right"/>
    </w:pPr>
    <w:rPr>
      <w:sz w:val="20"/>
      <w:szCs w:val="20"/>
      <w:lang w:val="en-GB"/>
    </w:rPr>
  </w:style>
  <w:style w:type="paragraph" w:customStyle="1" w:styleId="111">
    <w:name w:val="Знак Знак1 Знак1"/>
    <w:basedOn w:val="a0"/>
    <w:uiPriority w:val="99"/>
    <w:rsid w:val="00585A05"/>
    <w:pPr>
      <w:spacing w:after="160" w:line="240" w:lineRule="exact"/>
    </w:pPr>
    <w:rPr>
      <w:rFonts w:ascii="Verdana" w:hAnsi="Verdana" w:cs="Verdana"/>
      <w:lang w:val="en-US"/>
    </w:rPr>
  </w:style>
  <w:style w:type="character" w:customStyle="1" w:styleId="nobase">
    <w:name w:val="nobase"/>
    <w:uiPriority w:val="99"/>
    <w:rsid w:val="00585A05"/>
  </w:style>
  <w:style w:type="paragraph" w:customStyle="1" w:styleId="210">
    <w:name w:val="Знак Знак Знак2 Знак Знак Знак Знак Знак Знак Знак1"/>
    <w:basedOn w:val="a0"/>
    <w:uiPriority w:val="99"/>
    <w:rsid w:val="00585A05"/>
    <w:rPr>
      <w:rFonts w:ascii="Verdana" w:hAnsi="Verdana" w:cs="Verdana"/>
      <w:sz w:val="20"/>
      <w:szCs w:val="20"/>
      <w:lang w:val="en-US"/>
    </w:rPr>
  </w:style>
  <w:style w:type="paragraph" w:styleId="aff7">
    <w:name w:val="List Paragraph"/>
    <w:basedOn w:val="a0"/>
    <w:uiPriority w:val="99"/>
    <w:qFormat/>
    <w:rsid w:val="00585A05"/>
    <w:pPr>
      <w:ind w:left="720" w:firstLine="709"/>
      <w:jc w:val="both"/>
    </w:pPr>
    <w:rPr>
      <w:sz w:val="22"/>
      <w:szCs w:val="22"/>
    </w:rPr>
  </w:style>
  <w:style w:type="paragraph" w:styleId="aff8">
    <w:name w:val="Document Map"/>
    <w:basedOn w:val="a0"/>
    <w:link w:val="aff9"/>
    <w:uiPriority w:val="99"/>
    <w:semiHidden/>
    <w:rsid w:val="00585A05"/>
    <w:pPr>
      <w:widowControl w:val="0"/>
      <w:ind w:firstLine="220"/>
      <w:jc w:val="both"/>
    </w:pPr>
    <w:rPr>
      <w:rFonts w:ascii="Tahoma" w:hAnsi="Tahoma" w:cs="Tahoma"/>
      <w:b/>
      <w:bCs/>
      <w:sz w:val="16"/>
      <w:szCs w:val="16"/>
    </w:rPr>
  </w:style>
  <w:style w:type="character" w:customStyle="1" w:styleId="aff9">
    <w:name w:val="Схема документа Знак"/>
    <w:basedOn w:val="a2"/>
    <w:link w:val="aff8"/>
    <w:uiPriority w:val="99"/>
    <w:locked/>
    <w:rsid w:val="00585A05"/>
    <w:rPr>
      <w:rFonts w:ascii="Tahoma" w:hAnsi="Tahoma" w:cs="Tahoma"/>
      <w:b/>
      <w:bCs/>
      <w:sz w:val="16"/>
      <w:szCs w:val="16"/>
      <w:lang w:val="ru-RU" w:eastAsia="ru-RU"/>
    </w:rPr>
  </w:style>
  <w:style w:type="paragraph" w:customStyle="1" w:styleId="230">
    <w:name w:val="Знак Знак Знак2 Знак Знак Знак Знак Знак Знак Знак3"/>
    <w:basedOn w:val="a0"/>
    <w:uiPriority w:val="99"/>
    <w:rsid w:val="00585A05"/>
    <w:rPr>
      <w:rFonts w:ascii="Verdana" w:hAnsi="Verdana" w:cs="Verdana"/>
      <w:sz w:val="20"/>
      <w:szCs w:val="20"/>
      <w:lang w:val="en-US"/>
    </w:rPr>
  </w:style>
  <w:style w:type="character" w:customStyle="1" w:styleId="90">
    <w:name w:val="Знак Знак9"/>
    <w:uiPriority w:val="99"/>
    <w:semiHidden/>
    <w:rsid w:val="00585A05"/>
    <w:rPr>
      <w:rFonts w:ascii="Arial" w:hAnsi="Arial" w:cs="Arial"/>
      <w:lang w:val="ru-RU" w:eastAsia="ru-RU"/>
    </w:rPr>
  </w:style>
  <w:style w:type="character" w:styleId="affa">
    <w:name w:val="annotation reference"/>
    <w:basedOn w:val="a2"/>
    <w:uiPriority w:val="99"/>
    <w:semiHidden/>
    <w:rsid w:val="00585A05"/>
    <w:rPr>
      <w:sz w:val="16"/>
      <w:szCs w:val="16"/>
    </w:rPr>
  </w:style>
  <w:style w:type="paragraph" w:styleId="affb">
    <w:name w:val="annotation subject"/>
    <w:basedOn w:val="aff1"/>
    <w:next w:val="aff1"/>
    <w:link w:val="affc"/>
    <w:uiPriority w:val="99"/>
    <w:semiHidden/>
    <w:rsid w:val="00585A05"/>
    <w:pPr>
      <w:ind w:firstLine="1418"/>
      <w:jc w:val="both"/>
    </w:pPr>
    <w:rPr>
      <w:rFonts w:ascii="Times New Roman" w:hAnsi="Times New Roman" w:cs="Times New Roman"/>
      <w:b/>
      <w:bCs/>
    </w:rPr>
  </w:style>
  <w:style w:type="character" w:customStyle="1" w:styleId="affc">
    <w:name w:val="Тема примечания Знак"/>
    <w:basedOn w:val="aff2"/>
    <w:link w:val="affb"/>
    <w:uiPriority w:val="99"/>
    <w:semiHidden/>
    <w:locked/>
    <w:rsid w:val="00585A05"/>
    <w:rPr>
      <w:rFonts w:ascii="Arial" w:eastAsia="Times New Roman" w:hAnsi="Arial" w:cs="Arial"/>
      <w:b/>
      <w:bCs/>
      <w:lang w:val="ru-RU" w:eastAsia="ru-RU"/>
    </w:rPr>
  </w:style>
  <w:style w:type="table" w:customStyle="1" w:styleId="18">
    <w:name w:val="Сетка таблицы1"/>
    <w:uiPriority w:val="99"/>
    <w:rsid w:val="00585A05"/>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9"/>
    <w:uiPriority w:val="99"/>
    <w:qFormat/>
    <w:rsid w:val="00936AA1"/>
    <w:pPr>
      <w:spacing w:before="120" w:after="120"/>
      <w:jc w:val="center"/>
    </w:pPr>
    <w:rPr>
      <w:b/>
      <w:bCs/>
    </w:rPr>
  </w:style>
  <w:style w:type="character" w:customStyle="1" w:styleId="ConsPlusNormal0">
    <w:name w:val="ConsPlusNormal Знак"/>
    <w:link w:val="ConsPlusNormal"/>
    <w:uiPriority w:val="99"/>
    <w:locked/>
    <w:rsid w:val="00936AA1"/>
    <w:rPr>
      <w:rFonts w:ascii="Arial" w:hAnsi="Arial" w:cs="Arial"/>
      <w:sz w:val="22"/>
      <w:szCs w:val="22"/>
      <w:lang w:val="ru-RU"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d"/>
    <w:uiPriority w:val="99"/>
    <w:locked/>
    <w:rsid w:val="00936AA1"/>
    <w:rPr>
      <w:b/>
      <w:bCs/>
      <w:sz w:val="24"/>
      <w:szCs w:val="24"/>
      <w:lang w:val="ru-RU" w:eastAsia="ru-RU"/>
    </w:rPr>
  </w:style>
  <w:style w:type="paragraph" w:styleId="19">
    <w:name w:val="toc 1"/>
    <w:basedOn w:val="a0"/>
    <w:next w:val="a0"/>
    <w:autoRedefine/>
    <w:uiPriority w:val="99"/>
    <w:semiHidden/>
    <w:rsid w:val="004777B7"/>
    <w:pPr>
      <w:tabs>
        <w:tab w:val="right" w:leader="dot" w:pos="9345"/>
      </w:tabs>
      <w:ind w:left="34"/>
      <w:jc w:val="right"/>
    </w:pPr>
    <w:rPr>
      <w:sz w:val="28"/>
      <w:szCs w:val="28"/>
    </w:rPr>
  </w:style>
  <w:style w:type="paragraph" w:styleId="2a">
    <w:name w:val="toc 2"/>
    <w:basedOn w:val="a0"/>
    <w:next w:val="a0"/>
    <w:autoRedefine/>
    <w:uiPriority w:val="99"/>
    <w:semiHidden/>
    <w:rsid w:val="00741BC7"/>
    <w:pPr>
      <w:tabs>
        <w:tab w:val="right" w:leader="dot" w:pos="9345"/>
      </w:tabs>
      <w:ind w:left="-567"/>
      <w:jc w:val="both"/>
    </w:pPr>
  </w:style>
  <w:style w:type="paragraph" w:styleId="36">
    <w:name w:val="toc 3"/>
    <w:basedOn w:val="a0"/>
    <w:next w:val="a0"/>
    <w:autoRedefine/>
    <w:uiPriority w:val="99"/>
    <w:semiHidden/>
    <w:rsid w:val="00741BC7"/>
    <w:pPr>
      <w:tabs>
        <w:tab w:val="right" w:leader="dot" w:pos="9345"/>
      </w:tabs>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0763">
      <w:bodyDiv w:val="1"/>
      <w:marLeft w:val="0"/>
      <w:marRight w:val="0"/>
      <w:marTop w:val="0"/>
      <w:marBottom w:val="0"/>
      <w:divBdr>
        <w:top w:val="none" w:sz="0" w:space="0" w:color="auto"/>
        <w:left w:val="none" w:sz="0" w:space="0" w:color="auto"/>
        <w:bottom w:val="none" w:sz="0" w:space="0" w:color="auto"/>
        <w:right w:val="none" w:sz="0" w:space="0" w:color="auto"/>
      </w:divBdr>
    </w:div>
    <w:div w:id="115684981">
      <w:bodyDiv w:val="1"/>
      <w:marLeft w:val="0"/>
      <w:marRight w:val="0"/>
      <w:marTop w:val="0"/>
      <w:marBottom w:val="0"/>
      <w:divBdr>
        <w:top w:val="none" w:sz="0" w:space="0" w:color="auto"/>
        <w:left w:val="none" w:sz="0" w:space="0" w:color="auto"/>
        <w:bottom w:val="none" w:sz="0" w:space="0" w:color="auto"/>
        <w:right w:val="none" w:sz="0" w:space="0" w:color="auto"/>
      </w:divBdr>
    </w:div>
    <w:div w:id="293948509">
      <w:bodyDiv w:val="1"/>
      <w:marLeft w:val="0"/>
      <w:marRight w:val="0"/>
      <w:marTop w:val="0"/>
      <w:marBottom w:val="0"/>
      <w:divBdr>
        <w:top w:val="none" w:sz="0" w:space="0" w:color="auto"/>
        <w:left w:val="none" w:sz="0" w:space="0" w:color="auto"/>
        <w:bottom w:val="none" w:sz="0" w:space="0" w:color="auto"/>
        <w:right w:val="none" w:sz="0" w:space="0" w:color="auto"/>
      </w:divBdr>
    </w:div>
    <w:div w:id="451439652">
      <w:bodyDiv w:val="1"/>
      <w:marLeft w:val="0"/>
      <w:marRight w:val="0"/>
      <w:marTop w:val="0"/>
      <w:marBottom w:val="0"/>
      <w:divBdr>
        <w:top w:val="none" w:sz="0" w:space="0" w:color="auto"/>
        <w:left w:val="none" w:sz="0" w:space="0" w:color="auto"/>
        <w:bottom w:val="none" w:sz="0" w:space="0" w:color="auto"/>
        <w:right w:val="none" w:sz="0" w:space="0" w:color="auto"/>
      </w:divBdr>
    </w:div>
    <w:div w:id="713625513">
      <w:bodyDiv w:val="1"/>
      <w:marLeft w:val="0"/>
      <w:marRight w:val="0"/>
      <w:marTop w:val="0"/>
      <w:marBottom w:val="0"/>
      <w:divBdr>
        <w:top w:val="none" w:sz="0" w:space="0" w:color="auto"/>
        <w:left w:val="none" w:sz="0" w:space="0" w:color="auto"/>
        <w:bottom w:val="none" w:sz="0" w:space="0" w:color="auto"/>
        <w:right w:val="none" w:sz="0" w:space="0" w:color="auto"/>
      </w:divBdr>
    </w:div>
    <w:div w:id="1300111862">
      <w:bodyDiv w:val="1"/>
      <w:marLeft w:val="0"/>
      <w:marRight w:val="0"/>
      <w:marTop w:val="0"/>
      <w:marBottom w:val="0"/>
      <w:divBdr>
        <w:top w:val="none" w:sz="0" w:space="0" w:color="auto"/>
        <w:left w:val="none" w:sz="0" w:space="0" w:color="auto"/>
        <w:bottom w:val="none" w:sz="0" w:space="0" w:color="auto"/>
        <w:right w:val="none" w:sz="0" w:space="0" w:color="auto"/>
      </w:divBdr>
    </w:div>
    <w:div w:id="1403333936">
      <w:bodyDiv w:val="1"/>
      <w:marLeft w:val="0"/>
      <w:marRight w:val="0"/>
      <w:marTop w:val="0"/>
      <w:marBottom w:val="0"/>
      <w:divBdr>
        <w:top w:val="none" w:sz="0" w:space="0" w:color="auto"/>
        <w:left w:val="none" w:sz="0" w:space="0" w:color="auto"/>
        <w:bottom w:val="none" w:sz="0" w:space="0" w:color="auto"/>
        <w:right w:val="none" w:sz="0" w:space="0" w:color="auto"/>
      </w:divBdr>
    </w:div>
    <w:div w:id="1668820603">
      <w:bodyDiv w:val="1"/>
      <w:marLeft w:val="0"/>
      <w:marRight w:val="0"/>
      <w:marTop w:val="0"/>
      <w:marBottom w:val="0"/>
      <w:divBdr>
        <w:top w:val="none" w:sz="0" w:space="0" w:color="auto"/>
        <w:left w:val="none" w:sz="0" w:space="0" w:color="auto"/>
        <w:bottom w:val="none" w:sz="0" w:space="0" w:color="auto"/>
        <w:right w:val="none" w:sz="0" w:space="0" w:color="auto"/>
      </w:divBdr>
    </w:div>
    <w:div w:id="1840777921">
      <w:bodyDiv w:val="1"/>
      <w:marLeft w:val="0"/>
      <w:marRight w:val="0"/>
      <w:marTop w:val="0"/>
      <w:marBottom w:val="0"/>
      <w:divBdr>
        <w:top w:val="none" w:sz="0" w:space="0" w:color="auto"/>
        <w:left w:val="none" w:sz="0" w:space="0" w:color="auto"/>
        <w:bottom w:val="none" w:sz="0" w:space="0" w:color="auto"/>
        <w:right w:val="none" w:sz="0" w:space="0" w:color="auto"/>
      </w:divBdr>
    </w:div>
    <w:div w:id="1916742070">
      <w:bodyDiv w:val="1"/>
      <w:marLeft w:val="0"/>
      <w:marRight w:val="0"/>
      <w:marTop w:val="0"/>
      <w:marBottom w:val="0"/>
      <w:divBdr>
        <w:top w:val="none" w:sz="0" w:space="0" w:color="auto"/>
        <w:left w:val="none" w:sz="0" w:space="0" w:color="auto"/>
        <w:bottom w:val="none" w:sz="0" w:space="0" w:color="auto"/>
        <w:right w:val="none" w:sz="0" w:space="0" w:color="auto"/>
      </w:divBdr>
    </w:div>
    <w:div w:id="1961263051">
      <w:marLeft w:val="0"/>
      <w:marRight w:val="0"/>
      <w:marTop w:val="0"/>
      <w:marBottom w:val="0"/>
      <w:divBdr>
        <w:top w:val="none" w:sz="0" w:space="0" w:color="auto"/>
        <w:left w:val="none" w:sz="0" w:space="0" w:color="auto"/>
        <w:bottom w:val="none" w:sz="0" w:space="0" w:color="auto"/>
        <w:right w:val="none" w:sz="0" w:space="0" w:color="auto"/>
      </w:divBdr>
    </w:div>
    <w:div w:id="1961263052">
      <w:marLeft w:val="0"/>
      <w:marRight w:val="0"/>
      <w:marTop w:val="0"/>
      <w:marBottom w:val="0"/>
      <w:divBdr>
        <w:top w:val="none" w:sz="0" w:space="0" w:color="auto"/>
        <w:left w:val="none" w:sz="0" w:space="0" w:color="auto"/>
        <w:bottom w:val="none" w:sz="0" w:space="0" w:color="auto"/>
        <w:right w:val="none" w:sz="0" w:space="0" w:color="auto"/>
      </w:divBdr>
    </w:div>
    <w:div w:id="1961263053">
      <w:marLeft w:val="0"/>
      <w:marRight w:val="0"/>
      <w:marTop w:val="0"/>
      <w:marBottom w:val="0"/>
      <w:divBdr>
        <w:top w:val="none" w:sz="0" w:space="0" w:color="auto"/>
        <w:left w:val="none" w:sz="0" w:space="0" w:color="auto"/>
        <w:bottom w:val="none" w:sz="0" w:space="0" w:color="auto"/>
        <w:right w:val="none" w:sz="0" w:space="0" w:color="auto"/>
      </w:divBdr>
    </w:div>
    <w:div w:id="1961263054">
      <w:marLeft w:val="0"/>
      <w:marRight w:val="0"/>
      <w:marTop w:val="0"/>
      <w:marBottom w:val="0"/>
      <w:divBdr>
        <w:top w:val="none" w:sz="0" w:space="0" w:color="auto"/>
        <w:left w:val="none" w:sz="0" w:space="0" w:color="auto"/>
        <w:bottom w:val="none" w:sz="0" w:space="0" w:color="auto"/>
        <w:right w:val="none" w:sz="0" w:space="0" w:color="auto"/>
      </w:divBdr>
    </w:div>
    <w:div w:id="1961263055">
      <w:marLeft w:val="0"/>
      <w:marRight w:val="0"/>
      <w:marTop w:val="0"/>
      <w:marBottom w:val="0"/>
      <w:divBdr>
        <w:top w:val="none" w:sz="0" w:space="0" w:color="auto"/>
        <w:left w:val="none" w:sz="0" w:space="0" w:color="auto"/>
        <w:bottom w:val="none" w:sz="0" w:space="0" w:color="auto"/>
        <w:right w:val="none" w:sz="0" w:space="0" w:color="auto"/>
      </w:divBdr>
    </w:div>
    <w:div w:id="1961263056">
      <w:marLeft w:val="0"/>
      <w:marRight w:val="0"/>
      <w:marTop w:val="0"/>
      <w:marBottom w:val="0"/>
      <w:divBdr>
        <w:top w:val="none" w:sz="0" w:space="0" w:color="auto"/>
        <w:left w:val="none" w:sz="0" w:space="0" w:color="auto"/>
        <w:bottom w:val="none" w:sz="0" w:space="0" w:color="auto"/>
        <w:right w:val="none" w:sz="0" w:space="0" w:color="auto"/>
      </w:divBdr>
    </w:div>
    <w:div w:id="1961263057">
      <w:marLeft w:val="0"/>
      <w:marRight w:val="0"/>
      <w:marTop w:val="0"/>
      <w:marBottom w:val="0"/>
      <w:divBdr>
        <w:top w:val="none" w:sz="0" w:space="0" w:color="auto"/>
        <w:left w:val="none" w:sz="0" w:space="0" w:color="auto"/>
        <w:bottom w:val="none" w:sz="0" w:space="0" w:color="auto"/>
        <w:right w:val="none" w:sz="0" w:space="0" w:color="auto"/>
      </w:divBdr>
    </w:div>
    <w:div w:id="1961263058">
      <w:marLeft w:val="0"/>
      <w:marRight w:val="0"/>
      <w:marTop w:val="0"/>
      <w:marBottom w:val="0"/>
      <w:divBdr>
        <w:top w:val="none" w:sz="0" w:space="0" w:color="auto"/>
        <w:left w:val="none" w:sz="0" w:space="0" w:color="auto"/>
        <w:bottom w:val="none" w:sz="0" w:space="0" w:color="auto"/>
        <w:right w:val="none" w:sz="0" w:space="0" w:color="auto"/>
      </w:divBdr>
    </w:div>
    <w:div w:id="1961263059">
      <w:marLeft w:val="0"/>
      <w:marRight w:val="0"/>
      <w:marTop w:val="0"/>
      <w:marBottom w:val="0"/>
      <w:divBdr>
        <w:top w:val="none" w:sz="0" w:space="0" w:color="auto"/>
        <w:left w:val="none" w:sz="0" w:space="0" w:color="auto"/>
        <w:bottom w:val="none" w:sz="0" w:space="0" w:color="auto"/>
        <w:right w:val="none" w:sz="0" w:space="0" w:color="auto"/>
      </w:divBdr>
    </w:div>
    <w:div w:id="20730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iles.stroyinf.ru/Data2/1/4294853/4294853915.ht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536A0-2046-44C0-8C87-EE0B03216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2929</TotalTime>
  <Pages>58</Pages>
  <Words>21766</Words>
  <Characters>124068</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МНГП</vt:lpstr>
    </vt:vector>
  </TitlesOfParts>
  <Company>ИП Хохлов Е.В.</Company>
  <LinksUpToDate>false</LinksUpToDate>
  <CharactersWithSpaces>145543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МНГП</dc:title>
  <dc:creator>Евгений Владимирович Хохлов</dc:creator>
  <cp:lastModifiedBy>user</cp:lastModifiedBy>
  <cp:revision>201</cp:revision>
  <cp:lastPrinted>2018-06-29T18:40:00Z</cp:lastPrinted>
  <dcterms:created xsi:type="dcterms:W3CDTF">2017-04-12T13:05:00Z</dcterms:created>
  <dcterms:modified xsi:type="dcterms:W3CDTF">2019-04-24T09:29:00Z</dcterms:modified>
</cp:coreProperties>
</file>