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2D4AAE" w:rsidRPr="002D4AAE">
        <w:rPr>
          <w:b/>
          <w:color w:val="auto"/>
          <w:sz w:val="48"/>
          <w:szCs w:val="48"/>
        </w:rPr>
        <w:t>Летошницко</w:t>
      </w:r>
      <w:r w:rsidRPr="00265BF8">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2D4AAE" w:rsidP="00265BF8">
      <w:pPr>
        <w:jc w:val="center"/>
        <w:rPr>
          <w:b/>
          <w:sz w:val="28"/>
          <w:szCs w:val="28"/>
        </w:rPr>
      </w:pPr>
      <w:proofErr w:type="spellStart"/>
      <w:r w:rsidRPr="002D4AAE">
        <w:rPr>
          <w:b/>
          <w:sz w:val="28"/>
          <w:szCs w:val="28"/>
        </w:rPr>
        <w:t>Летошницкого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875600" w:rsidRPr="00875600" w:rsidRDefault="003A49BE" w:rsidP="00875600">
            <w:pPr>
              <w:pStyle w:val="3"/>
              <w:jc w:val="center"/>
              <w:rPr>
                <w:rFonts w:ascii="Times New Roman" w:hAnsi="Times New Roman" w:cs="Times New Roman"/>
                <w:b w:val="0"/>
                <w:sz w:val="24"/>
                <w:szCs w:val="24"/>
              </w:rPr>
            </w:pPr>
            <w:r w:rsidRPr="00875600">
              <w:rPr>
                <w:rFonts w:ascii="Times New Roman" w:hAnsi="Times New Roman" w:cs="Times New Roman"/>
                <w:b w:val="0"/>
                <w:sz w:val="24"/>
                <w:szCs w:val="24"/>
              </w:rPr>
              <w:t xml:space="preserve">Решением </w:t>
            </w:r>
            <w:r w:rsidR="00FF1438" w:rsidRPr="00875600">
              <w:rPr>
                <w:rFonts w:ascii="Times New Roman" w:hAnsi="Times New Roman" w:cs="Times New Roman"/>
                <w:b w:val="0"/>
                <w:sz w:val="24"/>
                <w:szCs w:val="24"/>
              </w:rPr>
              <w:t>Жуковского районного Совета народных депутатов</w:t>
            </w:r>
            <w:r w:rsidR="00F43BF1" w:rsidRPr="00875600">
              <w:rPr>
                <w:rFonts w:ascii="Times New Roman" w:hAnsi="Times New Roman" w:cs="Times New Roman"/>
                <w:b w:val="0"/>
                <w:sz w:val="24"/>
                <w:szCs w:val="24"/>
              </w:rPr>
              <w:t xml:space="preserve">                                                                     </w:t>
            </w:r>
            <w:r w:rsidR="00115318" w:rsidRPr="00875600">
              <w:rPr>
                <w:rFonts w:ascii="Times New Roman" w:hAnsi="Times New Roman" w:cs="Times New Roman"/>
                <w:b w:val="0"/>
                <w:sz w:val="24"/>
                <w:szCs w:val="24"/>
              </w:rPr>
              <w:t xml:space="preserve"> </w:t>
            </w:r>
            <w:r w:rsidR="00875600" w:rsidRPr="00875600">
              <w:rPr>
                <w:rFonts w:ascii="Times New Roman" w:hAnsi="Times New Roman" w:cs="Times New Roman"/>
                <w:b w:val="0"/>
                <w:sz w:val="24"/>
                <w:szCs w:val="24"/>
              </w:rPr>
              <w:t>от 23.04.2019 № 744/59-5</w:t>
            </w:r>
          </w:p>
          <w:p w:rsidR="003A49BE" w:rsidRPr="00B40205" w:rsidRDefault="003A49BE" w:rsidP="00875600">
            <w:pPr>
              <w:jc w:val="center"/>
            </w:pPr>
            <w:bookmarkStart w:id="1" w:name="_GoBack"/>
            <w:bookmarkEnd w:id="1"/>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2D4AAE" w:rsidP="00FF1438">
      <w:pPr>
        <w:jc w:val="center"/>
        <w:rPr>
          <w:b/>
          <w:sz w:val="28"/>
          <w:szCs w:val="28"/>
        </w:rPr>
      </w:pPr>
      <w:proofErr w:type="spellStart"/>
      <w:r w:rsidRPr="002D4AAE">
        <w:rPr>
          <w:b/>
          <w:sz w:val="28"/>
          <w:szCs w:val="28"/>
        </w:rPr>
        <w:t>Летошницкого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2D4AAE" w:rsidRPr="002D4AAE">
              <w:rPr>
                <w:bCs/>
              </w:rPr>
              <w:t>Летошницкого</w:t>
            </w:r>
            <w:proofErr w:type="spellEnd"/>
            <w:r w:rsidR="00FF1438" w:rsidRPr="00FF1438">
              <w:rPr>
                <w:bCs/>
              </w:rPr>
              <w:t xml:space="preserve">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2D4AAE" w:rsidRPr="002D4AAE">
              <w:rPr>
                <w:bCs/>
              </w:rPr>
              <w:t>Летошницкого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2D4AAE" w:rsidRPr="002D4AAE">
              <w:rPr>
                <w:rFonts w:ascii="Times New Roman" w:hAnsi="Times New Roman" w:cs="Times New Roman"/>
              </w:rPr>
              <w:t>Летошницкого</w:t>
            </w:r>
            <w:proofErr w:type="spellEnd"/>
            <w:r w:rsidR="002D4AAE" w:rsidRPr="002D4AAE">
              <w:rPr>
                <w:rFonts w:ascii="Times New Roman" w:hAnsi="Times New Roman" w:cs="Times New Roman"/>
              </w:rPr>
              <w:t xml:space="preserve"> </w:t>
            </w:r>
            <w:r w:rsidRPr="00FB57AA">
              <w:rPr>
                <w:rFonts w:ascii="Times New Roman" w:hAnsi="Times New Roman" w:cs="Times New Roman"/>
              </w:rPr>
              <w:t xml:space="preserve">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2D4AAE" w:rsidRPr="002D4AAE">
              <w:rPr>
                <w:rFonts w:ascii="Times New Roman" w:hAnsi="Times New Roman" w:cs="Times New Roman"/>
              </w:rPr>
              <w:t>Летошницкого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2D4AAE" w:rsidRPr="002D4AAE">
              <w:rPr>
                <w:rFonts w:ascii="Times New Roman" w:hAnsi="Times New Roman" w:cs="Times New Roman"/>
              </w:rPr>
              <w:t>Летошницкого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w:t>
            </w:r>
            <w:proofErr w:type="gramStart"/>
            <w:r w:rsidRPr="00FB57AA">
              <w:rPr>
                <w:rFonts w:ascii="Times New Roman" w:hAnsi="Times New Roman" w:cs="Times New Roman"/>
              </w:rPr>
              <w:t xml:space="preserve">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2D4AAE" w:rsidRPr="002D4AAE">
              <w:rPr>
                <w:rFonts w:ascii="Times New Roman" w:hAnsi="Times New Roman" w:cs="Times New Roman"/>
              </w:rPr>
              <w:t>Летошницкого</w:t>
            </w:r>
            <w:proofErr w:type="spellEnd"/>
            <w:r w:rsidR="002D4AAE" w:rsidRPr="002D4AAE">
              <w:rPr>
                <w:rFonts w:ascii="Times New Roman" w:hAnsi="Times New Roman" w:cs="Times New Roman"/>
              </w:rPr>
              <w:t xml:space="preserve"> </w:t>
            </w:r>
            <w:r w:rsidRPr="00FB57AA">
              <w:rPr>
                <w:rFonts w:ascii="Times New Roman" w:hAnsi="Times New Roman" w:cs="Times New Roman"/>
              </w:rPr>
              <w:t>о сельского поселения, содержащихся в основной части нормативов градостроительного проектирования</w:t>
            </w:r>
            <w:proofErr w:type="gramEnd"/>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2D4AAE" w:rsidRPr="002D4AAE">
              <w:rPr>
                <w:rFonts w:ascii="Times New Roman" w:hAnsi="Times New Roman" w:cs="Times New Roman"/>
              </w:rPr>
              <w:t>Летошницкого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2D4AAE" w:rsidRPr="002D4AAE">
        <w:rPr>
          <w:szCs w:val="28"/>
        </w:rPr>
        <w:t>Летошницкого</w:t>
      </w:r>
      <w:proofErr w:type="spellEnd"/>
      <w:r w:rsidR="002D4AAE" w:rsidRPr="002D4AAE">
        <w:rPr>
          <w:szCs w:val="28"/>
        </w:rPr>
        <w:t xml:space="preserve"> </w:t>
      </w:r>
      <w:r w:rsidR="0034162D" w:rsidRPr="0034162D">
        <w:rPr>
          <w:szCs w:val="28"/>
        </w:rPr>
        <w:t xml:space="preserve">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2D4AAE" w:rsidRPr="002D4AAE">
        <w:rPr>
          <w:szCs w:val="28"/>
        </w:rPr>
        <w:t>Летошницкого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2D4AAE" w:rsidRPr="002D4AAE">
        <w:rPr>
          <w:szCs w:val="28"/>
        </w:rPr>
        <w:t>Летошницкого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2D4AAE" w:rsidRPr="002D4AAE">
        <w:rPr>
          <w:szCs w:val="28"/>
        </w:rPr>
        <w:t>Летошницкого</w:t>
      </w:r>
      <w:proofErr w:type="spellEnd"/>
      <w:r w:rsidR="0034162D" w:rsidRPr="0034162D">
        <w:rPr>
          <w:szCs w:val="28"/>
        </w:rPr>
        <w:t xml:space="preserve">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2D4AAE" w:rsidRPr="002D4AAE">
        <w:rPr>
          <w:szCs w:val="28"/>
        </w:rPr>
        <w:t>Летошницкого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2D4AAE" w:rsidRPr="002D4AAE">
        <w:rPr>
          <w:szCs w:val="28"/>
        </w:rPr>
        <w:t>Летошницкого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2D4AAE" w:rsidRPr="002D4AAE">
        <w:rPr>
          <w:rFonts w:ascii="Times New Roman" w:hAnsi="Times New Roman" w:cs="Times New Roman"/>
          <w:sz w:val="24"/>
          <w:szCs w:val="24"/>
        </w:rPr>
        <w:t>Летошницкого</w:t>
      </w:r>
      <w:proofErr w:type="spellEnd"/>
      <w:r w:rsidRPr="00D63ACA">
        <w:rPr>
          <w:rFonts w:ascii="Times New Roman" w:hAnsi="Times New Roman" w:cs="Times New Roman"/>
          <w:sz w:val="24"/>
          <w:szCs w:val="24"/>
        </w:rPr>
        <w:t xml:space="preserve">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2D4AAE" w:rsidRDefault="002D4AAE" w:rsidP="00EF55BA">
      <w:pPr>
        <w:spacing w:line="240" w:lineRule="atLeast"/>
        <w:ind w:firstLine="567"/>
        <w:jc w:val="both"/>
        <w:rPr>
          <w:szCs w:val="28"/>
        </w:rPr>
      </w:pPr>
    </w:p>
    <w:p w:rsidR="00EF55BA" w:rsidRDefault="00EF55BA"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2D4AAE" w:rsidRPr="002D4AAE">
        <w:rPr>
          <w:szCs w:val="28"/>
        </w:rPr>
        <w:t>Летошницко</w:t>
      </w:r>
      <w:r w:rsidR="002D4AAE">
        <w:rPr>
          <w:szCs w:val="28"/>
        </w:rPr>
        <w:t>м</w:t>
      </w:r>
      <w:proofErr w:type="spellEnd"/>
      <w:r w:rsidRPr="0034162D">
        <w:rPr>
          <w:szCs w:val="28"/>
        </w:rPr>
        <w:t xml:space="preserve"> 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2D4AAE" w:rsidRDefault="002D4AAE"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2D4AAE" w:rsidRPr="002D4AAE">
        <w:rPr>
          <w:szCs w:val="28"/>
        </w:rPr>
        <w:t>Летошницкого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2D4AAE" w:rsidRPr="002D4AAE">
        <w:rPr>
          <w:szCs w:val="28"/>
        </w:rPr>
        <w:t>Летошницкого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2D4AAE" w:rsidRPr="002D4AAE">
        <w:rPr>
          <w:szCs w:val="28"/>
        </w:rPr>
        <w:t>Летошницкого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2D4AAE" w:rsidRPr="002D4AAE">
        <w:rPr>
          <w:szCs w:val="28"/>
        </w:rPr>
        <w:t>Летошницкого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2D4AAE" w:rsidRPr="002D4AAE">
        <w:rPr>
          <w:szCs w:val="28"/>
        </w:rPr>
        <w:t>Летошницкого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2D4AAE" w:rsidRPr="002D4AAE">
        <w:rPr>
          <w:szCs w:val="28"/>
        </w:rPr>
        <w:t>Летошницкого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990AD4" w:rsidRPr="002D4AAE">
        <w:rPr>
          <w:szCs w:val="28"/>
        </w:rPr>
        <w:t>Летошницкого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2D4AAE" w:rsidRPr="002D4AAE">
        <w:rPr>
          <w:szCs w:val="28"/>
        </w:rPr>
        <w:t>Летошницкого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2D4AAE" w:rsidRPr="002D4AAE">
        <w:rPr>
          <w:szCs w:val="28"/>
        </w:rPr>
        <w:t>Летошницкого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2D4AAE" w:rsidRPr="002D4AAE">
        <w:rPr>
          <w:szCs w:val="28"/>
        </w:rPr>
        <w:t>Летошницкого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2D4AAE" w:rsidRPr="00571E98" w:rsidRDefault="002D4AAE"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2D4AAE" w:rsidRPr="002D4AAE">
        <w:rPr>
          <w:b/>
          <w:sz w:val="24"/>
          <w:szCs w:val="24"/>
        </w:rPr>
        <w:t>Летошницкого</w:t>
      </w:r>
      <w:proofErr w:type="spellEnd"/>
      <w:r w:rsidRPr="002D4AAE">
        <w:rPr>
          <w:b/>
          <w:sz w:val="24"/>
          <w:szCs w:val="24"/>
        </w:rPr>
        <w:t xml:space="preserve"> </w:t>
      </w:r>
      <w:r w:rsidRPr="00D35B7A">
        <w:rPr>
          <w:b/>
          <w:sz w:val="24"/>
          <w:szCs w:val="24"/>
        </w:rPr>
        <w:t>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2D4AAE" w:rsidRPr="002D4AAE">
        <w:rPr>
          <w:szCs w:val="28"/>
        </w:rPr>
        <w:t>Летошницкого</w:t>
      </w:r>
      <w:proofErr w:type="spellEnd"/>
      <w:r w:rsidR="002D4AAE"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2D4AAE" w:rsidRPr="002D4AAE">
        <w:rPr>
          <w:szCs w:val="28"/>
        </w:rPr>
        <w:t>Летошницкого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2D4AAE" w:rsidRPr="002D4AAE">
        <w:rPr>
          <w:szCs w:val="28"/>
        </w:rPr>
        <w:t>Летошницкого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961473" w:rsidRDefault="00961473" w:rsidP="008423EB">
      <w:pPr>
        <w:pStyle w:val="010"/>
        <w:rPr>
          <w:lang w:eastAsia="ru-RU"/>
        </w:rPr>
      </w:pPr>
    </w:p>
    <w:p w:rsidR="002D4AAE" w:rsidRDefault="002D4AAE" w:rsidP="008423EB">
      <w:pPr>
        <w:pStyle w:val="010"/>
        <w:rPr>
          <w:lang w:eastAsia="ru-RU"/>
        </w:rPr>
      </w:pPr>
    </w:p>
    <w:p w:rsidR="002D4AAE" w:rsidRDefault="002D4AAE" w:rsidP="008423EB">
      <w:pPr>
        <w:pStyle w:val="010"/>
        <w:rPr>
          <w:lang w:eastAsia="ru-RU"/>
        </w:rPr>
      </w:pPr>
    </w:p>
    <w:p w:rsidR="002D4AAE" w:rsidRDefault="002D4AAE" w:rsidP="008423EB">
      <w:pPr>
        <w:pStyle w:val="010"/>
        <w:rPr>
          <w:lang w:eastAsia="ru-RU"/>
        </w:rPr>
      </w:pPr>
    </w:p>
    <w:p w:rsidR="002D4AAE" w:rsidRDefault="002D4AAE"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352F8B" w:rsidRPr="00352F8B">
        <w:rPr>
          <w:szCs w:val="28"/>
        </w:rPr>
        <w:t>Летошницкого</w:t>
      </w:r>
      <w:proofErr w:type="spellEnd"/>
      <w:r w:rsidR="00352F8B" w:rsidRPr="00352F8B">
        <w:rPr>
          <w:szCs w:val="28"/>
        </w:rPr>
        <w:t xml:space="preserve"> </w:t>
      </w:r>
      <w:r w:rsidR="004B51E7" w:rsidRPr="0034162D">
        <w:rPr>
          <w:szCs w:val="28"/>
        </w:rPr>
        <w:t>сельского поселения</w:t>
      </w:r>
      <w:r w:rsidR="004B51E7" w:rsidRPr="00DC1A31">
        <w:t xml:space="preserve"> </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lastRenderedPageBreak/>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w:t>
      </w:r>
      <w:r w:rsidRPr="00961473">
        <w:rPr>
          <w:szCs w:val="28"/>
        </w:rPr>
        <w:lastRenderedPageBreak/>
        <w:t xml:space="preserve">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w:t>
      </w:r>
      <w:r w:rsidRPr="00961473">
        <w:rPr>
          <w:bCs/>
          <w:szCs w:val="28"/>
        </w:rPr>
        <w:lastRenderedPageBreak/>
        <w:t xml:space="preserve">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352F8B" w:rsidRPr="002D4AAE">
        <w:rPr>
          <w:szCs w:val="28"/>
        </w:rPr>
        <w:t>Летошницкого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352F8B" w:rsidRPr="002D4AAE">
        <w:rPr>
          <w:szCs w:val="28"/>
        </w:rPr>
        <w:t>Летошницкого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352F8B" w:rsidRPr="002D4AAE">
        <w:rPr>
          <w:szCs w:val="28"/>
        </w:rPr>
        <w:t>Летошницкого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lastRenderedPageBreak/>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352F8B" w:rsidRPr="002D4AAE">
        <w:rPr>
          <w:szCs w:val="28"/>
        </w:rPr>
        <w:t>Летошницкого</w:t>
      </w:r>
      <w:proofErr w:type="spellEnd"/>
      <w:r w:rsidRPr="0034162D">
        <w:rPr>
          <w:szCs w:val="28"/>
        </w:rPr>
        <w:t xml:space="preserve">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352F8B" w:rsidRPr="002D4AAE">
        <w:rPr>
          <w:szCs w:val="28"/>
        </w:rPr>
        <w:t>Летошницкого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352F8B" w:rsidRPr="002D4AAE">
        <w:rPr>
          <w:szCs w:val="28"/>
        </w:rPr>
        <w:t>Летошницкого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352F8B" w:rsidRPr="002D4AAE">
        <w:rPr>
          <w:szCs w:val="28"/>
        </w:rPr>
        <w:t>Летошницкого</w:t>
      </w:r>
      <w:proofErr w:type="spellEnd"/>
      <w:r w:rsidR="00352F8B" w:rsidRPr="0034162D">
        <w:rPr>
          <w:szCs w:val="28"/>
        </w:rPr>
        <w:t xml:space="preserve"> </w:t>
      </w:r>
      <w:r w:rsidR="00C4027A" w:rsidRPr="0034162D">
        <w:rPr>
          <w:szCs w:val="28"/>
        </w:rPr>
        <w:t>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352F8B" w:rsidRPr="002D4AAE">
        <w:rPr>
          <w:szCs w:val="28"/>
        </w:rPr>
        <w:t>Летошницкого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352F8B" w:rsidRPr="002D4AAE">
        <w:rPr>
          <w:szCs w:val="28"/>
        </w:rPr>
        <w:t>Летошницкого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352F8B" w:rsidRPr="002D4AAE">
        <w:rPr>
          <w:szCs w:val="28"/>
        </w:rPr>
        <w:t>Летошницкого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352F8B" w:rsidRPr="002D4AAE">
        <w:rPr>
          <w:szCs w:val="28"/>
        </w:rPr>
        <w:t>Летошницкого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224DB9" w:rsidRPr="002D4AAE">
        <w:rPr>
          <w:szCs w:val="28"/>
        </w:rPr>
        <w:t>Летошницкого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224DB9" w:rsidRPr="002D4AAE">
        <w:rPr>
          <w:szCs w:val="28"/>
        </w:rPr>
        <w:t>Летошницкого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961473"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Местные нормативы градостроительного проектирования </w:t>
      </w:r>
      <w:proofErr w:type="spellStart"/>
      <w:r w:rsidR="00224DB9" w:rsidRPr="002D4AAE">
        <w:rPr>
          <w:szCs w:val="28"/>
        </w:rPr>
        <w:t>Летошницкого</w:t>
      </w:r>
      <w:proofErr w:type="spellEnd"/>
      <w:r w:rsidR="00224DB9" w:rsidRPr="0034162D">
        <w:rPr>
          <w:szCs w:val="28"/>
        </w:rPr>
        <w:t xml:space="preserve"> </w:t>
      </w:r>
      <w:r w:rsidR="00C4027A" w:rsidRPr="0034162D">
        <w:rPr>
          <w:szCs w:val="28"/>
        </w:rPr>
        <w:t>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224DB9" w:rsidRPr="002D4AAE">
        <w:rPr>
          <w:szCs w:val="28"/>
        </w:rPr>
        <w:t>Летошницкого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w:t>
      </w:r>
      <w:r w:rsidRPr="00961473">
        <w:rPr>
          <w:rFonts w:eastAsia="Calibri"/>
          <w:lang w:eastAsia="ar-SA"/>
        </w:rPr>
        <w:lastRenderedPageBreak/>
        <w:t>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224DB9" w:rsidRPr="002D4AAE">
        <w:rPr>
          <w:szCs w:val="28"/>
        </w:rPr>
        <w:t>Летошницкого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деревня </w:t>
      </w:r>
      <w:proofErr w:type="spellStart"/>
      <w:r w:rsidRPr="00224DB9">
        <w:rPr>
          <w:rFonts w:eastAsia="Calibri"/>
          <w:lang w:eastAsia="ar-SA"/>
        </w:rPr>
        <w:t>Летошники</w:t>
      </w:r>
      <w:proofErr w:type="spellEnd"/>
      <w:r w:rsidRPr="00224DB9">
        <w:rPr>
          <w:rFonts w:eastAsia="Calibri"/>
          <w:lang w:eastAsia="ar-SA"/>
        </w:rPr>
        <w:t>;</w:t>
      </w:r>
    </w:p>
    <w:p w:rsidR="00224DB9" w:rsidRPr="00224DB9" w:rsidRDefault="00224DB9" w:rsidP="00224DB9">
      <w:pPr>
        <w:suppressAutoHyphens/>
        <w:ind w:firstLine="708"/>
        <w:jc w:val="both"/>
        <w:rPr>
          <w:rFonts w:eastAsia="Calibri"/>
          <w:lang w:eastAsia="ar-SA"/>
        </w:rPr>
      </w:pPr>
      <w:r w:rsidRPr="00224DB9">
        <w:rPr>
          <w:rFonts w:eastAsia="Calibri"/>
          <w:lang w:eastAsia="ar-SA"/>
        </w:rPr>
        <w:t>посёлок Балтика;</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посёлок </w:t>
      </w:r>
      <w:proofErr w:type="spellStart"/>
      <w:r w:rsidRPr="00224DB9">
        <w:rPr>
          <w:rFonts w:eastAsia="Calibri"/>
          <w:lang w:eastAsia="ar-SA"/>
        </w:rPr>
        <w:t>Белоглавая</w:t>
      </w:r>
      <w:proofErr w:type="spellEnd"/>
      <w:r w:rsidRPr="00224DB9">
        <w:rPr>
          <w:rFonts w:eastAsia="Calibri"/>
          <w:lang w:eastAsia="ar-SA"/>
        </w:rPr>
        <w:t>;</w:t>
      </w:r>
    </w:p>
    <w:p w:rsidR="00224DB9" w:rsidRPr="00224DB9" w:rsidRDefault="00224DB9" w:rsidP="00224DB9">
      <w:pPr>
        <w:suppressAutoHyphens/>
        <w:ind w:firstLine="708"/>
        <w:jc w:val="both"/>
        <w:rPr>
          <w:rFonts w:eastAsia="Calibri"/>
          <w:lang w:eastAsia="ar-SA"/>
        </w:rPr>
      </w:pPr>
      <w:r w:rsidRPr="00224DB9">
        <w:rPr>
          <w:rFonts w:eastAsia="Calibri"/>
          <w:lang w:eastAsia="ar-SA"/>
        </w:rPr>
        <w:t>посёлок Большак;</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посёлок </w:t>
      </w:r>
      <w:proofErr w:type="spellStart"/>
      <w:r w:rsidRPr="00224DB9">
        <w:rPr>
          <w:rFonts w:eastAsia="Calibri"/>
          <w:lang w:eastAsia="ar-SA"/>
        </w:rPr>
        <w:t>Гостиловка</w:t>
      </w:r>
      <w:proofErr w:type="spellEnd"/>
      <w:r w:rsidRPr="00224DB9">
        <w:rPr>
          <w:rFonts w:eastAsia="Calibri"/>
          <w:lang w:eastAsia="ar-SA"/>
        </w:rPr>
        <w:t>;</w:t>
      </w:r>
    </w:p>
    <w:p w:rsidR="00224DB9" w:rsidRPr="00224DB9" w:rsidRDefault="00224DB9" w:rsidP="00224DB9">
      <w:pPr>
        <w:suppressAutoHyphens/>
        <w:ind w:firstLine="708"/>
        <w:jc w:val="both"/>
        <w:rPr>
          <w:rFonts w:eastAsia="Calibri"/>
          <w:lang w:eastAsia="ar-SA"/>
        </w:rPr>
      </w:pPr>
      <w:r w:rsidRPr="00224DB9">
        <w:rPr>
          <w:rFonts w:eastAsia="Calibri"/>
          <w:lang w:eastAsia="ar-SA"/>
        </w:rPr>
        <w:t>посёлок Красная;</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деревня </w:t>
      </w:r>
      <w:proofErr w:type="spellStart"/>
      <w:r w:rsidRPr="00224DB9">
        <w:rPr>
          <w:rFonts w:eastAsia="Calibri"/>
          <w:lang w:eastAsia="ar-SA"/>
        </w:rPr>
        <w:t>Лелятино</w:t>
      </w:r>
      <w:proofErr w:type="spellEnd"/>
      <w:r w:rsidRPr="00224DB9">
        <w:rPr>
          <w:rFonts w:eastAsia="Calibri"/>
          <w:lang w:eastAsia="ar-SA"/>
        </w:rPr>
        <w:t>;</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посёлок </w:t>
      </w:r>
      <w:proofErr w:type="spellStart"/>
      <w:r w:rsidRPr="00224DB9">
        <w:rPr>
          <w:rFonts w:eastAsia="Calibri"/>
          <w:lang w:eastAsia="ar-SA"/>
        </w:rPr>
        <w:t>Меловка</w:t>
      </w:r>
      <w:proofErr w:type="spellEnd"/>
      <w:r w:rsidRPr="00224DB9">
        <w:rPr>
          <w:rFonts w:eastAsia="Calibri"/>
          <w:lang w:eastAsia="ar-SA"/>
        </w:rPr>
        <w:t>;</w:t>
      </w:r>
    </w:p>
    <w:p w:rsidR="00224DB9" w:rsidRPr="00224DB9" w:rsidRDefault="00224DB9" w:rsidP="00224DB9">
      <w:pPr>
        <w:suppressAutoHyphens/>
        <w:ind w:firstLine="708"/>
        <w:jc w:val="both"/>
        <w:rPr>
          <w:rFonts w:eastAsia="Calibri"/>
          <w:lang w:eastAsia="ar-SA"/>
        </w:rPr>
      </w:pPr>
      <w:r w:rsidRPr="00224DB9">
        <w:rPr>
          <w:rFonts w:eastAsia="Calibri"/>
          <w:lang w:eastAsia="ar-SA"/>
        </w:rPr>
        <w:t>посёлок Первомайский;</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деревня </w:t>
      </w:r>
      <w:proofErr w:type="spellStart"/>
      <w:r w:rsidRPr="00224DB9">
        <w:rPr>
          <w:rFonts w:eastAsia="Calibri"/>
          <w:lang w:eastAsia="ar-SA"/>
        </w:rPr>
        <w:t>Силеевка</w:t>
      </w:r>
      <w:proofErr w:type="spellEnd"/>
      <w:r w:rsidRPr="00224DB9">
        <w:rPr>
          <w:rFonts w:eastAsia="Calibri"/>
          <w:lang w:eastAsia="ar-SA"/>
        </w:rPr>
        <w:t>;</w:t>
      </w:r>
    </w:p>
    <w:p w:rsidR="00224DB9" w:rsidRPr="00224DB9" w:rsidRDefault="00224DB9" w:rsidP="00224DB9">
      <w:pPr>
        <w:suppressAutoHyphens/>
        <w:ind w:firstLine="708"/>
        <w:jc w:val="both"/>
        <w:rPr>
          <w:rFonts w:eastAsia="Calibri"/>
          <w:lang w:eastAsia="ar-SA"/>
        </w:rPr>
      </w:pPr>
      <w:r w:rsidRPr="00224DB9">
        <w:rPr>
          <w:rFonts w:eastAsia="Calibri"/>
          <w:lang w:eastAsia="ar-SA"/>
        </w:rPr>
        <w:t xml:space="preserve">посёлок </w:t>
      </w:r>
      <w:proofErr w:type="spellStart"/>
      <w:r w:rsidRPr="00224DB9">
        <w:rPr>
          <w:rFonts w:eastAsia="Calibri"/>
          <w:lang w:eastAsia="ar-SA"/>
        </w:rPr>
        <w:t>Тенешево</w:t>
      </w:r>
      <w:proofErr w:type="spellEnd"/>
      <w:r w:rsidRPr="00224DB9">
        <w:rPr>
          <w:rFonts w:eastAsia="Calibri"/>
          <w:lang w:eastAsia="ar-SA"/>
        </w:rPr>
        <w:t>;</w:t>
      </w:r>
    </w:p>
    <w:p w:rsidR="00224DB9" w:rsidRDefault="00224DB9" w:rsidP="00224DB9">
      <w:pPr>
        <w:suppressAutoHyphens/>
        <w:ind w:firstLine="708"/>
        <w:jc w:val="both"/>
        <w:rPr>
          <w:rFonts w:eastAsia="Calibri"/>
          <w:lang w:eastAsia="ar-SA"/>
        </w:rPr>
      </w:pPr>
      <w:r w:rsidRPr="00224DB9">
        <w:rPr>
          <w:rFonts w:eastAsia="Calibri"/>
          <w:lang w:eastAsia="ar-SA"/>
        </w:rPr>
        <w:t xml:space="preserve">посёлок </w:t>
      </w:r>
      <w:proofErr w:type="spellStart"/>
      <w:r w:rsidRPr="00224DB9">
        <w:rPr>
          <w:rFonts w:eastAsia="Calibri"/>
          <w:lang w:eastAsia="ar-SA"/>
        </w:rPr>
        <w:t>Угость</w:t>
      </w:r>
      <w:proofErr w:type="spellEnd"/>
      <w:r w:rsidRPr="00224DB9">
        <w:rPr>
          <w:rFonts w:eastAsia="Calibri"/>
          <w:lang w:eastAsia="ar-SA"/>
        </w:rPr>
        <w:t xml:space="preserve">. </w:t>
      </w:r>
    </w:p>
    <w:p w:rsidR="00AF7129" w:rsidRDefault="00224DB9" w:rsidP="00224DB9">
      <w:pPr>
        <w:suppressAutoHyphens/>
        <w:ind w:firstLine="708"/>
        <w:jc w:val="both"/>
        <w:rPr>
          <w:rFonts w:eastAsia="Calibri"/>
          <w:lang w:eastAsia="ar-SA"/>
        </w:rPr>
      </w:pPr>
      <w:proofErr w:type="spellStart"/>
      <w:r>
        <w:rPr>
          <w:rFonts w:eastAsia="Calibri"/>
          <w:lang w:eastAsia="ar-SA"/>
        </w:rPr>
        <w:t>Летошницкое</w:t>
      </w:r>
      <w:proofErr w:type="spellEnd"/>
      <w:r>
        <w:rPr>
          <w:rFonts w:eastAsia="Calibri"/>
          <w:lang w:eastAsia="ar-SA"/>
        </w:rPr>
        <w:t xml:space="preserve"> </w:t>
      </w:r>
      <w:r w:rsidR="00AF7129" w:rsidRPr="00AF7129">
        <w:rPr>
          <w:rFonts w:eastAsia="Calibri"/>
          <w:lang w:eastAsia="ar-SA"/>
        </w:rPr>
        <w:t xml:space="preserve">сельское поселение — муниципальное образование </w:t>
      </w:r>
      <w:r w:rsidRPr="00224DB9">
        <w:rPr>
          <w:rFonts w:eastAsia="Calibri"/>
          <w:lang w:eastAsia="ar-SA"/>
        </w:rPr>
        <w:t xml:space="preserve">в юго-западной части Жуковского района Брянской области. </w:t>
      </w:r>
      <w:r>
        <w:rPr>
          <w:rFonts w:eastAsia="Calibri"/>
          <w:lang w:eastAsia="ar-SA"/>
        </w:rPr>
        <w:t>Административный ц</w:t>
      </w:r>
      <w:r w:rsidRPr="00224DB9">
        <w:rPr>
          <w:rFonts w:eastAsia="Calibri"/>
          <w:lang w:eastAsia="ar-SA"/>
        </w:rPr>
        <w:t xml:space="preserve">ентр — деревня </w:t>
      </w:r>
      <w:proofErr w:type="spellStart"/>
      <w:r w:rsidRPr="00224DB9">
        <w:rPr>
          <w:rFonts w:eastAsia="Calibri"/>
          <w:lang w:eastAsia="ar-SA"/>
        </w:rPr>
        <w:t>Летошники</w:t>
      </w:r>
      <w:proofErr w:type="spellEnd"/>
      <w:r w:rsidRPr="00224DB9">
        <w:rPr>
          <w:rFonts w:eastAsia="Calibri"/>
          <w:lang w:eastAsia="ar-SA"/>
        </w:rPr>
        <w:t>.</w:t>
      </w:r>
      <w:r w:rsidR="00AF7129" w:rsidRPr="00AF7129">
        <w:rPr>
          <w:rFonts w:eastAsia="Calibri"/>
          <w:lang w:eastAsia="ar-SA"/>
        </w:rPr>
        <w:t xml:space="preserve">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7B3801" w:rsidRDefault="00961473" w:rsidP="007B3801">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0B31DE" w:rsidRPr="002D4AAE">
        <w:rPr>
          <w:szCs w:val="28"/>
        </w:rPr>
        <w:t>Летошницкого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0B31DE">
        <w:t>2021</w:t>
      </w:r>
      <w:r w:rsidR="007B3801" w:rsidRPr="00CB686B">
        <w:t xml:space="preserve"> чел. Крупные населенные пункты – д. </w:t>
      </w:r>
      <w:proofErr w:type="spellStart"/>
      <w:r w:rsidR="000B31DE" w:rsidRPr="000B31DE">
        <w:t>Летошники</w:t>
      </w:r>
      <w:proofErr w:type="spellEnd"/>
      <w:r w:rsidR="000B31DE" w:rsidRPr="000B31DE">
        <w:t xml:space="preserve"> </w:t>
      </w:r>
      <w:r w:rsidR="007B3801" w:rsidRPr="00CB686B">
        <w:t>(</w:t>
      </w:r>
      <w:r w:rsidR="000B31DE">
        <w:t>783</w:t>
      </w:r>
      <w:r w:rsidR="007B3801" w:rsidRPr="00CB686B">
        <w:t xml:space="preserve"> чел.), п. </w:t>
      </w:r>
      <w:proofErr w:type="spellStart"/>
      <w:r w:rsidR="000B31DE" w:rsidRPr="000B31DE">
        <w:t>Гостиловка</w:t>
      </w:r>
      <w:proofErr w:type="spellEnd"/>
      <w:r w:rsidR="007B3801" w:rsidRPr="00CB686B">
        <w:t xml:space="preserve"> (</w:t>
      </w:r>
      <w:r w:rsidR="000B31DE">
        <w:t>729</w:t>
      </w:r>
      <w:r w:rsidR="007B3801" w:rsidRPr="00CB686B">
        <w:t xml:space="preserve"> чел.).  </w:t>
      </w:r>
      <w:r w:rsidR="000B31DE">
        <w:t>Численность населения приведена в таблице 6.1</w:t>
      </w:r>
      <w:r w:rsidR="007B3801" w:rsidRPr="00CB686B">
        <w:t>.</w:t>
      </w:r>
    </w:p>
    <w:p w:rsidR="000B31DE" w:rsidRPr="00CB686B" w:rsidRDefault="000B31DE" w:rsidP="000B31DE">
      <w:pPr>
        <w:ind w:firstLine="709"/>
        <w:contextualSpacing/>
        <w:jc w:val="right"/>
      </w:pPr>
      <w:r>
        <w:t>Таблица 6.1.</w:t>
      </w:r>
    </w:p>
    <w:tbl>
      <w:tblPr>
        <w:tblW w:w="95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0"/>
        <w:gridCol w:w="3634"/>
      </w:tblGrid>
      <w:tr w:rsidR="000B31DE" w:rsidRPr="00702D98" w:rsidTr="000B31DE">
        <w:trPr>
          <w:trHeight w:val="273"/>
          <w:tblHeader/>
        </w:trPr>
        <w:tc>
          <w:tcPr>
            <w:tcW w:w="2270" w:type="dxa"/>
            <w:vMerge w:val="restart"/>
            <w:shd w:val="clear" w:color="auto" w:fill="FFFFFF" w:themeFill="background1"/>
            <w:vAlign w:val="center"/>
          </w:tcPr>
          <w:p w:rsidR="000B31DE" w:rsidRPr="000B31DE" w:rsidRDefault="000B31DE" w:rsidP="00781D88">
            <w:pPr>
              <w:spacing w:line="276" w:lineRule="auto"/>
              <w:jc w:val="center"/>
              <w:rPr>
                <w:b/>
                <w:bCs/>
                <w:sz w:val="20"/>
                <w:szCs w:val="20"/>
              </w:rPr>
            </w:pPr>
            <w:r w:rsidRPr="000B31DE">
              <w:rPr>
                <w:b/>
                <w:bCs/>
                <w:sz w:val="20"/>
                <w:szCs w:val="20"/>
              </w:rPr>
              <w:t>Название населенных пунктов</w:t>
            </w:r>
          </w:p>
        </w:tc>
        <w:tc>
          <w:tcPr>
            <w:tcW w:w="993" w:type="dxa"/>
            <w:vMerge w:val="restart"/>
            <w:shd w:val="clear" w:color="auto" w:fill="FFFFFF" w:themeFill="background1"/>
            <w:vAlign w:val="center"/>
          </w:tcPr>
          <w:p w:rsidR="000B31DE" w:rsidRPr="000B31DE" w:rsidRDefault="000B31DE" w:rsidP="00781D88">
            <w:pPr>
              <w:spacing w:line="276" w:lineRule="auto"/>
              <w:jc w:val="center"/>
              <w:rPr>
                <w:b/>
                <w:bCs/>
                <w:sz w:val="20"/>
                <w:szCs w:val="20"/>
              </w:rPr>
            </w:pPr>
            <w:r>
              <w:rPr>
                <w:b/>
                <w:bCs/>
                <w:sz w:val="20"/>
                <w:szCs w:val="20"/>
              </w:rPr>
              <w:t>Численность населения, чел.</w:t>
            </w:r>
          </w:p>
        </w:tc>
      </w:tr>
      <w:tr w:rsidR="000B31DE" w:rsidRPr="00702D98" w:rsidTr="000B31DE">
        <w:trPr>
          <w:trHeight w:val="345"/>
          <w:tblHeader/>
        </w:trPr>
        <w:tc>
          <w:tcPr>
            <w:tcW w:w="2270" w:type="dxa"/>
            <w:vMerge/>
            <w:shd w:val="clear" w:color="auto" w:fill="FFFFFF" w:themeFill="background1"/>
            <w:vAlign w:val="center"/>
          </w:tcPr>
          <w:p w:rsidR="000B31DE" w:rsidRPr="00702D98" w:rsidRDefault="000B31DE" w:rsidP="00781D88">
            <w:pPr>
              <w:jc w:val="center"/>
              <w:rPr>
                <w:b/>
                <w:bCs/>
                <w:color w:val="FFFFFF"/>
                <w:sz w:val="20"/>
                <w:szCs w:val="20"/>
              </w:rPr>
            </w:pPr>
          </w:p>
        </w:tc>
        <w:tc>
          <w:tcPr>
            <w:tcW w:w="993" w:type="dxa"/>
            <w:vMerge/>
            <w:shd w:val="clear" w:color="auto" w:fill="FFFFFF" w:themeFill="background1"/>
            <w:vAlign w:val="center"/>
          </w:tcPr>
          <w:p w:rsidR="000B31DE" w:rsidRPr="00702D98" w:rsidRDefault="000B31DE" w:rsidP="00781D88">
            <w:pPr>
              <w:spacing w:line="276" w:lineRule="auto"/>
              <w:jc w:val="center"/>
              <w:rPr>
                <w:b/>
                <w:bCs/>
                <w:color w:val="FFFFFF"/>
                <w:sz w:val="20"/>
                <w:szCs w:val="20"/>
              </w:rPr>
            </w:pPr>
          </w:p>
        </w:tc>
      </w:tr>
      <w:tr w:rsidR="000B31DE" w:rsidRPr="00702D98" w:rsidTr="000B31DE">
        <w:trPr>
          <w:trHeight w:val="345"/>
          <w:tblHeader/>
        </w:trPr>
        <w:tc>
          <w:tcPr>
            <w:tcW w:w="2270" w:type="dxa"/>
            <w:vMerge/>
            <w:shd w:val="clear" w:color="auto" w:fill="FFFFFF" w:themeFill="background1"/>
            <w:vAlign w:val="center"/>
          </w:tcPr>
          <w:p w:rsidR="000B31DE" w:rsidRPr="00702D98" w:rsidRDefault="000B31DE" w:rsidP="00781D88">
            <w:pPr>
              <w:jc w:val="center"/>
              <w:rPr>
                <w:b/>
                <w:bCs/>
                <w:color w:val="FFFFFF"/>
                <w:sz w:val="20"/>
                <w:szCs w:val="20"/>
              </w:rPr>
            </w:pPr>
          </w:p>
        </w:tc>
        <w:tc>
          <w:tcPr>
            <w:tcW w:w="993" w:type="dxa"/>
            <w:vMerge/>
            <w:shd w:val="clear" w:color="auto" w:fill="FFFFFF" w:themeFill="background1"/>
            <w:vAlign w:val="center"/>
          </w:tcPr>
          <w:p w:rsidR="000B31DE" w:rsidRPr="00702D98" w:rsidRDefault="000B31DE" w:rsidP="00781D88">
            <w:pPr>
              <w:jc w:val="center"/>
              <w:rPr>
                <w:b/>
                <w:bCs/>
                <w:color w:val="FFFFFF"/>
                <w:sz w:val="20"/>
                <w:szCs w:val="20"/>
              </w:rPr>
            </w:pPr>
          </w:p>
        </w:tc>
      </w:tr>
      <w:tr w:rsidR="000B31DE" w:rsidRPr="00702D98" w:rsidTr="00781D88">
        <w:trPr>
          <w:trHeight w:val="480"/>
        </w:trPr>
        <w:tc>
          <w:tcPr>
            <w:tcW w:w="2270" w:type="dxa"/>
            <w:shd w:val="clear" w:color="auto" w:fill="auto"/>
            <w:vAlign w:val="center"/>
          </w:tcPr>
          <w:p w:rsidR="000B31DE" w:rsidRPr="00702D98" w:rsidRDefault="000B31DE" w:rsidP="00781D88">
            <w:pPr>
              <w:ind w:right="-250"/>
              <w:rPr>
                <w:b/>
                <w:bCs/>
                <w:sz w:val="20"/>
                <w:szCs w:val="20"/>
              </w:rPr>
            </w:pPr>
            <w:proofErr w:type="spellStart"/>
            <w:r w:rsidRPr="00702D98">
              <w:rPr>
                <w:b/>
                <w:bCs/>
                <w:sz w:val="20"/>
                <w:szCs w:val="20"/>
              </w:rPr>
              <w:t>Летошницкое</w:t>
            </w:r>
            <w:proofErr w:type="spellEnd"/>
            <w:r w:rsidRPr="00702D98">
              <w:rPr>
                <w:b/>
                <w:bCs/>
                <w:sz w:val="20"/>
                <w:szCs w:val="20"/>
              </w:rPr>
              <w:t xml:space="preserve"> сельское поселение</w:t>
            </w:r>
          </w:p>
        </w:tc>
        <w:tc>
          <w:tcPr>
            <w:tcW w:w="993" w:type="dxa"/>
            <w:shd w:val="clear" w:color="auto" w:fill="auto"/>
            <w:noWrap/>
            <w:vAlign w:val="center"/>
          </w:tcPr>
          <w:p w:rsidR="000B31DE" w:rsidRPr="00702D98" w:rsidRDefault="000B31DE" w:rsidP="00781D88">
            <w:pPr>
              <w:jc w:val="center"/>
              <w:rPr>
                <w:b/>
                <w:sz w:val="20"/>
                <w:szCs w:val="20"/>
              </w:rPr>
            </w:pPr>
            <w:r w:rsidRPr="00702D98">
              <w:rPr>
                <w:b/>
                <w:sz w:val="20"/>
                <w:szCs w:val="20"/>
              </w:rPr>
              <w:t>2021</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деревня </w:t>
            </w:r>
            <w:proofErr w:type="spellStart"/>
            <w:r w:rsidRPr="00702D98">
              <w:rPr>
                <w:sz w:val="20"/>
                <w:szCs w:val="20"/>
              </w:rPr>
              <w:t>Летошники</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783</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посёлок Балтика</w:t>
            </w:r>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9</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посёлок </w:t>
            </w:r>
            <w:proofErr w:type="spellStart"/>
            <w:r w:rsidRPr="00702D98">
              <w:rPr>
                <w:sz w:val="20"/>
                <w:szCs w:val="20"/>
              </w:rPr>
              <w:t>Белоглавая</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66</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посёлок Большак</w:t>
            </w:r>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107</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посёлок </w:t>
            </w:r>
            <w:proofErr w:type="spellStart"/>
            <w:r w:rsidRPr="00702D98">
              <w:rPr>
                <w:sz w:val="20"/>
                <w:szCs w:val="20"/>
              </w:rPr>
              <w:t>Гостиловка</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729</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посёлок Красная</w:t>
            </w:r>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47</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деревня </w:t>
            </w:r>
            <w:proofErr w:type="spellStart"/>
            <w:r w:rsidRPr="00702D98">
              <w:rPr>
                <w:sz w:val="20"/>
                <w:szCs w:val="20"/>
              </w:rPr>
              <w:t>Лелятино</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1</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посёлок </w:t>
            </w:r>
            <w:proofErr w:type="spellStart"/>
            <w:r w:rsidRPr="00702D98">
              <w:rPr>
                <w:sz w:val="20"/>
                <w:szCs w:val="20"/>
              </w:rPr>
              <w:t>Меловка</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213</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посёлок Первомайский</w:t>
            </w:r>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11</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lastRenderedPageBreak/>
              <w:t xml:space="preserve">деревня </w:t>
            </w:r>
            <w:proofErr w:type="spellStart"/>
            <w:r w:rsidRPr="00702D98">
              <w:rPr>
                <w:sz w:val="20"/>
                <w:szCs w:val="20"/>
              </w:rPr>
              <w:t>Силеевка</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13</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посёлок </w:t>
            </w:r>
            <w:proofErr w:type="spellStart"/>
            <w:r w:rsidRPr="00702D98">
              <w:rPr>
                <w:sz w:val="20"/>
                <w:szCs w:val="20"/>
              </w:rPr>
              <w:t>Тенешево</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33</w:t>
            </w:r>
          </w:p>
        </w:tc>
      </w:tr>
      <w:tr w:rsidR="000B31DE" w:rsidRPr="00702D98" w:rsidTr="00781D88">
        <w:trPr>
          <w:trHeight w:val="255"/>
        </w:trPr>
        <w:tc>
          <w:tcPr>
            <w:tcW w:w="2270" w:type="dxa"/>
            <w:shd w:val="clear" w:color="auto" w:fill="auto"/>
            <w:vAlign w:val="center"/>
          </w:tcPr>
          <w:p w:rsidR="000B31DE" w:rsidRPr="00702D98" w:rsidRDefault="000B31DE" w:rsidP="00781D88">
            <w:pPr>
              <w:rPr>
                <w:sz w:val="20"/>
                <w:szCs w:val="20"/>
              </w:rPr>
            </w:pPr>
            <w:r w:rsidRPr="00702D98">
              <w:rPr>
                <w:sz w:val="20"/>
                <w:szCs w:val="20"/>
              </w:rPr>
              <w:t xml:space="preserve">посёлок </w:t>
            </w:r>
            <w:proofErr w:type="spellStart"/>
            <w:r w:rsidRPr="00702D98">
              <w:rPr>
                <w:sz w:val="20"/>
                <w:szCs w:val="20"/>
              </w:rPr>
              <w:t>Угость</w:t>
            </w:r>
            <w:proofErr w:type="spellEnd"/>
          </w:p>
        </w:tc>
        <w:tc>
          <w:tcPr>
            <w:tcW w:w="993" w:type="dxa"/>
            <w:shd w:val="clear" w:color="auto" w:fill="auto"/>
            <w:noWrap/>
            <w:vAlign w:val="center"/>
          </w:tcPr>
          <w:p w:rsidR="000B31DE" w:rsidRPr="00702D98" w:rsidRDefault="000B31DE" w:rsidP="00781D88">
            <w:pPr>
              <w:jc w:val="center"/>
              <w:rPr>
                <w:sz w:val="20"/>
                <w:szCs w:val="20"/>
              </w:rPr>
            </w:pPr>
            <w:r w:rsidRPr="00702D98">
              <w:rPr>
                <w:sz w:val="20"/>
                <w:szCs w:val="20"/>
              </w:rPr>
              <w:t>9</w:t>
            </w:r>
          </w:p>
        </w:tc>
      </w:tr>
    </w:tbl>
    <w:p w:rsidR="000B31DE" w:rsidRPr="003D2D06" w:rsidRDefault="000B31DE" w:rsidP="000B31DE">
      <w:pPr>
        <w:spacing w:line="360" w:lineRule="auto"/>
        <w:ind w:firstLine="709"/>
        <w:contextualSpacing/>
        <w:jc w:val="both"/>
        <w:rPr>
          <w:vertAlign w:val="superscript"/>
        </w:rPr>
      </w:pPr>
      <w:r>
        <w:t>П</w:t>
      </w:r>
      <w:r w:rsidRPr="003D2D06">
        <w:t>лотность населения – 11,4 чел/км</w:t>
      </w:r>
      <w:r w:rsidRPr="003D2D06">
        <w:rPr>
          <w:vertAlign w:val="superscript"/>
        </w:rPr>
        <w:t>2.</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0B31DE" w:rsidRPr="002D4AAE">
        <w:rPr>
          <w:szCs w:val="28"/>
        </w:rPr>
        <w:t>Летошницкого</w:t>
      </w:r>
      <w:proofErr w:type="spellEnd"/>
      <w:r w:rsidR="007B3801" w:rsidRPr="0034162D">
        <w:rPr>
          <w:szCs w:val="28"/>
        </w:rPr>
        <w:t xml:space="preserve">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7B3801">
        <w:rPr>
          <w:rFonts w:eastAsia="Arial Unicode MS"/>
          <w:color w:val="000000"/>
          <w:u w:color="000000"/>
        </w:rPr>
        <w:t>1</w:t>
      </w:r>
      <w:r w:rsidR="003D6DD4">
        <w:rPr>
          <w:rFonts w:eastAsia="Arial Unicode MS"/>
          <w:color w:val="000000"/>
          <w:u w:color="000000"/>
        </w:rPr>
        <w:t>95</w:t>
      </w:r>
      <w:r w:rsidR="007B3801">
        <w:rPr>
          <w:rFonts w:eastAsia="Arial Unicode MS"/>
          <w:color w:val="000000"/>
          <w:u w:color="000000"/>
        </w:rPr>
        <w:t>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3D6DD4">
        <w:rPr>
          <w:rFonts w:eastAsia="Arial Unicode MS"/>
          <w:color w:val="000000"/>
          <w:u w:color="000000"/>
        </w:rPr>
        <w:t>2100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B92961">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B92961">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B92961">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B92961">
              <w:rPr>
                <w:rFonts w:eastAsia="Arial Unicode MS"/>
                <w:bCs/>
                <w:color w:val="000000"/>
                <w:sz w:val="20"/>
                <w:u w:color="000000"/>
              </w:rPr>
              <w:t>6</w:t>
            </w:r>
            <w:r w:rsidRPr="00961473">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B92961">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B92961">
              <w:rPr>
                <w:rFonts w:eastAsia="Arial Unicode MS"/>
                <w:bCs/>
                <w:color w:val="000000"/>
                <w:sz w:val="20"/>
                <w:u w:color="000000"/>
              </w:rPr>
              <w:t>3</w:t>
            </w:r>
            <w:r w:rsidRPr="00961473">
              <w:rPr>
                <w:rFonts w:eastAsia="Arial Unicode MS"/>
                <w:bCs/>
                <w:color w:val="000000"/>
                <w:sz w:val="20"/>
                <w:u w:color="000000"/>
              </w:rPr>
              <w:t xml:space="preserve">00 до </w:t>
            </w:r>
            <w:r w:rsidR="00B92961">
              <w:rPr>
                <w:rFonts w:eastAsia="Arial Unicode MS"/>
                <w:bCs/>
                <w:color w:val="000000"/>
                <w:sz w:val="20"/>
                <w:u w:color="000000"/>
              </w:rPr>
              <w:t>6</w:t>
            </w:r>
            <w:r w:rsidR="007B3801">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B92961">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B92961">
              <w:rPr>
                <w:rFonts w:eastAsia="Arial Unicode MS"/>
                <w:bCs/>
                <w:color w:val="000000"/>
                <w:sz w:val="20"/>
                <w:u w:color="000000"/>
              </w:rPr>
              <w:t>100</w:t>
            </w:r>
            <w:r w:rsidRPr="00961473">
              <w:rPr>
                <w:rFonts w:eastAsia="Arial Unicode MS"/>
                <w:bCs/>
                <w:color w:val="000000"/>
                <w:sz w:val="20"/>
                <w:u w:color="000000"/>
              </w:rPr>
              <w:t xml:space="preserve"> до </w:t>
            </w:r>
            <w:r w:rsidR="00B92961">
              <w:rPr>
                <w:rFonts w:eastAsia="Arial Unicode MS"/>
                <w:bCs/>
                <w:color w:val="000000"/>
                <w:sz w:val="20"/>
                <w:u w:color="000000"/>
              </w:rPr>
              <w:t>3</w:t>
            </w:r>
            <w:r w:rsidR="007B3801">
              <w:rPr>
                <w:rFonts w:eastAsia="Arial Unicode MS"/>
                <w:bCs/>
                <w:color w:val="000000"/>
                <w:sz w:val="20"/>
                <w:u w:color="000000"/>
              </w:rPr>
              <w:t>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B92961">
            <w:pPr>
              <w:ind w:firstLine="709"/>
              <w:jc w:val="center"/>
              <w:rPr>
                <w:rFonts w:eastAsia="Arial Unicode MS"/>
                <w:bCs/>
                <w:color w:val="000000"/>
                <w:sz w:val="20"/>
                <w:u w:color="000000"/>
              </w:rPr>
            </w:pPr>
            <w:r w:rsidRPr="00961473">
              <w:rPr>
                <w:rFonts w:eastAsia="Arial Unicode MS"/>
                <w:bCs/>
                <w:color w:val="000000"/>
                <w:sz w:val="20"/>
                <w:u w:color="000000"/>
              </w:rPr>
              <w:t xml:space="preserve">до </w:t>
            </w:r>
            <w:r w:rsidR="00B92961">
              <w:rPr>
                <w:rFonts w:eastAsia="Arial Unicode MS"/>
                <w:bCs/>
                <w:color w:val="000000"/>
                <w:sz w:val="20"/>
                <w:u w:color="000000"/>
              </w:rPr>
              <w:t>10</w:t>
            </w:r>
            <w:r w:rsidRPr="00961473">
              <w:rPr>
                <w:rFonts w:eastAsia="Arial Unicode MS"/>
                <w:bCs/>
                <w:color w:val="000000"/>
                <w:sz w:val="20"/>
                <w:u w:color="000000"/>
              </w:rPr>
              <w:t>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lastRenderedPageBreak/>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lastRenderedPageBreak/>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lastRenderedPageBreak/>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0B31DE" w:rsidRPr="000B31DE">
        <w:rPr>
          <w:rFonts w:eastAsia="Calibri"/>
          <w:b/>
          <w:bCs/>
        </w:rPr>
        <w:t>Летошницкого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0B31DE" w:rsidRPr="002D4AAE">
        <w:rPr>
          <w:szCs w:val="28"/>
        </w:rPr>
        <w:t>Летошницкого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0B31DE" w:rsidRPr="002D4AAE">
        <w:rPr>
          <w:szCs w:val="28"/>
        </w:rPr>
        <w:t>Летошницкого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t xml:space="preserve">Правила землепользования и застройки </w:t>
      </w:r>
      <w:proofErr w:type="spellStart"/>
      <w:r w:rsidR="000B31DE" w:rsidRPr="002D4AAE">
        <w:rPr>
          <w:szCs w:val="28"/>
        </w:rPr>
        <w:t>Летошницкого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lastRenderedPageBreak/>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lastRenderedPageBreak/>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lastRenderedPageBreak/>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lastRenderedPageBreak/>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AE1006" w:rsidRPr="00961473" w:rsidRDefault="00AE1006"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0B31DE" w:rsidRPr="000B31DE">
        <w:rPr>
          <w:b/>
        </w:rPr>
        <w:t>Летошницкого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0B31DE" w:rsidRPr="002D4AAE">
        <w:rPr>
          <w:szCs w:val="28"/>
        </w:rPr>
        <w:t>Летошницкого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0B31DE">
        <w:rPr>
          <w:szCs w:val="28"/>
        </w:rPr>
        <w:t>Летошницкому</w:t>
      </w:r>
      <w:proofErr w:type="spellEnd"/>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0B31DE" w:rsidRPr="002D4AAE">
        <w:rPr>
          <w:szCs w:val="28"/>
        </w:rPr>
        <w:t>Летошницкого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0B31DE" w:rsidRPr="002D4AAE">
        <w:rPr>
          <w:szCs w:val="28"/>
        </w:rPr>
        <w:t>Летошницкого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0B31DE">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0B31DE">
              <w:rPr>
                <w:rFonts w:eastAsia="Arial Unicode MS"/>
                <w:b/>
                <w:bCs/>
                <w:iCs/>
                <w:color w:val="000000"/>
                <w:sz w:val="20"/>
                <w:u w:color="000000"/>
              </w:rPr>
              <w:t>ЛЕТОШНИЦКОГО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B360DB">
            <w:pPr>
              <w:suppressAutoHyphens/>
              <w:ind w:firstLine="709"/>
              <w:jc w:val="center"/>
              <w:rPr>
                <w:rFonts w:eastAsia="Arial Unicode MS"/>
                <w:iCs/>
                <w:color w:val="000000"/>
                <w:sz w:val="20"/>
                <w:u w:color="000000"/>
              </w:rPr>
            </w:pPr>
            <w:r w:rsidRPr="00961473">
              <w:rPr>
                <w:rFonts w:eastAsia="Arial Unicode MS"/>
                <w:iCs/>
                <w:color w:val="000000"/>
                <w:sz w:val="20"/>
                <w:u w:color="000000"/>
              </w:rPr>
              <w:t>СП 42.13330.2016</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0B31DE">
      <w:pPr>
        <w:widowControl w:val="0"/>
        <w:spacing w:line="260" w:lineRule="auto"/>
        <w:jc w:val="both"/>
        <w:rPr>
          <w:b/>
        </w:rPr>
      </w:pPr>
    </w:p>
    <w:p w:rsidR="000B31DE" w:rsidRDefault="000B31DE" w:rsidP="000B31DE">
      <w:pPr>
        <w:widowControl w:val="0"/>
        <w:spacing w:line="260" w:lineRule="auto"/>
        <w:jc w:val="both"/>
        <w:rPr>
          <w:b/>
        </w:rPr>
      </w:pPr>
    </w:p>
    <w:p w:rsidR="00AE1006" w:rsidRDefault="00AE1006" w:rsidP="000B31DE">
      <w:pPr>
        <w:widowControl w:val="0"/>
        <w:spacing w:line="260" w:lineRule="auto"/>
        <w:jc w:val="both"/>
        <w:rPr>
          <w:b/>
        </w:rPr>
      </w:pPr>
    </w:p>
    <w:p w:rsidR="00AE1006" w:rsidRDefault="00AE1006" w:rsidP="000B31DE">
      <w:pPr>
        <w:widowControl w:val="0"/>
        <w:spacing w:line="260" w:lineRule="auto"/>
        <w:jc w:val="both"/>
        <w:rPr>
          <w:b/>
        </w:rPr>
      </w:pPr>
    </w:p>
    <w:p w:rsidR="00AE1006" w:rsidRDefault="00AE1006" w:rsidP="000B31DE">
      <w:pPr>
        <w:widowControl w:val="0"/>
        <w:spacing w:line="260" w:lineRule="auto"/>
        <w:jc w:val="both"/>
        <w:rPr>
          <w:b/>
        </w:rPr>
      </w:pPr>
    </w:p>
    <w:p w:rsidR="00AE1006" w:rsidRDefault="00AE1006" w:rsidP="000B31DE">
      <w:pPr>
        <w:widowControl w:val="0"/>
        <w:spacing w:line="260" w:lineRule="auto"/>
        <w:jc w:val="both"/>
        <w:rPr>
          <w:b/>
        </w:rPr>
      </w:pPr>
    </w:p>
    <w:p w:rsidR="00AE1006" w:rsidRDefault="00AE1006" w:rsidP="000B31DE">
      <w:pPr>
        <w:widowControl w:val="0"/>
        <w:spacing w:line="260" w:lineRule="auto"/>
        <w:jc w:val="both"/>
        <w:rPr>
          <w:b/>
        </w:rPr>
      </w:pPr>
    </w:p>
    <w:p w:rsidR="00AE1006" w:rsidRDefault="00AE1006" w:rsidP="000B31DE">
      <w:pPr>
        <w:widowControl w:val="0"/>
        <w:spacing w:line="260" w:lineRule="auto"/>
        <w:jc w:val="both"/>
        <w:rPr>
          <w:b/>
        </w:rPr>
      </w:pPr>
    </w:p>
    <w:p w:rsidR="00AE1006" w:rsidRPr="00961473" w:rsidRDefault="00AE1006" w:rsidP="000B31DE">
      <w:pPr>
        <w:widowControl w:val="0"/>
        <w:spacing w:line="260" w:lineRule="auto"/>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bCs/>
        </w:rPr>
      </w:pPr>
      <w:r w:rsidRPr="00961473">
        <w:rPr>
          <w:b/>
          <w:bCs/>
        </w:rPr>
        <w:lastRenderedPageBreak/>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C41228" w:rsidRPr="00C41228">
        <w:rPr>
          <w:b/>
        </w:rPr>
        <w:t>Летошницкого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C41228"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C41228" w:rsidRPr="002D4AAE">
        <w:rPr>
          <w:szCs w:val="28"/>
        </w:rPr>
        <w:t>Летошницкого</w:t>
      </w:r>
      <w:proofErr w:type="spellEnd"/>
      <w:r w:rsidR="00C41228" w:rsidRPr="003A3F97">
        <w:rPr>
          <w:rFonts w:eastAsia="Arial Unicode MS"/>
          <w:color w:val="000000"/>
          <w:u w:color="000000"/>
        </w:rPr>
        <w:t xml:space="preserve"> </w:t>
      </w:r>
      <w:r w:rsidR="001013CF" w:rsidRPr="003A3F97">
        <w:rPr>
          <w:rFonts w:eastAsia="Arial Unicode MS"/>
          <w:color w:val="000000"/>
          <w:u w:color="000000"/>
        </w:rPr>
        <w:t>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C41228"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C41228"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C41228"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C41228"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Default="001013CF" w:rsidP="00961473">
      <w:pPr>
        <w:widowControl w:val="0"/>
        <w:ind w:firstLine="220"/>
        <w:jc w:val="both"/>
        <w:rPr>
          <w:bCs/>
        </w:rPr>
      </w:pPr>
    </w:p>
    <w:p w:rsidR="00C41228" w:rsidRDefault="00C41228" w:rsidP="00961473">
      <w:pPr>
        <w:widowControl w:val="0"/>
        <w:ind w:firstLine="220"/>
        <w:jc w:val="both"/>
        <w:rPr>
          <w:bCs/>
        </w:rPr>
      </w:pPr>
    </w:p>
    <w:p w:rsidR="00C41228" w:rsidRDefault="00C41228" w:rsidP="00961473">
      <w:pPr>
        <w:widowControl w:val="0"/>
        <w:ind w:firstLine="220"/>
        <w:jc w:val="both"/>
        <w:rPr>
          <w:bCs/>
        </w:rPr>
      </w:pPr>
    </w:p>
    <w:p w:rsidR="001013CF" w:rsidRPr="00961473" w:rsidRDefault="001013CF" w:rsidP="00961473">
      <w:pPr>
        <w:widowControl w:val="0"/>
        <w:ind w:firstLine="220"/>
        <w:jc w:val="both"/>
        <w:rPr>
          <w:bCs/>
        </w:rPr>
      </w:pPr>
    </w:p>
    <w:p w:rsidR="00961473" w:rsidRPr="00961473" w:rsidRDefault="00961473" w:rsidP="00961473">
      <w:pPr>
        <w:widowControl w:val="0"/>
        <w:ind w:firstLine="708"/>
        <w:jc w:val="both"/>
        <w:rPr>
          <w:b/>
        </w:rPr>
      </w:pPr>
      <w:r w:rsidRPr="00961473">
        <w:rPr>
          <w:b/>
        </w:rPr>
        <w:lastRenderedPageBreak/>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C41228" w:rsidRPr="00C41228">
        <w:rPr>
          <w:b/>
        </w:rPr>
        <w:t>Летошницкого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990AD4">
        <w:rPr>
          <w:szCs w:val="28"/>
        </w:rPr>
        <w:t>Летошницком</w:t>
      </w:r>
      <w:proofErr w:type="spellEnd"/>
      <w:r w:rsidR="001013CF" w:rsidRPr="003A3F97">
        <w:rPr>
          <w:rFonts w:eastAsia="Arial Unicode MS"/>
          <w:color w:val="000000"/>
          <w:u w:color="000000"/>
        </w:rPr>
        <w:t xml:space="preserve"> 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990AD4" w:rsidRPr="002D4AAE">
        <w:rPr>
          <w:szCs w:val="28"/>
        </w:rPr>
        <w:t>Летошницкого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20" w:rsidRDefault="00B73120">
      <w:r>
        <w:separator/>
      </w:r>
    </w:p>
  </w:endnote>
  <w:endnote w:type="continuationSeparator" w:id="0">
    <w:p w:rsidR="00B73120" w:rsidRDefault="00B7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1A5ABF"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875600">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20" w:rsidRDefault="00B73120">
      <w:r>
        <w:separator/>
      </w:r>
    </w:p>
  </w:footnote>
  <w:footnote w:type="continuationSeparator" w:id="0">
    <w:p w:rsidR="00B73120" w:rsidRDefault="00B7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5A50"/>
    <w:rsid w:val="00006D42"/>
    <w:rsid w:val="00022398"/>
    <w:rsid w:val="000263E0"/>
    <w:rsid w:val="000274E5"/>
    <w:rsid w:val="00027BEC"/>
    <w:rsid w:val="00037B51"/>
    <w:rsid w:val="00042723"/>
    <w:rsid w:val="00051F92"/>
    <w:rsid w:val="0005479D"/>
    <w:rsid w:val="00062ECB"/>
    <w:rsid w:val="000631F8"/>
    <w:rsid w:val="000673C4"/>
    <w:rsid w:val="00076CD8"/>
    <w:rsid w:val="00090528"/>
    <w:rsid w:val="000967F2"/>
    <w:rsid w:val="000972FC"/>
    <w:rsid w:val="000A4952"/>
    <w:rsid w:val="000B071C"/>
    <w:rsid w:val="000B31DE"/>
    <w:rsid w:val="000C5A3B"/>
    <w:rsid w:val="000C6217"/>
    <w:rsid w:val="000D1012"/>
    <w:rsid w:val="000E618A"/>
    <w:rsid w:val="001013CF"/>
    <w:rsid w:val="0011498A"/>
    <w:rsid w:val="00115318"/>
    <w:rsid w:val="00115D01"/>
    <w:rsid w:val="00121265"/>
    <w:rsid w:val="001405F4"/>
    <w:rsid w:val="0014478F"/>
    <w:rsid w:val="001502D9"/>
    <w:rsid w:val="00156374"/>
    <w:rsid w:val="00157CF9"/>
    <w:rsid w:val="00166C02"/>
    <w:rsid w:val="00172043"/>
    <w:rsid w:val="00187177"/>
    <w:rsid w:val="00190FFB"/>
    <w:rsid w:val="001A140B"/>
    <w:rsid w:val="001A2B70"/>
    <w:rsid w:val="001A36CB"/>
    <w:rsid w:val="001A5ABF"/>
    <w:rsid w:val="001B1263"/>
    <w:rsid w:val="001B34B9"/>
    <w:rsid w:val="001B5DB8"/>
    <w:rsid w:val="001C230C"/>
    <w:rsid w:val="001C7D6B"/>
    <w:rsid w:val="001D3D28"/>
    <w:rsid w:val="001E0687"/>
    <w:rsid w:val="001E4662"/>
    <w:rsid w:val="001F1F36"/>
    <w:rsid w:val="001F70D9"/>
    <w:rsid w:val="00216777"/>
    <w:rsid w:val="0021695E"/>
    <w:rsid w:val="00221880"/>
    <w:rsid w:val="00224DB9"/>
    <w:rsid w:val="00225B38"/>
    <w:rsid w:val="002306DD"/>
    <w:rsid w:val="002320DD"/>
    <w:rsid w:val="002334BB"/>
    <w:rsid w:val="00235D51"/>
    <w:rsid w:val="00236608"/>
    <w:rsid w:val="002440F8"/>
    <w:rsid w:val="00250B51"/>
    <w:rsid w:val="00265BF8"/>
    <w:rsid w:val="00266DA7"/>
    <w:rsid w:val="00272BCF"/>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C0613"/>
    <w:rsid w:val="002C0F54"/>
    <w:rsid w:val="002C3B59"/>
    <w:rsid w:val="002D0E44"/>
    <w:rsid w:val="002D2253"/>
    <w:rsid w:val="002D4AAE"/>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2F8B"/>
    <w:rsid w:val="00354140"/>
    <w:rsid w:val="00355BCF"/>
    <w:rsid w:val="00362BCD"/>
    <w:rsid w:val="003836F3"/>
    <w:rsid w:val="00383B1C"/>
    <w:rsid w:val="00386D76"/>
    <w:rsid w:val="003A15E1"/>
    <w:rsid w:val="003A1E8D"/>
    <w:rsid w:val="003A3F97"/>
    <w:rsid w:val="003A49BE"/>
    <w:rsid w:val="003A6681"/>
    <w:rsid w:val="003B0E7E"/>
    <w:rsid w:val="003B37A9"/>
    <w:rsid w:val="003B498A"/>
    <w:rsid w:val="003C10D0"/>
    <w:rsid w:val="003C1274"/>
    <w:rsid w:val="003C5A59"/>
    <w:rsid w:val="003D6DD4"/>
    <w:rsid w:val="003D7346"/>
    <w:rsid w:val="003E6D19"/>
    <w:rsid w:val="003F1A2D"/>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D2E50"/>
    <w:rsid w:val="004E0F83"/>
    <w:rsid w:val="004E6745"/>
    <w:rsid w:val="004F0F58"/>
    <w:rsid w:val="004F6D9E"/>
    <w:rsid w:val="0051183A"/>
    <w:rsid w:val="00521544"/>
    <w:rsid w:val="0052296B"/>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316C"/>
    <w:rsid w:val="005B69B9"/>
    <w:rsid w:val="005C1EC1"/>
    <w:rsid w:val="005D0C5E"/>
    <w:rsid w:val="005D0F29"/>
    <w:rsid w:val="005D53E4"/>
    <w:rsid w:val="005E07D3"/>
    <w:rsid w:val="005F379F"/>
    <w:rsid w:val="005F5FE7"/>
    <w:rsid w:val="00614709"/>
    <w:rsid w:val="00614786"/>
    <w:rsid w:val="00616813"/>
    <w:rsid w:val="006232D9"/>
    <w:rsid w:val="00623C38"/>
    <w:rsid w:val="00632AB7"/>
    <w:rsid w:val="00633390"/>
    <w:rsid w:val="006406D8"/>
    <w:rsid w:val="00645713"/>
    <w:rsid w:val="00646B55"/>
    <w:rsid w:val="00651804"/>
    <w:rsid w:val="00652610"/>
    <w:rsid w:val="00653C3A"/>
    <w:rsid w:val="00656890"/>
    <w:rsid w:val="0066388B"/>
    <w:rsid w:val="00664F90"/>
    <w:rsid w:val="00667934"/>
    <w:rsid w:val="00674287"/>
    <w:rsid w:val="00683273"/>
    <w:rsid w:val="0069264F"/>
    <w:rsid w:val="00692BBA"/>
    <w:rsid w:val="006946B4"/>
    <w:rsid w:val="006B7EE7"/>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75600"/>
    <w:rsid w:val="00884794"/>
    <w:rsid w:val="00891C87"/>
    <w:rsid w:val="008A0DCF"/>
    <w:rsid w:val="008A1D6F"/>
    <w:rsid w:val="008B5F94"/>
    <w:rsid w:val="008B7274"/>
    <w:rsid w:val="008C339D"/>
    <w:rsid w:val="008C72E8"/>
    <w:rsid w:val="008E2AA5"/>
    <w:rsid w:val="008E65A3"/>
    <w:rsid w:val="008F19C9"/>
    <w:rsid w:val="00917CB1"/>
    <w:rsid w:val="00931402"/>
    <w:rsid w:val="00931573"/>
    <w:rsid w:val="0093249B"/>
    <w:rsid w:val="0093260C"/>
    <w:rsid w:val="00936AA1"/>
    <w:rsid w:val="009401A6"/>
    <w:rsid w:val="00953A13"/>
    <w:rsid w:val="00960072"/>
    <w:rsid w:val="00961473"/>
    <w:rsid w:val="00970702"/>
    <w:rsid w:val="00980478"/>
    <w:rsid w:val="0098293B"/>
    <w:rsid w:val="00985533"/>
    <w:rsid w:val="00990AD4"/>
    <w:rsid w:val="009A18F0"/>
    <w:rsid w:val="009B6490"/>
    <w:rsid w:val="009C3663"/>
    <w:rsid w:val="009C6CCF"/>
    <w:rsid w:val="009C6DB5"/>
    <w:rsid w:val="009D756B"/>
    <w:rsid w:val="009E78E8"/>
    <w:rsid w:val="009F3263"/>
    <w:rsid w:val="009F4BD3"/>
    <w:rsid w:val="009F5E12"/>
    <w:rsid w:val="00A010B4"/>
    <w:rsid w:val="00A01787"/>
    <w:rsid w:val="00A01F25"/>
    <w:rsid w:val="00A124ED"/>
    <w:rsid w:val="00A178D1"/>
    <w:rsid w:val="00A24360"/>
    <w:rsid w:val="00A262EA"/>
    <w:rsid w:val="00A27C41"/>
    <w:rsid w:val="00A3194E"/>
    <w:rsid w:val="00A42712"/>
    <w:rsid w:val="00A42CC4"/>
    <w:rsid w:val="00A4406E"/>
    <w:rsid w:val="00A44F64"/>
    <w:rsid w:val="00A46124"/>
    <w:rsid w:val="00A46AAC"/>
    <w:rsid w:val="00A53004"/>
    <w:rsid w:val="00A54EFB"/>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3163"/>
    <w:rsid w:val="00AD644D"/>
    <w:rsid w:val="00AE1006"/>
    <w:rsid w:val="00AF3693"/>
    <w:rsid w:val="00AF7129"/>
    <w:rsid w:val="00AF73B9"/>
    <w:rsid w:val="00B05E30"/>
    <w:rsid w:val="00B07DDB"/>
    <w:rsid w:val="00B206A9"/>
    <w:rsid w:val="00B216AB"/>
    <w:rsid w:val="00B30C74"/>
    <w:rsid w:val="00B35732"/>
    <w:rsid w:val="00B360DB"/>
    <w:rsid w:val="00B40205"/>
    <w:rsid w:val="00B40357"/>
    <w:rsid w:val="00B429F3"/>
    <w:rsid w:val="00B43DFB"/>
    <w:rsid w:val="00B450A0"/>
    <w:rsid w:val="00B47F42"/>
    <w:rsid w:val="00B50593"/>
    <w:rsid w:val="00B53E45"/>
    <w:rsid w:val="00B63200"/>
    <w:rsid w:val="00B64703"/>
    <w:rsid w:val="00B64E38"/>
    <w:rsid w:val="00B6652B"/>
    <w:rsid w:val="00B73120"/>
    <w:rsid w:val="00B73CEF"/>
    <w:rsid w:val="00B7436E"/>
    <w:rsid w:val="00B84DD3"/>
    <w:rsid w:val="00B8611F"/>
    <w:rsid w:val="00B92961"/>
    <w:rsid w:val="00B94FC5"/>
    <w:rsid w:val="00BA0639"/>
    <w:rsid w:val="00BA1EDC"/>
    <w:rsid w:val="00BA26F0"/>
    <w:rsid w:val="00BA5216"/>
    <w:rsid w:val="00BB3BA6"/>
    <w:rsid w:val="00BB4F56"/>
    <w:rsid w:val="00BC34EB"/>
    <w:rsid w:val="00BC4E1B"/>
    <w:rsid w:val="00BF5042"/>
    <w:rsid w:val="00C001E1"/>
    <w:rsid w:val="00C026DE"/>
    <w:rsid w:val="00C112F5"/>
    <w:rsid w:val="00C152F0"/>
    <w:rsid w:val="00C1572F"/>
    <w:rsid w:val="00C16232"/>
    <w:rsid w:val="00C2505F"/>
    <w:rsid w:val="00C4027A"/>
    <w:rsid w:val="00C41228"/>
    <w:rsid w:val="00C4329F"/>
    <w:rsid w:val="00C6016C"/>
    <w:rsid w:val="00C61C76"/>
    <w:rsid w:val="00C62333"/>
    <w:rsid w:val="00C670D5"/>
    <w:rsid w:val="00C84A09"/>
    <w:rsid w:val="00C8663D"/>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2426A"/>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56A48"/>
    <w:rsid w:val="00E6439E"/>
    <w:rsid w:val="00E75C61"/>
    <w:rsid w:val="00E76A80"/>
    <w:rsid w:val="00E77986"/>
    <w:rsid w:val="00E80D99"/>
    <w:rsid w:val="00E83963"/>
    <w:rsid w:val="00E85F83"/>
    <w:rsid w:val="00E91778"/>
    <w:rsid w:val="00E93C82"/>
    <w:rsid w:val="00E95B3B"/>
    <w:rsid w:val="00EA2FBE"/>
    <w:rsid w:val="00EA6FCA"/>
    <w:rsid w:val="00EB4C55"/>
    <w:rsid w:val="00EB6194"/>
    <w:rsid w:val="00EC127C"/>
    <w:rsid w:val="00EC46C2"/>
    <w:rsid w:val="00EC5AEB"/>
    <w:rsid w:val="00ED4977"/>
    <w:rsid w:val="00ED61BC"/>
    <w:rsid w:val="00ED6EDB"/>
    <w:rsid w:val="00EF55BA"/>
    <w:rsid w:val="00EF56D6"/>
    <w:rsid w:val="00EF61D1"/>
    <w:rsid w:val="00F03C1D"/>
    <w:rsid w:val="00F07B33"/>
    <w:rsid w:val="00F12D5E"/>
    <w:rsid w:val="00F13739"/>
    <w:rsid w:val="00F1692D"/>
    <w:rsid w:val="00F17CD6"/>
    <w:rsid w:val="00F207ED"/>
    <w:rsid w:val="00F217D8"/>
    <w:rsid w:val="00F2533D"/>
    <w:rsid w:val="00F26F40"/>
    <w:rsid w:val="00F30FBC"/>
    <w:rsid w:val="00F35708"/>
    <w:rsid w:val="00F40BE0"/>
    <w:rsid w:val="00F42D8C"/>
    <w:rsid w:val="00F43BF1"/>
    <w:rsid w:val="00F53D3D"/>
    <w:rsid w:val="00F5545C"/>
    <w:rsid w:val="00F56029"/>
    <w:rsid w:val="00F7455A"/>
    <w:rsid w:val="00F8296B"/>
    <w:rsid w:val="00F83463"/>
    <w:rsid w:val="00F83BBC"/>
    <w:rsid w:val="00F855E7"/>
    <w:rsid w:val="00F861A0"/>
    <w:rsid w:val="00F865E7"/>
    <w:rsid w:val="00F91133"/>
    <w:rsid w:val="00F911EF"/>
    <w:rsid w:val="00F915F2"/>
    <w:rsid w:val="00FA602E"/>
    <w:rsid w:val="00FB57AA"/>
    <w:rsid w:val="00FB77F2"/>
    <w:rsid w:val="00FC06E2"/>
    <w:rsid w:val="00FC5C7B"/>
    <w:rsid w:val="00FD72D9"/>
    <w:rsid w:val="00FE2F5E"/>
    <w:rsid w:val="00FE4A6B"/>
    <w:rsid w:val="00FE60A4"/>
    <w:rsid w:val="00FE6639"/>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32">
      <w:bodyDiv w:val="1"/>
      <w:marLeft w:val="0"/>
      <w:marRight w:val="0"/>
      <w:marTop w:val="0"/>
      <w:marBottom w:val="0"/>
      <w:divBdr>
        <w:top w:val="none" w:sz="0" w:space="0" w:color="auto"/>
        <w:left w:val="none" w:sz="0" w:space="0" w:color="auto"/>
        <w:bottom w:val="none" w:sz="0" w:space="0" w:color="auto"/>
        <w:right w:val="none" w:sz="0" w:space="0" w:color="auto"/>
      </w:divBdr>
    </w:div>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384450066">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908C-30CA-498F-8A1B-3DBD5FD5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2922</TotalTime>
  <Pages>58</Pages>
  <Words>21798</Words>
  <Characters>124254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208</cp:revision>
  <cp:lastPrinted>2018-06-28T21:46:00Z</cp:lastPrinted>
  <dcterms:created xsi:type="dcterms:W3CDTF">2017-04-12T13:05:00Z</dcterms:created>
  <dcterms:modified xsi:type="dcterms:W3CDTF">2019-04-24T09:04:00Z</dcterms:modified>
</cp:coreProperties>
</file>