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63" w:rsidRDefault="003E4263" w:rsidP="003E4263">
      <w:pPr>
        <w:pStyle w:val="2"/>
        <w:rPr>
          <w:b w:val="0"/>
          <w:sz w:val="24"/>
          <w:szCs w:val="24"/>
        </w:rPr>
      </w:pPr>
      <w:r>
        <w:t xml:space="preserve">                                                  </w:t>
      </w:r>
      <w:r>
        <w:rPr>
          <w:b w:val="0"/>
          <w:sz w:val="24"/>
          <w:szCs w:val="24"/>
        </w:rPr>
        <w:t xml:space="preserve">Утвержден Постановлением администрации </w:t>
      </w:r>
    </w:p>
    <w:p w:rsidR="003E4263" w:rsidRDefault="003E4263" w:rsidP="003E4263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Жуковского района от 23.06.2016г. № 621</w:t>
      </w:r>
    </w:p>
    <w:p w:rsidR="003E4263" w:rsidRDefault="003E4263" w:rsidP="003E4263">
      <w:pPr>
        <w:pStyle w:val="2"/>
      </w:pPr>
    </w:p>
    <w:p w:rsidR="003E4263" w:rsidRDefault="003E4263" w:rsidP="003E4263">
      <w:pPr>
        <w:pStyle w:val="2"/>
        <w:jc w:val="center"/>
      </w:pPr>
      <w:r>
        <w:t>Административный регламент предоставления муниципальной услуги «Исполнение запросов граждан и организаций по документам архивных фондов» в Жуковском районе.</w:t>
      </w:r>
    </w:p>
    <w:p w:rsidR="003E4263" w:rsidRDefault="003E4263" w:rsidP="003E4263">
      <w:pPr>
        <w:pStyle w:val="2"/>
        <w:jc w:val="center"/>
      </w:pPr>
      <w:r>
        <w:t>I. Общие положения</w:t>
      </w:r>
    </w:p>
    <w:p w:rsidR="003E4263" w:rsidRDefault="003E4263" w:rsidP="003E4263">
      <w:pPr>
        <w:pStyle w:val="formattexttopleveltext"/>
        <w:jc w:val="both"/>
      </w:pPr>
      <w:r>
        <w:t>1.1. Административный регламент (далее - Регламент) предоставления муниципальной услуги «Исполнение запросов граждан и организаций по документам архивных фондов»  в Жуковском районе (далее - муниципальная услуга) разработан в целях повышения качества и доступности предоставления муниципальной услуги, создания комфортных условий для заявителей,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3E4263" w:rsidRDefault="003E4263" w:rsidP="003E4263">
      <w:pPr>
        <w:pStyle w:val="2"/>
      </w:pPr>
      <w:r>
        <w:t>II. Стандарт предоставления муниципальной услуги</w:t>
      </w:r>
    </w:p>
    <w:p w:rsidR="003E4263" w:rsidRDefault="003E4263" w:rsidP="003E4263">
      <w:pPr>
        <w:ind w:firstLine="406"/>
        <w:jc w:val="both"/>
      </w:pPr>
      <w:r>
        <w:rPr>
          <w:b/>
          <w:bCs/>
        </w:rPr>
        <w:t>2.1. Орган по предоставлению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2.1.1. Предоставление муниципальной услуги  осуществляется Жуковским районным архивом (далее – Архив)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Предоставление муниципальной услуги осуществляется должностными лицами Архива при наличии у них соответствующих документов, необходимых для исполнения запросов.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b/>
          <w:bCs/>
        </w:rPr>
        <w:t>2.2. Нормативные правовые акты, регулирующие предоставление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2.2.1. Предоставление муниципальной услуги осуществляется в соответствии со следующими нормативными правовыми актами: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Конституцией Российской Федерации;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 xml:space="preserve">- Федеральным Законом от 22.10.2004 № 125-ФЗ "Об архивном деле в Российской Федерации"; 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Федеральным законом от 02.05.2006 N 59-ФЗ "О порядке рассмотрения обращений граждан Российской Федерации";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Федеральным законом от 06.10.2003 №131-ФЗ "Об общих принципах организации местного самоуправления в Российской Федерации";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3E4263" w:rsidRDefault="003E4263" w:rsidP="003E4263">
      <w:pPr>
        <w:ind w:firstLine="406"/>
        <w:jc w:val="both"/>
      </w:pPr>
      <w:r>
        <w:t xml:space="preserve">- Приказом Министерства культуры и массовых коммуникаций Российской Федерации от 18.01.2007 № 19 "Об утверждении Правил организации хранения, комплектования, учета и использования документов Архивного фонда Российской </w:t>
      </w:r>
      <w:r>
        <w:lastRenderedPageBreak/>
        <w:t>Федерации и других архивных документов в государственных и муниципальных архивах, музеях и библиотеках, организациях Российской академии наук".</w:t>
      </w:r>
    </w:p>
    <w:p w:rsidR="003E4263" w:rsidRDefault="003E4263" w:rsidP="003E4263">
      <w:pPr>
        <w:ind w:firstLine="406"/>
        <w:jc w:val="both"/>
      </w:pPr>
      <w:r>
        <w:rPr>
          <w:i/>
          <w:iCs/>
        </w:rPr>
        <w:t xml:space="preserve">- </w:t>
      </w:r>
      <w:r>
        <w:t>Закон Брянской области от 18.12.2007 № 171-З «Об архивном деле в Брянской области»;</w:t>
      </w:r>
    </w:p>
    <w:p w:rsidR="003E4263" w:rsidRDefault="003E4263" w:rsidP="003E4263">
      <w:pPr>
        <w:ind w:firstLine="406"/>
        <w:rPr>
          <w:sz w:val="12"/>
          <w:szCs w:val="12"/>
        </w:rPr>
      </w:pP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b/>
          <w:bCs/>
        </w:rPr>
        <w:t>2.3. Описание результатов предоставления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2.3.1.  Результатом предоставления муниципальной услуги являются:</w:t>
      </w:r>
    </w:p>
    <w:p w:rsidR="003E4263" w:rsidRDefault="003E4263" w:rsidP="003E4263">
      <w:pPr>
        <w:ind w:firstLine="406"/>
        <w:jc w:val="both"/>
      </w:pPr>
      <w:r>
        <w:t>- архивная справка, архивная выписка, архивная копия;</w:t>
      </w:r>
    </w:p>
    <w:p w:rsidR="003E4263" w:rsidRDefault="003E4263" w:rsidP="003E4263">
      <w:pPr>
        <w:ind w:firstLine="406"/>
        <w:jc w:val="both"/>
      </w:pPr>
      <w:r>
        <w:t>- уведомление о переадресовании запроса в организации, учреждения, в которых находятся на хранении документы, необходимые для исполнения запроса;</w:t>
      </w:r>
    </w:p>
    <w:p w:rsidR="003E4263" w:rsidRDefault="003E4263" w:rsidP="003E4263">
      <w:pPr>
        <w:ind w:firstLine="406"/>
        <w:jc w:val="both"/>
      </w:pPr>
      <w:r>
        <w:t>- отказ в рассмотрении запроса.</w:t>
      </w:r>
    </w:p>
    <w:p w:rsidR="003E4263" w:rsidRDefault="003E4263" w:rsidP="003E4263">
      <w:pPr>
        <w:ind w:firstLine="406"/>
        <w:jc w:val="both"/>
      </w:pPr>
      <w:r>
        <w:t>Процедура рассмотрения запроса завершается путем направления гражданину, организации результата рассмотрения запроса в письменной форме.</w:t>
      </w:r>
    </w:p>
    <w:p w:rsidR="003E4263" w:rsidRDefault="003E4263" w:rsidP="003E4263">
      <w:pPr>
        <w:ind w:firstLine="406"/>
        <w:jc w:val="both"/>
      </w:pPr>
      <w:r>
        <w:t xml:space="preserve">2.3.2. Срок предоставления государственной или муниципальной услуги не должен превышать 30 дней со дня регистрации  обращения.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rStyle w:val="a4"/>
        </w:rPr>
        <w:t xml:space="preserve">2.4. Заявители, имеющие право на взаимодействие с Архивом при </w:t>
      </w:r>
      <w:r>
        <w:rPr>
          <w:b/>
          <w:bCs/>
        </w:rPr>
        <w:t>предоставлении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2.4.1. Муниципальная услуга предоставляется гражданам (физическим лицам), организациям (юридическим лицам), обращающимся на законных основаниях в Архив (далее – заявители).</w:t>
      </w:r>
    </w:p>
    <w:p w:rsidR="003E4263" w:rsidRDefault="003E4263" w:rsidP="003E4263">
      <w:pPr>
        <w:ind w:firstLine="406"/>
        <w:jc w:val="both"/>
      </w:pPr>
      <w:r>
        <w:t>Заявителями, имеющими право на взаимодействие с Архивом при предоставлении муниципальной услуги, являются заявители, обратившиеся лично и (или) направившие индивидуальные и коллективные запросы в Архив.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rStyle w:val="a4"/>
        </w:rPr>
        <w:t xml:space="preserve">2.5. Перечень необходимых для </w:t>
      </w:r>
      <w:r>
        <w:rPr>
          <w:b/>
          <w:bCs/>
        </w:rPr>
        <w:t>предоставления муниципальной услуги</w:t>
      </w:r>
      <w:r>
        <w:rPr>
          <w:rStyle w:val="a4"/>
        </w:rPr>
        <w:t xml:space="preserve"> документов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t xml:space="preserve">2.5.1. Основанием для предоставления муниципальной услуги является письменный запрос заявителя в адрес Архива. </w:t>
      </w:r>
    </w:p>
    <w:p w:rsidR="003E4263" w:rsidRDefault="003E4263" w:rsidP="003E4263">
      <w:pPr>
        <w:ind w:firstLine="406"/>
        <w:jc w:val="both"/>
      </w:pPr>
      <w:r>
        <w:t>2.5.2. В запросе необходимо указать сведения, необходимые для его исполнения:</w:t>
      </w:r>
    </w:p>
    <w:p w:rsidR="003E4263" w:rsidRDefault="003E4263" w:rsidP="003E4263">
      <w:pPr>
        <w:ind w:firstLine="406"/>
        <w:jc w:val="both"/>
      </w:pPr>
      <w:r>
        <w:t>- сведения о заявителе, в том числе:</w:t>
      </w:r>
    </w:p>
    <w:p w:rsidR="003E4263" w:rsidRDefault="003E4263" w:rsidP="003E4263">
      <w:pPr>
        <w:ind w:firstLine="406"/>
        <w:jc w:val="both"/>
      </w:pPr>
      <w:r>
        <w:t xml:space="preserve">фамилию, имя, отчество (последнее - при наличии) физического лица или наименование юридического лица; почтовый адрес, по которому должны быть направлены ответы или уведомление о переадресации запроса; </w:t>
      </w:r>
    </w:p>
    <w:p w:rsidR="003E4263" w:rsidRDefault="003E4263" w:rsidP="003E4263">
      <w:pPr>
        <w:ind w:firstLine="406"/>
        <w:jc w:val="both"/>
      </w:pPr>
      <w:r>
        <w:t>- изложение существа запроса (сведения, необходимые для исполнения запроса):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в запросе о стаже работы, зарплате дополнительно указываются: название, ведомственная подчиненность организации, время работы, какую должность занимали;</w:t>
      </w:r>
    </w:p>
    <w:p w:rsidR="003E4263" w:rsidRDefault="003E4263" w:rsidP="003E4263">
      <w:pPr>
        <w:ind w:firstLine="406"/>
        <w:jc w:val="both"/>
      </w:pPr>
      <w:r>
        <w:t>- личную подпись и дату;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Для исполнения запроса могут быть запрошены дополнительные сведения, позволяющие осуществить поиск документов, необходимых для исполнения запроса (номера и даты организационно- распорядительных документов, копии листов трудовой книжки).</w:t>
      </w:r>
    </w:p>
    <w:p w:rsidR="003E4263" w:rsidRDefault="003E4263" w:rsidP="003E4263">
      <w:pPr>
        <w:ind w:firstLine="406"/>
        <w:jc w:val="both"/>
      </w:pPr>
      <w:r>
        <w:t>В случае необходимости заявитель прилагает к письменному запросу соответствующие документы и материалы либо их копии.</w:t>
      </w:r>
    </w:p>
    <w:p w:rsidR="003E4263" w:rsidRDefault="003E4263" w:rsidP="003E4263">
      <w:pPr>
        <w:ind w:firstLine="406"/>
        <w:jc w:val="both"/>
      </w:pPr>
    </w:p>
    <w:p w:rsidR="003E4263" w:rsidRDefault="003E4263" w:rsidP="003E4263">
      <w:pPr>
        <w:ind w:firstLine="406"/>
        <w:jc w:val="both"/>
      </w:pPr>
    </w:p>
    <w:p w:rsidR="003E4263" w:rsidRDefault="003E4263" w:rsidP="003E4263">
      <w:pPr>
        <w:ind w:firstLine="406"/>
        <w:jc w:val="both"/>
      </w:pP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b/>
          <w:bCs/>
        </w:rPr>
        <w:t>2.6. Порядок информирования о муниципальной услуге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 xml:space="preserve">2.6.1. Место нахождения Архива и его почтовый адрес: 242700, ул. Октябрьская, д. </w:t>
      </w:r>
      <w:smartTag w:uri="urn:schemas-microsoft-com:office:smarttags" w:element="metricconverter">
        <w:smartTagPr>
          <w:attr w:name="ProductID" w:val="1, г"/>
        </w:smartTagPr>
        <w:r>
          <w:t>1, г</w:t>
        </w:r>
      </w:smartTag>
      <w:r>
        <w:t>. Жуковка, Брянская область.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 xml:space="preserve">2.6.2. Телефоны Архива: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(8-48-334) 3-27-61, факс (8-48-334) 3-12-82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lastRenderedPageBreak/>
        <w:t>График работы Архива: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понедельник - четверг     8.30 - 17.45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пятница: с 8.30-16.30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перерыв на обед: с 13.00-14.00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суббота-воскресенье         выходные дни.</w:t>
      </w:r>
    </w:p>
    <w:p w:rsidR="003E4263" w:rsidRDefault="003E4263" w:rsidP="003E4263">
      <w:pPr>
        <w:ind w:firstLine="406"/>
        <w:jc w:val="both"/>
      </w:pPr>
      <w:r>
        <w:t>2.6.3. Прием заявителей должностными лицами Архива осуществляется в соответствии с графиком приема. Вывеска с графиком приема размещается  при входе в Архив.</w:t>
      </w:r>
    </w:p>
    <w:p w:rsidR="003E4263" w:rsidRDefault="003E4263" w:rsidP="003E4263">
      <w:pPr>
        <w:ind w:firstLine="406"/>
        <w:jc w:val="both"/>
      </w:pPr>
      <w:r>
        <w:t>Прием граждан, обратившихся с запросами, без предварительной записи.</w:t>
      </w:r>
    </w:p>
    <w:p w:rsidR="003E4263" w:rsidRDefault="003E4263" w:rsidP="003E4263">
      <w:pPr>
        <w:ind w:firstLine="406"/>
        <w:jc w:val="both"/>
      </w:pPr>
      <w:r>
        <w:t>Время приема граждан:</w:t>
      </w:r>
    </w:p>
    <w:p w:rsidR="003E4263" w:rsidRDefault="003E4263" w:rsidP="003E4263">
      <w:pPr>
        <w:pStyle w:val="21"/>
        <w:spacing w:after="0"/>
        <w:ind w:firstLine="406"/>
      </w:pPr>
      <w:r>
        <w:t>-  понедельник, четверг     8.30 - 17.45</w:t>
      </w:r>
    </w:p>
    <w:p w:rsidR="003E4263" w:rsidRDefault="003E4263" w:rsidP="003E4263">
      <w:pPr>
        <w:ind w:firstLine="406"/>
        <w:jc w:val="both"/>
      </w:pPr>
      <w:r>
        <w:t xml:space="preserve">Помещение для приема граждан расположено на третьем  этаже, кабинет № 320. 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2.6.4. Информирование по процедуре предоставления муниципальной услуги производится: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по телефону;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по письменным обращениям в Архив;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посредством личного обращения в Архив.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 xml:space="preserve">2.6.5. При ответах на телефонные звонки сотрудники Архива подробно со ссылками на соответствующие нормативные правовые акты информируют обратившихся по интересующим их вопросам.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2.6.6. В случае, если для подготовки ответа требуется продолжительное время, сотрудник, осуществляющий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(с учетом графика работы Архива).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2.6.7. При информировании посредством личного обращения сотрудник Архива обязан принять заинтересованное лицо в соответствии с графиком работы Архива.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2.6.8. При информировании по письменным запросам ответ в простой, четкой и понятной форме с указанием фамилии, имени, отчества, номера телефона исполнителя направляется в виде почтового отправления на адрес заинтересованного лица.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 2.6.9. Муниципальная услуга по исполнению социально-правовых запросов предоставляется на бесплатной основе.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rPr>
          <w:b/>
          <w:bCs/>
        </w:rPr>
        <w:t>2.7. Требования к местам предоставления муниципальной услуги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2.7.1. Помещение для предоставления муниципальной услуги размещается на третьем этаже здания администрации района и снабжается соответствующими табличками с указанием номера кабинета. Помещение, в котором предоставляется муниципальная услуга, оснащается телефоном. Здание, в котором предоставляется муниципальная услуга, оборудовано: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i/>
          <w:iCs/>
        </w:rPr>
        <w:t xml:space="preserve">-  </w:t>
      </w:r>
      <w:r>
        <w:t>средствами пожаротушения,  пожарной сигнализацией.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2.7.2. Рабочие места должностных лиц, предоставляющих муниципальную услугу, оборудуются компьютерами (1 компьютер на каждое должностное лицо) и оргтехникой, позволяющими своевременно и в полном объеме организовать предоставление муниципальной услуги.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2.7.3. Ответственным за предоставление муниципальной услуги, выделяются: бумага, расходные материалы и канцтовары в количестве, достаточном для предоставления муниципальной услуги.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2.7.4. Организация приема по информированию о предоставлении муниципальной услуги осуществляется сотрудниками Архива на рабочем месте в соответствии с графиком работы.</w:t>
      </w:r>
    </w:p>
    <w:p w:rsidR="003E4263" w:rsidRDefault="003E4263" w:rsidP="003E426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2.7.5.  </w:t>
      </w:r>
      <w:r w:rsidRPr="002F447F">
        <w:rPr>
          <w:rFonts w:ascii="Times New Roman" w:hAnsi="Times New Roman" w:cs="Times New Roman"/>
          <w:sz w:val="24"/>
          <w:szCs w:val="24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9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39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743957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подаче заявления, документов и при получении результата  составляет не более 10 минут.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2.7.7. Срок регистрации заявления заявителя на предоставление услуги не более 10 минут.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2.7.8. Показатели доступности и качества муниципальной услуги: 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-превышение установленных нормативных сроков приема заявителя при подаче документов;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-превышение</w:t>
      </w:r>
      <w:r w:rsidRPr="00B2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 нормативных сроков приема заявителя при выдаче результата предоставления услуги;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-превышение</w:t>
      </w:r>
      <w:r w:rsidRPr="00B2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 нормативных сроков ожидания в очереди при подаче заявления на предоставление муниципальной услуги;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-превышение</w:t>
      </w:r>
      <w:r w:rsidRPr="00B2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 нормативных сроков ожидания в очереди при получении результата услуги;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обоснованных жалоб со стороны заявителей на качество предоставления муниципальной услуги;</w:t>
      </w:r>
    </w:p>
    <w:p w:rsidR="003E4263" w:rsidRDefault="003E4263" w:rsidP="003E4263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3E4263" w:rsidRDefault="003E4263" w:rsidP="003E4263">
      <w:pPr>
        <w:pStyle w:val="ConsPlusNormal0"/>
        <w:ind w:firstLine="360"/>
        <w:jc w:val="both"/>
      </w:pPr>
      <w:r>
        <w:t xml:space="preserve"> 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b/>
          <w:bCs/>
        </w:rPr>
        <w:t>2.8. Описание последовательности действий при предоставлении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t>2.8.1. Организация предоставления муниципальной услуги включает в себя следующие административные процедуры Архива: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регистрация запросов;</w:t>
      </w:r>
    </w:p>
    <w:p w:rsidR="003E4263" w:rsidRDefault="003E4263" w:rsidP="003E4263">
      <w:pPr>
        <w:ind w:firstLine="406"/>
        <w:jc w:val="both"/>
      </w:pPr>
      <w:r>
        <w:t>- анализ тематики поступивших запросов;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поиск архивных документов, необходимых для исполнения запросов;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оформление архивных справок, архивных выписок и архивных копий;</w:t>
      </w:r>
    </w:p>
    <w:p w:rsidR="003E4263" w:rsidRDefault="003E4263" w:rsidP="003E4263">
      <w:pPr>
        <w:ind w:firstLine="406"/>
        <w:jc w:val="both"/>
      </w:pPr>
      <w:r>
        <w:t>- отправка архивных справок, архивных выписок и архивных копий, ответов на запрос.</w:t>
      </w:r>
    </w:p>
    <w:p w:rsidR="003E4263" w:rsidRDefault="003E4263" w:rsidP="003E4263">
      <w:pPr>
        <w:ind w:firstLine="406"/>
        <w:jc w:val="both"/>
      </w:pPr>
      <w:r>
        <w:rPr>
          <w:b/>
          <w:bCs/>
          <w:iCs/>
        </w:rPr>
        <w:t xml:space="preserve">2.9. Регистрация запросов 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5"/>
        <w:spacing w:after="0"/>
        <w:ind w:firstLine="406"/>
        <w:jc w:val="both"/>
      </w:pPr>
      <w:r>
        <w:t>2.9.1. Поступившие в Архив письменные запросы заявителей регистрируются в день поступления в установленном порядке.</w:t>
      </w:r>
    </w:p>
    <w:p w:rsidR="003E4263" w:rsidRDefault="003E4263" w:rsidP="003E4263">
      <w:pPr>
        <w:ind w:firstLine="406"/>
        <w:jc w:val="both"/>
      </w:pPr>
      <w:r>
        <w:t>Регистрация запроса является основанием для начала действий по предоставлению муниципальной услуги.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  <w:rPr>
          <w:b/>
        </w:rPr>
      </w:pPr>
      <w:r>
        <w:rPr>
          <w:b/>
          <w:bCs/>
          <w:iCs/>
        </w:rPr>
        <w:t>2.10.</w:t>
      </w:r>
      <w:r>
        <w:rPr>
          <w:b/>
        </w:rPr>
        <w:t xml:space="preserve"> </w:t>
      </w:r>
      <w:r>
        <w:rPr>
          <w:b/>
          <w:bCs/>
          <w:iCs/>
        </w:rPr>
        <w:t>Анализ тематики поступивших запросов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t xml:space="preserve">2.10.1. Работники Архива осуществляют анализ тематики поступивших запросов заявителей с учетом необходимых профессиональных навыков и имеющегося в Архиве научно-справочного аппарата. </w:t>
      </w:r>
    </w:p>
    <w:p w:rsidR="003E4263" w:rsidRDefault="003E4263" w:rsidP="003E4263">
      <w:pPr>
        <w:ind w:firstLine="406"/>
        <w:jc w:val="both"/>
      </w:pPr>
      <w:r>
        <w:t>2.10.2. Результатом административного действия является:</w:t>
      </w:r>
    </w:p>
    <w:p w:rsidR="003E4263" w:rsidRDefault="003E4263" w:rsidP="003E4263">
      <w:pPr>
        <w:ind w:firstLine="406"/>
        <w:jc w:val="both"/>
      </w:pPr>
      <w:r>
        <w:t>- продолжение работы с запросом в установленном порядке;</w:t>
      </w:r>
    </w:p>
    <w:p w:rsidR="003E4263" w:rsidRDefault="003E4263" w:rsidP="003E4263">
      <w:pPr>
        <w:ind w:firstLine="406"/>
        <w:jc w:val="both"/>
      </w:pPr>
      <w:r>
        <w:t>- направление запроса в другой Архив или организацию, где хранятся необходимые архивные документы, с уведомлением об этом заявителя в течение 5 рабочих дней с момента регистрации;</w:t>
      </w:r>
    </w:p>
    <w:p w:rsidR="003E4263" w:rsidRDefault="003E4263" w:rsidP="003E4263">
      <w:pPr>
        <w:ind w:firstLine="406"/>
        <w:jc w:val="both"/>
      </w:pPr>
      <w:r>
        <w:t>- приостановление исполнения запроса в связи с недостаточными исходными данными и необходимостью предоставления в Архив дополнительных сведений с уведомлением об этом заявителя в течение 7 дней с момента регистрации;</w:t>
      </w:r>
    </w:p>
    <w:p w:rsidR="003E4263" w:rsidRDefault="003E4263" w:rsidP="003E4263">
      <w:pPr>
        <w:pStyle w:val="a5"/>
        <w:spacing w:after="0"/>
        <w:ind w:left="0" w:firstLine="406"/>
        <w:jc w:val="both"/>
      </w:pPr>
      <w:r>
        <w:lastRenderedPageBreak/>
        <w:t>-отказ в исполнении запроса в соответствии с п. 2.3.1. административного регламента с уведомлением об этом заявителя в течение 5 рабочих дней с момента регистрации.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  </w:t>
      </w:r>
    </w:p>
    <w:p w:rsidR="003E4263" w:rsidRDefault="003E4263" w:rsidP="003E4263">
      <w:pPr>
        <w:ind w:firstLine="406"/>
        <w:jc w:val="both"/>
      </w:pPr>
      <w:r>
        <w:rPr>
          <w:b/>
          <w:bCs/>
          <w:iCs/>
        </w:rPr>
        <w:t>2.11. Поиск архивных документов, необходимых для исполнения запросов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t>Работники Архива, при поступлении запроса:</w:t>
      </w:r>
    </w:p>
    <w:p w:rsidR="003E4263" w:rsidRDefault="003E4263" w:rsidP="003E4263">
      <w:pPr>
        <w:ind w:firstLine="708"/>
        <w:jc w:val="both"/>
      </w:pPr>
      <w:r>
        <w:t>- при помощи имеющегося научно-справочного аппарата определяют архивные шифры документов, необходимых для исполнения запросов;</w:t>
      </w:r>
    </w:p>
    <w:p w:rsidR="003E4263" w:rsidRDefault="003E4263" w:rsidP="003E4263">
      <w:pPr>
        <w:ind w:firstLine="708"/>
        <w:jc w:val="both"/>
      </w:pPr>
      <w:r>
        <w:t>- в соответствии с архивными шифрами получают из архивохранилищ необходимые для исполнения запросов дела и приступают к исполнению запроса;</w:t>
      </w:r>
    </w:p>
    <w:p w:rsidR="003E4263" w:rsidRDefault="003E4263" w:rsidP="003E4263">
      <w:pPr>
        <w:ind w:firstLine="708"/>
        <w:jc w:val="both"/>
      </w:pPr>
      <w:r>
        <w:t xml:space="preserve">- по окончании исполнения запроса все полученные дела сдаются в архивохранилище. 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rPr>
          <w:b/>
          <w:bCs/>
          <w:iCs/>
        </w:rPr>
        <w:t>2.12. Оформление архивных справок, архивных выписок и архивных копий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2.12.1. Архивная справка и архивная выписка составляются с обозначением названия информационного документа «Архивная справка», «Архивная выписка».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2.12.2.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("Так в документе", "Так в тексте оригинала").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("Так в тексте оригинала", "В тексте неразборчиво").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В архивной справке, объем которой превышает один лист, листы должны быть прошиты, пронумерованы и скреплены печатью Архива.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Архивные справки должны оформляться на бланке администрации района. Подчистки и помарки в архивных справках не допускаются.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Архивная справка подписывается руководителем аппарата администрации района и главным специалистом  Архива, заверяется печатью администрации района, на ней проставляется номер и дата составления.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2.12.3.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</w:t>
      </w:r>
      <w:r>
        <w:lastRenderedPageBreak/>
        <w:t>выражения оригинала, вызывающие сомнения в их точности, оговариваются словами "Так в тексте оригинала", "Так в документе". После текста архивной выписки указываются архивный шифр и номера листов единицы хранения архивного документа.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2.12.4.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печатью и подписью главного специалиста Архива.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2.12.5. При отсутствии документов, необходимых для исполнения запроса, составляется отрицательный ответ.  В ответе излагается причина, по которой не представляется возможным выдать требуемый документ или справку. При необходимости ответ заверяется печатью.</w:t>
      </w:r>
    </w:p>
    <w:p w:rsidR="003E4263" w:rsidRDefault="003E4263" w:rsidP="003E4263">
      <w:pPr>
        <w:ind w:firstLine="406"/>
        <w:jc w:val="both"/>
      </w:pPr>
      <w:r>
        <w:t>2.12.6. Архивные справки, архивные выписки и архивные копии оформляются на государственном языке Российской Федерации (русском).</w:t>
      </w:r>
    </w:p>
    <w:p w:rsidR="003E4263" w:rsidRDefault="003E4263" w:rsidP="003E4263">
      <w:pPr>
        <w:ind w:firstLine="406"/>
        <w:jc w:val="both"/>
      </w:pPr>
      <w:r>
        <w:t>2.12.7. Результатом административного действия является подготовленная и соответствующим образом оформленная архивная справка, архивная выписка, архивная копия. Срок оформления архивной справки, архивной выписки, архивной копии не должен превышать 30 дней с момента регистрации запроса.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rPr>
          <w:b/>
          <w:bCs/>
          <w:iCs/>
        </w:rPr>
        <w:t>2.13. Отправка архивных справок, архивных выписок и архивных копий, ответов на запрос</w:t>
      </w:r>
    </w:p>
    <w:p w:rsidR="003E4263" w:rsidRDefault="003E4263" w:rsidP="003E4263">
      <w:pPr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2.13.1. Архивная справка, архивная выписка и архивная копия, предназначенные для направления заявителям, включая ответы об отсутствии запрашиваемых сведений, высылаются Архивом на следующий день после их оформления по почте простыми письмами непосредственно в адреса заявителей или выдаются лично в руки заявителям.</w:t>
      </w:r>
    </w:p>
    <w:p w:rsidR="003E4263" w:rsidRDefault="003E4263" w:rsidP="003E4263">
      <w:pPr>
        <w:ind w:firstLine="406"/>
        <w:jc w:val="both"/>
      </w:pPr>
      <w:r>
        <w:t>2.13.2. Ответы на письменные запросы заявителей, поступившие по почте,  факсимильной связью направляются в письменном виде по почте. В случае поступления коллективного письменного запроса заявителей ответ на обращение направляется в адрес заявителя, указанного в запросе первым, если в запросе не указан иной адресат для ответа.</w:t>
      </w:r>
    </w:p>
    <w:p w:rsidR="003E4263" w:rsidRDefault="003E4263" w:rsidP="003E4263">
      <w:pPr>
        <w:ind w:firstLine="406"/>
        <w:jc w:val="both"/>
      </w:pPr>
      <w:r>
        <w:t>2.13.3. Сведения, содержащие персональные данные о третьих лицах, представляются уполномоченному лицу на основании доверенности, заверенной в установленном порядке.</w:t>
      </w:r>
    </w:p>
    <w:p w:rsidR="003E4263" w:rsidRDefault="003E4263" w:rsidP="003E4263">
      <w:pPr>
        <w:ind w:firstLine="406"/>
        <w:jc w:val="both"/>
      </w:pPr>
      <w:r>
        <w:t>2.13.4. Рассмотрение запроса считается законченным, если по нему приняты необходимые меры и автор запроса проинформирован о результатах рассмотрения.</w:t>
      </w:r>
    </w:p>
    <w:p w:rsidR="003E4263" w:rsidRDefault="003E4263" w:rsidP="003E4263">
      <w:pPr>
        <w:pStyle w:val="a5"/>
        <w:spacing w:after="0"/>
        <w:ind w:left="0" w:firstLine="406"/>
        <w:jc w:val="both"/>
      </w:pPr>
      <w:r>
        <w:t>2.13.5. Результатом административного действия является роспись заявителя (или его доверенного лица) о получении архивной справки, архивной выписки, архивной копии с указанием даты получения или составление реестра на отправку корреспонденции.</w:t>
      </w:r>
    </w:p>
    <w:p w:rsidR="003E4263" w:rsidRDefault="003E4263" w:rsidP="003E4263">
      <w:pPr>
        <w:ind w:firstLine="406"/>
        <w:jc w:val="both"/>
      </w:pPr>
    </w:p>
    <w:p w:rsidR="003E4263" w:rsidRDefault="003E4263" w:rsidP="003E4263">
      <w:pPr>
        <w:pStyle w:val="2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особенность выполнения административных процедур в электронной форме</w:t>
      </w:r>
    </w:p>
    <w:p w:rsidR="003E4263" w:rsidRDefault="003E4263" w:rsidP="003E4263">
      <w:pPr>
        <w:pStyle w:val="a3"/>
        <w:spacing w:before="120" w:beforeAutospacing="0" w:after="0" w:afterAutospacing="0"/>
        <w:ind w:firstLine="408"/>
        <w:jc w:val="both"/>
      </w:pPr>
      <w:r>
        <w:rPr>
          <w:b/>
          <w:bCs/>
        </w:rPr>
        <w:t>3.1. Сроки предоставления муниципальной услуги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 xml:space="preserve">3.1.1. Запрос подлежит обязательной регистрации в день поступления его в Архив. </w:t>
      </w:r>
    </w:p>
    <w:p w:rsidR="003E4263" w:rsidRDefault="003E4263" w:rsidP="003E4263">
      <w:pPr>
        <w:ind w:firstLine="406"/>
        <w:jc w:val="both"/>
      </w:pPr>
      <w:r>
        <w:t>3.1.2. Запросы заявителей, поступившие в Архив, рассматриваются в течение 30 дней со дня их регистрации. В исключительных случаях главный специалист  Архива вправе продлить срок рассмотрения запроса на 30 дней, уведомив об этом заявителя.</w:t>
      </w:r>
    </w:p>
    <w:p w:rsidR="003E4263" w:rsidRDefault="003E4263" w:rsidP="003E4263">
      <w:pPr>
        <w:ind w:firstLine="406"/>
        <w:jc w:val="both"/>
      </w:pPr>
      <w:r>
        <w:t>3.1.3. При поступлении в Архив запросов заявителей, которые не могут быть исполнены без предоставления дополнительных сведений или уточнений, Архив в 7-дневный срок запрашивает у автора запроса эти уточнения и дополнительные сведения.</w:t>
      </w:r>
    </w:p>
    <w:p w:rsidR="003E4263" w:rsidRDefault="003E4263" w:rsidP="003E4263">
      <w:pPr>
        <w:ind w:firstLine="406"/>
        <w:jc w:val="both"/>
      </w:pPr>
      <w:r>
        <w:lastRenderedPageBreak/>
        <w:t>3.1.4. Запрос, не относящийся к составу хранящихся в Архиве документов, в течение 5 рабочих дней с момента регистрации направляется в другой Архив или организацию, где хранятся необходимые архивные документы, с уведомлением об этом заявителя.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rPr>
          <w:b/>
          <w:bCs/>
        </w:rPr>
        <w:t>3.2.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3.2.1. Критерии принятия решения об отказе в исполнении запроса: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t>- если в запросе не указана фамилия гражданина, направившего запрос, и почтовый адрес, по которому должен быть направлен ответ (исключения составляют запросы, содержащие информацию о подготавливаемом, совершаемом  или совершенном противоправном деянии, а также о лице, его подготавливающем, совершающем или совершившим);</w:t>
      </w:r>
    </w:p>
    <w:p w:rsidR="003E4263" w:rsidRDefault="003E4263" w:rsidP="003E4263">
      <w:pPr>
        <w:ind w:firstLine="406"/>
        <w:jc w:val="both"/>
      </w:pPr>
      <w:r>
        <w:t>- запрос содержит нецензурные, либо оскорбительные выражения, угрозы жизни, здоровью и имуществу должностных лиц, а также членов их семей;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если текст письменного запроса не поддается прочтению, ответ на запрос не дается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</w:r>
    </w:p>
    <w:p w:rsidR="003E4263" w:rsidRDefault="003E4263" w:rsidP="003E4263">
      <w:pPr>
        <w:ind w:firstLine="406"/>
        <w:jc w:val="both"/>
      </w:pPr>
      <w:r>
        <w:t>- в запросе содержится вопрос, на который гражданину многократно (не менее двух раз) направлялись письменные ответы по существу, при этом в очередном запросе не приводятся новые доводы или обстоятельства, ведущий специалист  Архива вправе принять решение о безосновательности очередного запроса и прекращении переписки с заявителем по данному вопросу, о данном решении уведомляется заявитель, направивший запрос;</w:t>
      </w:r>
    </w:p>
    <w:p w:rsidR="003E4263" w:rsidRDefault="003E4263" w:rsidP="003E4263">
      <w:pPr>
        <w:ind w:firstLine="406"/>
        <w:jc w:val="both"/>
      </w:pPr>
      <w:r>
        <w:t>-от заявителя поступило заявление о прекращении исполнения запроса;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4263" w:rsidRDefault="003E4263" w:rsidP="003E4263">
      <w:pPr>
        <w:pStyle w:val="arttext"/>
        <w:spacing w:before="0" w:beforeAutospacing="0" w:after="0" w:afterAutospacing="0"/>
        <w:ind w:firstLine="406"/>
        <w:jc w:val="both"/>
      </w:pPr>
      <w:r>
        <w:t>3.2.2. Основаниями для приостановления рассмотрения запроса могут быть: недостаточная информация от заявителя; недостающие документы. В этом случае лицо, ответственное за исполнение запроса, направляет за подписью главного специалиста  Архива просьбу о предоставлении требуемой информации. Решение о приостановлении рассмотрения запроса принимается главным специалистом районного архива  в течение 5 рабочих дней с момента его регистрации до момента получения дополнительных сведений, если это требуется для исполнения запроса.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</w:pPr>
      <w:r>
        <w:rPr>
          <w:rStyle w:val="a4"/>
        </w:rPr>
        <w:t xml:space="preserve">3.3. Перечень необходимых для </w:t>
      </w:r>
      <w:r>
        <w:rPr>
          <w:b/>
          <w:bCs/>
        </w:rPr>
        <w:t>предоставления муниципальной услуги</w:t>
      </w:r>
      <w:r>
        <w:rPr>
          <w:rStyle w:val="a4"/>
        </w:rPr>
        <w:t xml:space="preserve"> документов</w:t>
      </w:r>
    </w:p>
    <w:p w:rsidR="003E4263" w:rsidRDefault="003E4263" w:rsidP="003E4263">
      <w:pPr>
        <w:pStyle w:val="a3"/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ind w:firstLine="406"/>
        <w:jc w:val="both"/>
      </w:pPr>
      <w:r>
        <w:t xml:space="preserve">3.3.1. Основанием для предоставления муниципальной услуги является письменный запрос заявителя в адрес Архива. </w:t>
      </w:r>
    </w:p>
    <w:p w:rsidR="003E4263" w:rsidRDefault="003E4263" w:rsidP="003E4263">
      <w:pPr>
        <w:ind w:firstLine="406"/>
        <w:jc w:val="both"/>
      </w:pPr>
      <w:r>
        <w:t>3.3.2. В запросе необходимо указать сведения, необходимые для его исполнения:</w:t>
      </w:r>
    </w:p>
    <w:p w:rsidR="003E4263" w:rsidRDefault="003E4263" w:rsidP="003E4263">
      <w:pPr>
        <w:ind w:firstLine="406"/>
        <w:jc w:val="both"/>
      </w:pPr>
      <w:r>
        <w:t>- сведения о заявителе, в том числе:</w:t>
      </w:r>
    </w:p>
    <w:p w:rsidR="003E4263" w:rsidRDefault="003E4263" w:rsidP="003E4263">
      <w:pPr>
        <w:ind w:firstLine="406"/>
        <w:jc w:val="both"/>
      </w:pPr>
      <w:r>
        <w:t xml:space="preserve">фамилию, имя, отчество (последнее - при наличии) физического лица или наименование юридического лица; почтовый адрес, по которому должны быть направлены ответы или уведомление о переадресации запроса; </w:t>
      </w:r>
    </w:p>
    <w:p w:rsidR="003E4263" w:rsidRDefault="003E4263" w:rsidP="003E4263">
      <w:pPr>
        <w:ind w:firstLine="406"/>
        <w:jc w:val="both"/>
      </w:pPr>
      <w:r>
        <w:t>- изложение существа запроса (сведения, необходимые для исполнения запроса):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>- в запросе о стаже работы, заработной плате дополнительно указываются: название, ведомственная подчиненность организации, время работы, какую должность занимали;</w:t>
      </w:r>
    </w:p>
    <w:p w:rsidR="003E4263" w:rsidRDefault="003E4263" w:rsidP="003E4263">
      <w:pPr>
        <w:ind w:firstLine="406"/>
        <w:jc w:val="both"/>
      </w:pPr>
      <w:r>
        <w:t>- личную подпись и дату;</w:t>
      </w:r>
    </w:p>
    <w:p w:rsidR="003E4263" w:rsidRDefault="003E4263" w:rsidP="003E4263">
      <w:pPr>
        <w:pStyle w:val="consplusnormal"/>
        <w:spacing w:before="0" w:beforeAutospacing="0" w:after="0" w:afterAutospacing="0"/>
        <w:ind w:firstLine="406"/>
        <w:jc w:val="both"/>
      </w:pPr>
      <w:r>
        <w:t xml:space="preserve">Для исполнения запроса могут быть запрошены дополнительные сведения, позволяющие осуществить поиск документов, необходимых для исполнения запроса </w:t>
      </w:r>
      <w:r>
        <w:lastRenderedPageBreak/>
        <w:t>(номера и даты организационно- распорядительных документов, копии листов трудовой книжки).</w:t>
      </w:r>
    </w:p>
    <w:p w:rsidR="003E4263" w:rsidRDefault="003E4263" w:rsidP="003E4263">
      <w:pPr>
        <w:ind w:firstLine="406"/>
        <w:jc w:val="both"/>
      </w:pPr>
      <w:r>
        <w:t>В случае необходимости заявитель прилагает к письменному запросу соответствующие документы и материалы либо их копии.</w:t>
      </w:r>
    </w:p>
    <w:p w:rsidR="003E4263" w:rsidRDefault="003E4263" w:rsidP="003E4263">
      <w:pPr>
        <w:pStyle w:val="arttext"/>
        <w:spacing w:before="0" w:beforeAutospacing="0" w:after="0" w:afterAutospacing="0"/>
        <w:ind w:firstLine="406"/>
      </w:pPr>
    </w:p>
    <w:p w:rsidR="003E4263" w:rsidRDefault="003E4263" w:rsidP="003E4263">
      <w:pPr>
        <w:pStyle w:val="2"/>
        <w:jc w:val="center"/>
      </w:pPr>
      <w:r>
        <w:t>IV. Формы контроля за исполнением административного регламента</w:t>
      </w:r>
    </w:p>
    <w:p w:rsidR="003E4263" w:rsidRDefault="003E4263" w:rsidP="003E4263">
      <w:pPr>
        <w:pStyle w:val="formattexttopleveltext"/>
        <w:ind w:firstLine="426"/>
        <w:jc w:val="both"/>
      </w:pPr>
      <w:r>
        <w:t xml:space="preserve">4.1. </w:t>
      </w:r>
      <w:r w:rsidRPr="00AC5CD2">
        <w:rPr>
          <w:b/>
        </w:rPr>
        <w:t>Текущий контроль за исполнением муниципальной услуги</w:t>
      </w:r>
      <w:r>
        <w:t>.</w:t>
      </w:r>
      <w:r>
        <w:br/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- глава Администрации района.</w:t>
      </w:r>
      <w:r>
        <w:br/>
        <w:t>Персональная ответственность Специалиста за выполнение своих обязанностей закрепляется в его должностных инструкциях в соответствии с требованиями законодательства.</w:t>
      </w:r>
      <w:r>
        <w:br/>
        <w:t>Текущий контроль осуществляется на постоянной основе.</w:t>
      </w:r>
      <w:r>
        <w:br/>
        <w:t>4.1.2. Внеплановые проверки осуществляются в случае выявления нарушений прав заявителей по их жалобам.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rPr>
          <w:b/>
          <w:bCs/>
          <w:iCs/>
        </w:rPr>
        <w:t>4.2. Ответственность специалистов при предоставлении муниципальной услуги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4.2.1. Должностные лица Архива, предоставляющие муниципальную услугу по исполнению запросов заявителей несут ответственность в соответствии с законодательством Российской Федерации за: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-неправомерный отказ в приеме или исполнении запросов;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-действие или бездействие, ведущее к нарушению прав и законных интересов заявителя;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-нарушение срока и порядка регистрации запросов, их рассмотрения;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-предоставление недостоверной информации;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-разглашение сведений о частной жизни гражданина (без его согласия);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>  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 xml:space="preserve">4.2.2. При уходе в отпуск  работник Архива обязан передать все имеющиеся у него на исполнении письменные запросы временно замещающему его должностному лицу. </w:t>
      </w:r>
    </w:p>
    <w:p w:rsidR="003E4263" w:rsidRDefault="003E4263" w:rsidP="003E426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06"/>
        <w:jc w:val="both"/>
      </w:pPr>
      <w:r>
        <w:t xml:space="preserve">4.2.3. При обнаружении неисполнения или ненадлежащего исполнения должностными лицами Архива возложенных на них обязанностей по предоставлению муниципальной услуги глава администрации муниципального образования принимает меры по привлечению этого лица к дисциплинарной ответственности. </w:t>
      </w:r>
    </w:p>
    <w:p w:rsidR="003E4263" w:rsidRDefault="003E4263" w:rsidP="003E4263">
      <w:pPr>
        <w:pStyle w:val="formattexttopleveltext"/>
      </w:pPr>
    </w:p>
    <w:p w:rsidR="003E4263" w:rsidRDefault="003E4263" w:rsidP="003E4263">
      <w:pPr>
        <w:pStyle w:val="2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4263" w:rsidRPr="009156CE" w:rsidRDefault="003E4263" w:rsidP="003E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>
        <w:lastRenderedPageBreak/>
        <w:t xml:space="preserve">5.1. </w:t>
      </w:r>
      <w:r w:rsidRPr="00AC5CD2">
        <w:t>Действие (бездействие) должностных лиц и решения, принимаемые ими в ходе выполнения настоящего Регламента, могут быть обжалованы вышестоящим должностным лицам:</w:t>
      </w:r>
      <w:r w:rsidRPr="00AC5CD2">
        <w:br/>
      </w:r>
      <w:r>
        <w:t xml:space="preserve">     </w:t>
      </w:r>
      <w:r>
        <w:rPr>
          <w:sz w:val="12"/>
          <w:szCs w:val="12"/>
        </w:rPr>
        <w:t> </w:t>
      </w:r>
      <w:r>
        <w:t>5.2. Заявители вправе обратиться с жалобой на действия (бездействие) и решения, принятые   работниками Архива при предоставлении муниципальной услуги, устно или письменно непосредственно к главе администрации муниципального образования или куратору Архива.</w:t>
      </w:r>
    </w:p>
    <w:p w:rsidR="003E4263" w:rsidRPr="009156CE" w:rsidRDefault="003E4263" w:rsidP="003E4263">
      <w:pPr>
        <w:pStyle w:val="ar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</w:pPr>
      <w:r>
        <w:t>5.3. Результатом досудебного (внесудебного) обжалования является ответ заявителю вышестоящего должностного лица.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  <w:r>
        <w:rPr>
          <w:b/>
          <w:bCs/>
          <w:i/>
          <w:iCs/>
          <w:sz w:val="12"/>
          <w:szCs w:val="12"/>
        </w:rPr>
        <w:t> </w:t>
      </w:r>
    </w:p>
    <w:p w:rsidR="003E4263" w:rsidRDefault="003E4263" w:rsidP="003E426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06"/>
        <w:jc w:val="both"/>
      </w:pPr>
      <w:r>
        <w:t>5.4. Каждый заявитель имеет право обратиться с жалобой в суд общей юрисдикции, если считает, что неправомерными действиями (решениями)  служащих Архива нарушены его права и свободы в сроки, установленные законодательством Российской Федерации.</w:t>
      </w:r>
    </w:p>
    <w:p w:rsidR="003E4263" w:rsidRDefault="003E4263" w:rsidP="003E4263">
      <w:pPr>
        <w:widowControl w:val="0"/>
        <w:autoSpaceDE w:val="0"/>
        <w:autoSpaceDN w:val="0"/>
        <w:adjustRightInd w:val="0"/>
        <w:ind w:firstLine="540"/>
      </w:pPr>
    </w:p>
    <w:p w:rsidR="007954D3" w:rsidRPr="003F58BB" w:rsidRDefault="007954D3" w:rsidP="003F58BB">
      <w:pPr>
        <w:jc w:val="both"/>
        <w:rPr>
          <w:sz w:val="28"/>
          <w:szCs w:val="28"/>
        </w:rPr>
      </w:pPr>
      <w:bookmarkStart w:id="0" w:name="_GoBack"/>
      <w:bookmarkEnd w:id="0"/>
    </w:p>
    <w:sectPr w:rsidR="007954D3" w:rsidRPr="003F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63"/>
    <w:rsid w:val="00057107"/>
    <w:rsid w:val="00220438"/>
    <w:rsid w:val="003E4263"/>
    <w:rsid w:val="003F58BB"/>
    <w:rsid w:val="007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42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3E4263"/>
    <w:pPr>
      <w:spacing w:before="100" w:beforeAutospacing="1" w:after="100" w:afterAutospacing="1"/>
    </w:pPr>
  </w:style>
  <w:style w:type="paragraph" w:styleId="a3">
    <w:name w:val="Normal (Web)"/>
    <w:basedOn w:val="a"/>
    <w:rsid w:val="003E426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E4263"/>
    <w:pPr>
      <w:spacing w:before="100" w:beforeAutospacing="1" w:after="100" w:afterAutospacing="1"/>
    </w:pPr>
  </w:style>
  <w:style w:type="character" w:styleId="a4">
    <w:name w:val="Strong"/>
    <w:qFormat/>
    <w:rsid w:val="003E4263"/>
    <w:rPr>
      <w:b/>
      <w:bCs/>
    </w:rPr>
  </w:style>
  <w:style w:type="paragraph" w:styleId="21">
    <w:name w:val="Body Text 2"/>
    <w:basedOn w:val="a"/>
    <w:link w:val="22"/>
    <w:rsid w:val="003E42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E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3E426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E4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E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42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3E4263"/>
    <w:pPr>
      <w:spacing w:before="100" w:beforeAutospacing="1" w:after="100" w:afterAutospacing="1"/>
    </w:pPr>
  </w:style>
  <w:style w:type="paragraph" w:styleId="a3">
    <w:name w:val="Normal (Web)"/>
    <w:basedOn w:val="a"/>
    <w:rsid w:val="003E426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E4263"/>
    <w:pPr>
      <w:spacing w:before="100" w:beforeAutospacing="1" w:after="100" w:afterAutospacing="1"/>
    </w:pPr>
  </w:style>
  <w:style w:type="character" w:styleId="a4">
    <w:name w:val="Strong"/>
    <w:qFormat/>
    <w:rsid w:val="003E4263"/>
    <w:rPr>
      <w:b/>
      <w:bCs/>
    </w:rPr>
  </w:style>
  <w:style w:type="paragraph" w:styleId="21">
    <w:name w:val="Body Text 2"/>
    <w:basedOn w:val="a"/>
    <w:link w:val="22"/>
    <w:rsid w:val="003E42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E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3E426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E4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E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3571</Words>
  <Characters>20355</Characters>
  <Application>Microsoft Office Word</Application>
  <DocSecurity>0</DocSecurity>
  <Lines>169</Lines>
  <Paragraphs>47</Paragraphs>
  <ScaleCrop>false</ScaleCrop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2016-06-23T08:35:00Z</dcterms:created>
  <dcterms:modified xsi:type="dcterms:W3CDTF">2016-06-23T08:35:00Z</dcterms:modified>
</cp:coreProperties>
</file>